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90" w:rsidRDefault="00194190" w:rsidP="00C73EE7">
      <w:pPr>
        <w:spacing w:after="0"/>
        <w:jc w:val="right"/>
        <w:rPr>
          <w:rFonts w:ascii="Times New Roman" w:hAnsi="Times New Roman"/>
          <w:sz w:val="24"/>
          <w:szCs w:val="24"/>
        </w:rPr>
      </w:pPr>
      <w:r w:rsidRPr="00194190">
        <w:rPr>
          <w:rFonts w:ascii="Times New Roman" w:hAnsi="Times New Roman"/>
          <w:sz w:val="24"/>
          <w:szCs w:val="24"/>
        </w:rPr>
        <w:t xml:space="preserve">Приложение </w:t>
      </w:r>
    </w:p>
    <w:p w:rsidR="00194190" w:rsidRPr="00194190" w:rsidRDefault="00194190" w:rsidP="00C73EE7">
      <w:pPr>
        <w:spacing w:after="0"/>
        <w:jc w:val="right"/>
        <w:rPr>
          <w:rFonts w:ascii="Times New Roman" w:hAnsi="Times New Roman"/>
          <w:sz w:val="24"/>
          <w:szCs w:val="24"/>
        </w:rPr>
      </w:pPr>
      <w:r>
        <w:rPr>
          <w:rFonts w:ascii="Times New Roman" w:hAnsi="Times New Roman"/>
          <w:sz w:val="24"/>
          <w:szCs w:val="24"/>
        </w:rPr>
        <w:t xml:space="preserve"> к приказу №</w:t>
      </w:r>
      <w:r w:rsidR="00B04F8E">
        <w:rPr>
          <w:rFonts w:ascii="Times New Roman" w:hAnsi="Times New Roman"/>
          <w:sz w:val="24"/>
          <w:szCs w:val="24"/>
        </w:rPr>
        <w:t xml:space="preserve"> </w:t>
      </w:r>
      <w:r w:rsidR="00504D3E" w:rsidRPr="00D02B7B">
        <w:rPr>
          <w:rFonts w:ascii="Times New Roman" w:hAnsi="Times New Roman"/>
          <w:sz w:val="24"/>
          <w:szCs w:val="24"/>
          <w:highlight w:val="yellow"/>
        </w:rPr>
        <w:t xml:space="preserve">53  </w:t>
      </w:r>
      <w:r w:rsidRPr="00D02B7B">
        <w:rPr>
          <w:rFonts w:ascii="Times New Roman" w:hAnsi="Times New Roman"/>
          <w:sz w:val="24"/>
          <w:szCs w:val="24"/>
          <w:highlight w:val="yellow"/>
        </w:rPr>
        <w:t xml:space="preserve">от </w:t>
      </w:r>
      <w:r w:rsidR="00B04F8E" w:rsidRPr="00D02B7B">
        <w:rPr>
          <w:rFonts w:ascii="Times New Roman" w:hAnsi="Times New Roman"/>
          <w:sz w:val="24"/>
          <w:szCs w:val="24"/>
          <w:highlight w:val="yellow"/>
        </w:rPr>
        <w:t>30</w:t>
      </w:r>
      <w:r w:rsidRPr="00D02B7B">
        <w:rPr>
          <w:rFonts w:ascii="Times New Roman" w:hAnsi="Times New Roman"/>
          <w:sz w:val="24"/>
          <w:szCs w:val="24"/>
          <w:highlight w:val="yellow"/>
        </w:rPr>
        <w:t>.12.202</w:t>
      </w:r>
      <w:r w:rsidR="00D02B7B" w:rsidRPr="00D02B7B">
        <w:rPr>
          <w:rFonts w:ascii="Times New Roman" w:hAnsi="Times New Roman"/>
          <w:sz w:val="24"/>
          <w:szCs w:val="24"/>
          <w:highlight w:val="yellow"/>
        </w:rPr>
        <w:t>3</w:t>
      </w:r>
      <w:r>
        <w:rPr>
          <w:rFonts w:ascii="Times New Roman" w:hAnsi="Times New Roman"/>
          <w:sz w:val="24"/>
          <w:szCs w:val="24"/>
        </w:rPr>
        <w:t xml:space="preserve"> </w:t>
      </w:r>
    </w:p>
    <w:p w:rsidR="00194190" w:rsidRDefault="00194190" w:rsidP="002F7A5D">
      <w:pPr>
        <w:spacing w:after="0"/>
        <w:ind w:right="142"/>
        <w:rPr>
          <w:rFonts w:ascii="Times New Roman" w:hAnsi="Times New Roman"/>
          <w:sz w:val="24"/>
          <w:szCs w:val="24"/>
        </w:rPr>
      </w:pPr>
      <w:r w:rsidRPr="00194190">
        <w:rPr>
          <w:rFonts w:ascii="Times New Roman" w:hAnsi="Times New Roman"/>
          <w:sz w:val="24"/>
          <w:szCs w:val="24"/>
        </w:rPr>
        <w:t>Оглавление</w:t>
      </w:r>
    </w:p>
    <w:tbl>
      <w:tblPr>
        <w:tblStyle w:val="af9"/>
        <w:tblW w:w="0" w:type="auto"/>
        <w:tblLook w:val="04A0" w:firstRow="1" w:lastRow="0" w:firstColumn="1" w:lastColumn="0" w:noHBand="0" w:noVBand="1"/>
      </w:tblPr>
      <w:tblGrid>
        <w:gridCol w:w="696"/>
        <w:gridCol w:w="8235"/>
        <w:gridCol w:w="1349"/>
      </w:tblGrid>
      <w:tr w:rsidR="00194190" w:rsidTr="00094D39">
        <w:tc>
          <w:tcPr>
            <w:tcW w:w="696" w:type="dxa"/>
          </w:tcPr>
          <w:p w:rsidR="00194190" w:rsidRDefault="00194190" w:rsidP="00C73EE7">
            <w:pPr>
              <w:spacing w:after="0"/>
              <w:rPr>
                <w:rFonts w:ascii="Times New Roman" w:hAnsi="Times New Roman"/>
                <w:sz w:val="24"/>
                <w:szCs w:val="24"/>
              </w:rPr>
            </w:pPr>
            <w:r>
              <w:rPr>
                <w:rFonts w:ascii="Times New Roman" w:hAnsi="Times New Roman"/>
                <w:sz w:val="24"/>
                <w:szCs w:val="24"/>
              </w:rPr>
              <w:t>1.</w:t>
            </w:r>
          </w:p>
        </w:tc>
        <w:tc>
          <w:tcPr>
            <w:tcW w:w="8487" w:type="dxa"/>
          </w:tcPr>
          <w:p w:rsidR="00194190" w:rsidRDefault="00194190" w:rsidP="00C73EE7">
            <w:pPr>
              <w:spacing w:after="0"/>
              <w:rPr>
                <w:rFonts w:ascii="Times New Roman" w:hAnsi="Times New Roman"/>
                <w:sz w:val="24"/>
                <w:szCs w:val="24"/>
              </w:rPr>
            </w:pPr>
            <w:r w:rsidRPr="00194190">
              <w:rPr>
                <w:rFonts w:ascii="Times New Roman" w:hAnsi="Times New Roman"/>
                <w:sz w:val="24"/>
                <w:szCs w:val="24"/>
              </w:rPr>
              <w:t>Общие положения</w:t>
            </w:r>
          </w:p>
        </w:tc>
        <w:tc>
          <w:tcPr>
            <w:tcW w:w="1381" w:type="dxa"/>
          </w:tcPr>
          <w:p w:rsidR="00194190" w:rsidRDefault="00706713" w:rsidP="00C73EE7">
            <w:pPr>
              <w:spacing w:after="0"/>
              <w:rPr>
                <w:rFonts w:ascii="Times New Roman" w:hAnsi="Times New Roman"/>
                <w:sz w:val="24"/>
                <w:szCs w:val="24"/>
              </w:rPr>
            </w:pPr>
            <w:r>
              <w:rPr>
                <w:rFonts w:ascii="Times New Roman" w:hAnsi="Times New Roman"/>
                <w:sz w:val="24"/>
                <w:szCs w:val="24"/>
              </w:rPr>
              <w:t>1</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1.1.</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Организация бухгалтерского учета</w:t>
            </w:r>
          </w:p>
        </w:tc>
        <w:tc>
          <w:tcPr>
            <w:tcW w:w="1381" w:type="dxa"/>
          </w:tcPr>
          <w:p w:rsidR="00B21E94" w:rsidRDefault="00706713" w:rsidP="00C73EE7">
            <w:pPr>
              <w:spacing w:after="0"/>
              <w:rPr>
                <w:rFonts w:ascii="Times New Roman" w:hAnsi="Times New Roman"/>
                <w:sz w:val="24"/>
                <w:szCs w:val="24"/>
              </w:rPr>
            </w:pPr>
            <w:r>
              <w:rPr>
                <w:rFonts w:ascii="Times New Roman" w:hAnsi="Times New Roman"/>
                <w:sz w:val="24"/>
                <w:szCs w:val="24"/>
              </w:rPr>
              <w:t>1</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1.2.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Первичные учетные документы и регистры бухгалтерского учета</w:t>
            </w:r>
          </w:p>
        </w:tc>
        <w:tc>
          <w:tcPr>
            <w:tcW w:w="1381" w:type="dxa"/>
          </w:tcPr>
          <w:p w:rsidR="00B21E94" w:rsidRDefault="00A16286" w:rsidP="00C73EE7">
            <w:pPr>
              <w:spacing w:after="0"/>
              <w:rPr>
                <w:rFonts w:ascii="Times New Roman" w:hAnsi="Times New Roman"/>
                <w:sz w:val="24"/>
                <w:szCs w:val="24"/>
              </w:rPr>
            </w:pPr>
            <w:r>
              <w:rPr>
                <w:rFonts w:ascii="Times New Roman" w:hAnsi="Times New Roman"/>
                <w:sz w:val="24"/>
                <w:szCs w:val="24"/>
              </w:rPr>
              <w:t>7</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Особенности ведения бухгалтерского учета</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16</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Нефинансовые и иные активы</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16</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Основные средства</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24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2.3.</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Нематериальные активы</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36</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2.4.</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Непроизведенные активы</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39</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2.5.</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Амортизация</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40</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2.6.</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Материальные запасы</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44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2.7</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Затраты на изготовление продукции, выполнение работ, оказание услуг</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52</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2.8.</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Права пользования активами</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55</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2.9.</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Денежные средства на лицевых счетах</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59</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2.10.</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Кассовые операции</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59</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2.11.</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Учет расчетов, дебиторской и кредиторской задолженности</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61</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с подотчетными лицами</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69</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2.13.</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с учредителем</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74</w:t>
            </w:r>
          </w:p>
        </w:tc>
      </w:tr>
      <w:tr w:rsidR="00B21E94" w:rsidTr="00094D39">
        <w:tc>
          <w:tcPr>
            <w:tcW w:w="696" w:type="dxa"/>
          </w:tcPr>
          <w:p w:rsidR="00B21E94" w:rsidRDefault="00B21E94"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4</w:t>
            </w:r>
            <w:r>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по заработной плате и социальным выплатам</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74</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5</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по налогам и взносам</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75</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6</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Финансовый результат</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78</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7</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Резервы</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79</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8</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принятия, исполнения и учета обязательств</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84</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w:t>
            </w:r>
            <w:r w:rsidR="00E956A1">
              <w:rPr>
                <w:rFonts w:ascii="Times New Roman" w:hAnsi="Times New Roman"/>
                <w:sz w:val="24"/>
                <w:szCs w:val="24"/>
              </w:rPr>
              <w:t>19</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proofErr w:type="spellStart"/>
            <w:r w:rsidRPr="00194190">
              <w:rPr>
                <w:rFonts w:ascii="Times New Roman" w:hAnsi="Times New Roman"/>
                <w:sz w:val="24"/>
                <w:szCs w:val="24"/>
              </w:rPr>
              <w:t>Забалансовые</w:t>
            </w:r>
            <w:proofErr w:type="spellEnd"/>
            <w:r w:rsidRPr="00194190">
              <w:rPr>
                <w:rFonts w:ascii="Times New Roman" w:hAnsi="Times New Roman"/>
                <w:sz w:val="24"/>
                <w:szCs w:val="24"/>
              </w:rPr>
              <w:t xml:space="preserve"> счета</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88</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3.</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События после отчетной даты</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98</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4.</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Рабочий план счетов</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101</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5.</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проведения инвентаризации</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104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6.</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и сроки представления отчетности</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108</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7.</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Технические аспекты бухгалтерского учета</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108</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8.</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передачи документов бухгалтерского учета при смене руководителя учреждения или главного бухгалтер</w:t>
            </w:r>
            <w:r>
              <w:rPr>
                <w:rFonts w:ascii="Times New Roman" w:hAnsi="Times New Roman"/>
                <w:sz w:val="24"/>
                <w:szCs w:val="24"/>
              </w:rPr>
              <w:t>а</w:t>
            </w:r>
          </w:p>
        </w:tc>
        <w:tc>
          <w:tcPr>
            <w:tcW w:w="1381" w:type="dxa"/>
          </w:tcPr>
          <w:p w:rsidR="00B21E94" w:rsidRDefault="00A87A8C" w:rsidP="00C73EE7">
            <w:pPr>
              <w:spacing w:after="0"/>
              <w:rPr>
                <w:rFonts w:ascii="Times New Roman" w:hAnsi="Times New Roman"/>
                <w:sz w:val="24"/>
                <w:szCs w:val="24"/>
              </w:rPr>
            </w:pPr>
            <w:r>
              <w:rPr>
                <w:rFonts w:ascii="Times New Roman" w:hAnsi="Times New Roman"/>
                <w:sz w:val="24"/>
                <w:szCs w:val="24"/>
              </w:rPr>
              <w:t>108</w:t>
            </w:r>
          </w:p>
        </w:tc>
      </w:tr>
    </w:tbl>
    <w:p w:rsidR="00194190" w:rsidRPr="00194190" w:rsidRDefault="00194190" w:rsidP="00C73EE7">
      <w:pPr>
        <w:spacing w:after="0"/>
        <w:rPr>
          <w:rFonts w:ascii="Times New Roman" w:hAnsi="Times New Roman"/>
          <w:sz w:val="24"/>
          <w:szCs w:val="24"/>
        </w:rPr>
      </w:pPr>
    </w:p>
    <w:p w:rsidR="00194190" w:rsidRPr="00706713" w:rsidRDefault="00194190" w:rsidP="00706713">
      <w:pPr>
        <w:spacing w:after="0"/>
        <w:jc w:val="center"/>
        <w:rPr>
          <w:rFonts w:ascii="Times New Roman" w:hAnsi="Times New Roman"/>
          <w:b/>
          <w:sz w:val="24"/>
          <w:szCs w:val="24"/>
        </w:rPr>
      </w:pPr>
      <w:r w:rsidRPr="00706713">
        <w:rPr>
          <w:rFonts w:ascii="Times New Roman" w:hAnsi="Times New Roman"/>
          <w:b/>
          <w:sz w:val="24"/>
          <w:szCs w:val="24"/>
        </w:rPr>
        <w:t>УЧЕТНАЯ ПОЛИТИКА ДЛЯ ЦЕЛЕЙ БУХГАЛТЕРСКОГО УЧЕТА</w:t>
      </w:r>
    </w:p>
    <w:p w:rsidR="00194190" w:rsidRPr="00194190" w:rsidRDefault="00194190" w:rsidP="00C73EE7">
      <w:pPr>
        <w:spacing w:after="0"/>
        <w:rPr>
          <w:rFonts w:ascii="Times New Roman" w:hAnsi="Times New Roman"/>
          <w:sz w:val="24"/>
          <w:szCs w:val="24"/>
        </w:rPr>
      </w:pPr>
    </w:p>
    <w:p w:rsidR="00194190" w:rsidRPr="00A16286" w:rsidRDefault="00194190" w:rsidP="00706713">
      <w:pPr>
        <w:spacing w:after="0"/>
        <w:jc w:val="center"/>
        <w:rPr>
          <w:rFonts w:ascii="Times New Roman" w:hAnsi="Times New Roman"/>
          <w:b/>
          <w:i/>
          <w:sz w:val="24"/>
          <w:szCs w:val="24"/>
        </w:rPr>
      </w:pPr>
      <w:r w:rsidRPr="00A16286">
        <w:rPr>
          <w:rFonts w:ascii="Times New Roman" w:hAnsi="Times New Roman"/>
          <w:b/>
          <w:i/>
          <w:sz w:val="24"/>
          <w:szCs w:val="24"/>
        </w:rPr>
        <w:t>1. Общие положения</w:t>
      </w:r>
    </w:p>
    <w:p w:rsidR="00194190" w:rsidRPr="00A16286" w:rsidRDefault="00194190" w:rsidP="00A16286">
      <w:pPr>
        <w:spacing w:after="0"/>
        <w:jc w:val="center"/>
        <w:rPr>
          <w:rFonts w:ascii="Times New Roman" w:hAnsi="Times New Roman"/>
          <w:b/>
          <w:i/>
          <w:sz w:val="24"/>
          <w:szCs w:val="24"/>
        </w:rPr>
      </w:pPr>
      <w:r w:rsidRPr="00A16286">
        <w:rPr>
          <w:rFonts w:ascii="Times New Roman" w:hAnsi="Times New Roman"/>
          <w:b/>
          <w:i/>
          <w:sz w:val="24"/>
          <w:szCs w:val="24"/>
        </w:rPr>
        <w:t>1.1. Организация бухгалтерского учета</w:t>
      </w:r>
    </w:p>
    <w:p w:rsidR="00194190" w:rsidRPr="00194190" w:rsidRDefault="00194190" w:rsidP="00C73EE7">
      <w:pPr>
        <w:spacing w:after="0"/>
        <w:rPr>
          <w:rFonts w:ascii="Times New Roman" w:hAnsi="Times New Roman"/>
          <w:sz w:val="24"/>
          <w:szCs w:val="24"/>
        </w:rPr>
      </w:pPr>
      <w:r w:rsidRPr="00706713">
        <w:rPr>
          <w:rFonts w:ascii="Times New Roman" w:hAnsi="Times New Roman"/>
          <w:b/>
          <w:sz w:val="24"/>
          <w:szCs w:val="24"/>
        </w:rPr>
        <w:t>1.1.1</w:t>
      </w:r>
      <w:r w:rsidRPr="00194190">
        <w:rPr>
          <w:rFonts w:ascii="Times New Roman" w:hAnsi="Times New Roman"/>
          <w:sz w:val="24"/>
          <w:szCs w:val="24"/>
        </w:rPr>
        <w:t>. Настоящая Учетная политика разработана и применяется в соответствии с требованиями следующих нормативных актов:</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Гражданского кодекса Российской Федерации (далее – ГК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Бюджетного кодекса Российской Федерации (далее – БК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Налогового кодекса Российской Федерации (далее – НК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Трудового кодекса Российской Федерации (далее – ТК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lastRenderedPageBreak/>
        <w:t>- Федерального  закона  от  06.12.2011  N  402-ФЗ "О бухгалтерском учете" (далее – Закон N 402-ФЗ);</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Федерального закона от 12.01.1996 N 7-ФЗ «О некоммерческих организациях» (далее – Закон N 7-ФЗ);</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приказа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N 157н);</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Федеральных стандартов бухгалтерского учета государственных финансов (далее – СГС);</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приказа Минфина РФ от 16.12.2010 N 174н "Об утверждении Плана счетов бухгалтерского учета бюджетных учреждений и Инструкции по его применению" (далее – Инструкция по применению плана счетов);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приказа Минфина РФ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N 33н); </w:t>
      </w:r>
    </w:p>
    <w:p w:rsidR="00194190" w:rsidRPr="00A73A43"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приказа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w:t>
      </w:r>
      <w:r w:rsidRPr="00A73A43">
        <w:rPr>
          <w:rFonts w:ascii="Times New Roman" w:hAnsi="Times New Roman"/>
          <w:sz w:val="24"/>
          <w:szCs w:val="24"/>
        </w:rPr>
        <w:t>учреждениями, и Методических указаний по их применению" (далее – Приказ N 52н);</w:t>
      </w:r>
    </w:p>
    <w:p w:rsidR="00FA41B2" w:rsidRPr="00A73A43" w:rsidRDefault="00FA41B2" w:rsidP="00706713">
      <w:pPr>
        <w:spacing w:after="0"/>
        <w:jc w:val="both"/>
        <w:rPr>
          <w:rFonts w:ascii="Times New Roman" w:hAnsi="Times New Roman"/>
          <w:sz w:val="24"/>
          <w:szCs w:val="24"/>
        </w:rPr>
      </w:pPr>
      <w:proofErr w:type="gramStart"/>
      <w:r w:rsidRPr="00A73A43">
        <w:rPr>
          <w:rFonts w:ascii="Times New Roman" w:hAnsi="Times New Roman"/>
          <w:sz w:val="24"/>
          <w:szCs w:val="24"/>
        </w:rPr>
        <w:t xml:space="preserve">- </w:t>
      </w:r>
      <w:r w:rsidR="001B594D" w:rsidRPr="00A73A43">
        <w:rPr>
          <w:rFonts w:ascii="Times New Roman" w:hAnsi="Times New Roman"/>
          <w:sz w:val="24"/>
          <w:szCs w:val="24"/>
        </w:rPr>
        <w:t>п</w:t>
      </w:r>
      <w:r w:rsidRPr="00A73A43">
        <w:rPr>
          <w:rFonts w:ascii="Times New Roman" w:hAnsi="Times New Roman"/>
          <w:sz w:val="24"/>
          <w:szCs w:val="24"/>
        </w:rPr>
        <w:t xml:space="preserve">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sidRPr="00A73A43">
        <w:rPr>
          <w:rFonts w:ascii="Times New Roman" w:hAnsi="Times New Roman"/>
          <w:sz w:val="24"/>
          <w:szCs w:val="24"/>
          <w:lang w:val="en-US"/>
        </w:rPr>
        <w:t>N</w:t>
      </w:r>
      <w:r w:rsidRPr="00A73A43">
        <w:rPr>
          <w:rFonts w:ascii="Times New Roman" w:hAnsi="Times New Roman"/>
          <w:sz w:val="24"/>
          <w:szCs w:val="24"/>
        </w:rPr>
        <w:t xml:space="preserve"> 61н</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иных нормативных правовых актов Российской Федерации о бухгалтерском и налоговом учете, нормативных актов органов, регулирующих бухгалтерский учет, </w:t>
      </w:r>
      <w:r w:rsidR="00F949B8">
        <w:rPr>
          <w:rFonts w:ascii="Times New Roman" w:hAnsi="Times New Roman"/>
          <w:sz w:val="24"/>
          <w:szCs w:val="24"/>
        </w:rPr>
        <w:t>исходя из</w:t>
      </w:r>
      <w:r w:rsidRPr="00194190">
        <w:rPr>
          <w:rFonts w:ascii="Times New Roman" w:hAnsi="Times New Roman"/>
          <w:sz w:val="24"/>
          <w:szCs w:val="24"/>
        </w:rPr>
        <w:t xml:space="preserve"> отраслевых и иных особенностей деятельности Учреждения.</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1.1.2.</w:t>
      </w:r>
      <w:r w:rsidRPr="00194190">
        <w:rPr>
          <w:rFonts w:ascii="Times New Roman" w:hAnsi="Times New Roman"/>
          <w:sz w:val="24"/>
          <w:szCs w:val="24"/>
        </w:rPr>
        <w:t xml:space="preserve"> Ведение бухгалтерского учета в Учреждении осуществляется Бухгалтерией в соответствии с Положением о данном структурном подразделении.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Организацию учетной работы и распределение ее объема осуществляет главный бухгалтер.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Все денежные и расчетные документы, финансовые и кредитные обязательства без подписи главного бухгалтера (иного специально уполномоченного лица) недействительны и к исполнению не принимаются.</w:t>
      </w:r>
    </w:p>
    <w:p w:rsidR="006D77C3" w:rsidRPr="00DE1E55" w:rsidRDefault="00194190" w:rsidP="008A7750">
      <w:pPr>
        <w:spacing w:after="0"/>
        <w:jc w:val="both"/>
        <w:rPr>
          <w:rFonts w:ascii="Times New Roman" w:hAnsi="Times New Roman"/>
          <w:sz w:val="24"/>
          <w:szCs w:val="24"/>
        </w:rPr>
      </w:pPr>
      <w:r w:rsidRPr="00706713">
        <w:rPr>
          <w:rFonts w:ascii="Times New Roman" w:hAnsi="Times New Roman"/>
          <w:b/>
          <w:sz w:val="24"/>
          <w:szCs w:val="24"/>
        </w:rPr>
        <w:t>1.1.3.</w:t>
      </w:r>
      <w:r w:rsidRPr="00194190">
        <w:rPr>
          <w:rFonts w:ascii="Times New Roman" w:hAnsi="Times New Roman"/>
          <w:sz w:val="24"/>
          <w:szCs w:val="24"/>
        </w:rPr>
        <w:t xml:space="preserve"> </w:t>
      </w:r>
      <w:bookmarkStart w:id="0" w:name="sub_10102"/>
      <w:r w:rsidR="006D77C3" w:rsidRPr="00DE1E55">
        <w:rPr>
          <w:rFonts w:ascii="Times New Roman" w:hAnsi="Times New Roman"/>
          <w:sz w:val="24"/>
          <w:szCs w:val="24"/>
        </w:rPr>
        <w:t>Ведение бухгалтерского учета и хранение документов бухгалтерского учета организует руководитель Учреждения (далее также – Руководитель).</w:t>
      </w:r>
    </w:p>
    <w:p w:rsidR="004C7200" w:rsidRPr="00DE1E55" w:rsidRDefault="006D77C3" w:rsidP="006D77C3">
      <w:pPr>
        <w:spacing w:after="0"/>
        <w:jc w:val="both"/>
        <w:rPr>
          <w:rFonts w:ascii="Times New Roman" w:hAnsi="Times New Roman"/>
          <w:sz w:val="24"/>
          <w:szCs w:val="24"/>
        </w:rPr>
      </w:pPr>
      <w:r w:rsidRPr="00DE1E55">
        <w:rPr>
          <w:rFonts w:ascii="Times New Roman" w:eastAsiaTheme="minorHAnsi" w:hAnsi="Times New Roman"/>
          <w:sz w:val="24"/>
          <w:szCs w:val="24"/>
          <w:lang w:eastAsia="en-US"/>
        </w:rPr>
        <w:t>Порядок хранения документов бухгалтерского учета осуществляется в соответствии с  П</w:t>
      </w:r>
      <w:r w:rsidRPr="00DE1E55">
        <w:rPr>
          <w:rFonts w:ascii="Times New Roman" w:eastAsiaTheme="minorHAnsi" w:hAnsi="Times New Roman"/>
          <w:sz w:val="24"/>
          <w:szCs w:val="24"/>
          <w:shd w:val="clear" w:color="auto" w:fill="FFFFFF"/>
          <w:lang w:eastAsia="en-US"/>
        </w:rPr>
        <w:t>равилами документооборота (</w:t>
      </w:r>
      <w:r w:rsidRPr="00026F8E">
        <w:rPr>
          <w:rFonts w:ascii="Times New Roman" w:eastAsiaTheme="minorHAnsi" w:hAnsi="Times New Roman"/>
          <w:sz w:val="24"/>
          <w:szCs w:val="24"/>
          <w:highlight w:val="yellow"/>
          <w:shd w:val="clear" w:color="auto" w:fill="FFFFFF"/>
          <w:lang w:eastAsia="en-US"/>
        </w:rPr>
        <w:t>Приложение № 14</w:t>
      </w:r>
      <w:r w:rsidRPr="00DE1E55">
        <w:rPr>
          <w:rFonts w:ascii="Times New Roman" w:eastAsiaTheme="minorHAnsi" w:hAnsi="Times New Roman"/>
          <w:sz w:val="24"/>
          <w:szCs w:val="24"/>
          <w:shd w:val="clear" w:color="auto" w:fill="FFFFFF"/>
          <w:lang w:eastAsia="en-US"/>
        </w:rPr>
        <w:t xml:space="preserve"> к настоящей Учетной политике), </w:t>
      </w:r>
      <w:r w:rsidRPr="00DE1E55">
        <w:rPr>
          <w:rFonts w:ascii="Times New Roman" w:eastAsiaTheme="minorHAnsi" w:hAnsi="Times New Roman"/>
          <w:sz w:val="24"/>
          <w:szCs w:val="24"/>
          <w:lang w:eastAsia="en-US"/>
        </w:rPr>
        <w:t>Положением о хранении (подшивке) первичных документов, учетных регистров и бухгалтерской отчетности (</w:t>
      </w:r>
      <w:r w:rsidRPr="00026F8E">
        <w:rPr>
          <w:rFonts w:ascii="Times New Roman" w:eastAsiaTheme="minorHAnsi" w:hAnsi="Times New Roman"/>
          <w:sz w:val="24"/>
          <w:szCs w:val="24"/>
          <w:highlight w:val="yellow"/>
          <w:lang w:eastAsia="en-US"/>
        </w:rPr>
        <w:t>Приложение № 12</w:t>
      </w:r>
      <w:r w:rsidRPr="00DE1E55">
        <w:rPr>
          <w:rFonts w:ascii="Times New Roman" w:eastAsiaTheme="minorHAnsi" w:hAnsi="Times New Roman"/>
          <w:sz w:val="24"/>
          <w:szCs w:val="24"/>
          <w:lang w:eastAsia="en-US"/>
        </w:rPr>
        <w:t xml:space="preserve"> к настоящей Учетной политике).</w:t>
      </w:r>
      <w:bookmarkEnd w:id="0"/>
    </w:p>
    <w:p w:rsidR="006D77C3" w:rsidRPr="00DE1E55" w:rsidRDefault="00194190" w:rsidP="00706713">
      <w:pPr>
        <w:spacing w:after="0"/>
        <w:jc w:val="both"/>
        <w:rPr>
          <w:rFonts w:ascii="Times New Roman" w:hAnsi="Times New Roman"/>
          <w:sz w:val="24"/>
          <w:szCs w:val="24"/>
        </w:rPr>
      </w:pPr>
      <w:r w:rsidRPr="00706713">
        <w:rPr>
          <w:rFonts w:ascii="Times New Roman" w:hAnsi="Times New Roman"/>
          <w:b/>
          <w:sz w:val="24"/>
          <w:szCs w:val="24"/>
        </w:rPr>
        <w:t>1.1.4.</w:t>
      </w:r>
      <w:r w:rsidRPr="00194190">
        <w:rPr>
          <w:rFonts w:ascii="Times New Roman" w:hAnsi="Times New Roman"/>
          <w:sz w:val="24"/>
          <w:szCs w:val="24"/>
        </w:rPr>
        <w:t xml:space="preserve"> </w:t>
      </w:r>
      <w:r w:rsidR="006D77C3" w:rsidRPr="00DE1E55">
        <w:rPr>
          <w:rFonts w:ascii="Times New Roman" w:hAnsi="Times New Roman"/>
          <w:sz w:val="24"/>
          <w:szCs w:val="24"/>
        </w:rPr>
        <w:t>Ответственность за формирование и внесение изменений (дополнений) в Учетную политику, достоверное отражение на счетах бухгалтерского учета информации об объектах бухгалтерского учета, формирование и своевременное предоставление полной и достоверной бухгалтерской (финансовой) отчетности возложена на Г</w:t>
      </w:r>
      <w:r w:rsidR="006D77C3" w:rsidRPr="00DE1E55">
        <w:rPr>
          <w:rFonts w:ascii="Times New Roman" w:hAnsi="Times New Roman"/>
          <w:bCs/>
          <w:sz w:val="24"/>
          <w:szCs w:val="24"/>
        </w:rPr>
        <w:t>лавного бухгалтера</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lastRenderedPageBreak/>
        <w:t>1.1.5.</w:t>
      </w:r>
      <w:r w:rsidRPr="00194190">
        <w:rPr>
          <w:rFonts w:ascii="Times New Roman" w:hAnsi="Times New Roman"/>
          <w:sz w:val="24"/>
          <w:szCs w:val="24"/>
        </w:rPr>
        <w:t xml:space="preserve"> Распределение обязанностей между сотрудниками Бухгалтерии и сотрудниками других структурных подразделений осуществляется в соответствии с положениями о соответствующих структурных подразделениях, должностными инструкциями, а также отдельными приказами о закреплении обязанностей.</w:t>
      </w:r>
    </w:p>
    <w:p w:rsidR="006D77C3" w:rsidRPr="00DE1E55" w:rsidRDefault="00194190" w:rsidP="008A7750">
      <w:pPr>
        <w:pStyle w:val="s1"/>
        <w:spacing w:before="0" w:beforeAutospacing="0" w:after="0" w:afterAutospacing="0"/>
        <w:jc w:val="both"/>
      </w:pPr>
      <w:r w:rsidRPr="00A73A43">
        <w:rPr>
          <w:b/>
        </w:rPr>
        <w:t>1.1.6.</w:t>
      </w:r>
      <w:r w:rsidRPr="00A73A43">
        <w:t xml:space="preserve"> </w:t>
      </w:r>
      <w:r w:rsidR="006D77C3" w:rsidRPr="00DE1E55">
        <w:rPr>
          <w:bCs/>
        </w:rPr>
        <w:t xml:space="preserve">Все сотрудники Учреждения, имеющие отношение к учетным процедурам и ответственные за формирование и представление в Бухгалтерию документов (сведений), необходимых для ведения бухгалтерского учета, обязаны соблюдать положения Учетной политики. </w:t>
      </w:r>
      <w:r w:rsidR="006D77C3" w:rsidRPr="00DE1E55">
        <w:t>В случае выявления нарушений положений Учетной политики сотрудники Учреждения, допустившие нарушения, обязаны их устранить.</w:t>
      </w:r>
    </w:p>
    <w:p w:rsidR="006D77C3" w:rsidRPr="00DE1E55" w:rsidRDefault="006D77C3" w:rsidP="006D77C3">
      <w:pPr>
        <w:pStyle w:val="s1"/>
        <w:shd w:val="clear" w:color="auto" w:fill="FFFFFF"/>
        <w:spacing w:before="0" w:beforeAutospacing="0" w:after="0" w:afterAutospacing="0"/>
        <w:jc w:val="both"/>
      </w:pPr>
      <w:r w:rsidRPr="00DE1E55">
        <w:rPr>
          <w:rFonts w:eastAsiaTheme="minorHAnsi"/>
          <w:lang w:eastAsia="en-US"/>
        </w:rPr>
        <w:t>Сотрудники Учреждения несут дисциплинарную ответственность за несоблюдение положений, изложенных в Учетной политике.</w:t>
      </w:r>
    </w:p>
    <w:p w:rsid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1.1.7.</w:t>
      </w:r>
      <w:r w:rsidRPr="00194190">
        <w:rPr>
          <w:rFonts w:ascii="Times New Roman" w:hAnsi="Times New Roman"/>
          <w:sz w:val="24"/>
          <w:szCs w:val="24"/>
        </w:rPr>
        <w:t xml:space="preserve"> Указания Главного бухгалтера в письменной форме по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Учреждения, включая руководящий состав Учреждения. Указания Главного бухгалтера могут быть оформлены в виде служебных записок, докладных, информационных писем, а также в иной форме, предусмотренной регламентом внутреннего документального оборота Учреждения.</w:t>
      </w:r>
    </w:p>
    <w:p w:rsidR="006D77C3" w:rsidRPr="00DE1E55" w:rsidRDefault="006D77C3" w:rsidP="006D77C3">
      <w:pPr>
        <w:spacing w:after="0" w:line="240" w:lineRule="auto"/>
        <w:jc w:val="both"/>
        <w:rPr>
          <w:rFonts w:ascii="Times New Roman" w:hAnsi="Times New Roman"/>
          <w:sz w:val="24"/>
          <w:szCs w:val="24"/>
          <w:shd w:val="clear" w:color="auto" w:fill="FFFFFF"/>
        </w:rPr>
      </w:pPr>
      <w:r w:rsidRPr="00DE1E55">
        <w:rPr>
          <w:rFonts w:ascii="Times New Roman" w:hAnsi="Times New Roman"/>
          <w:sz w:val="24"/>
          <w:szCs w:val="24"/>
        </w:rPr>
        <w:t>Т</w:t>
      </w:r>
      <w:r w:rsidRPr="00DE1E55">
        <w:rPr>
          <w:rFonts w:ascii="Times New Roman" w:hAnsi="Times New Roman"/>
          <w:sz w:val="24"/>
          <w:szCs w:val="24"/>
          <w:shd w:val="clear" w:color="auto" w:fill="FFFFFF"/>
        </w:rPr>
        <w:t xml:space="preserve">ребования Главного бухгалтера  об устранении нарушения установленного порядка документального оформления фактов хозяйственной жизни, представления документов (сведений), необходимых для ведения </w:t>
      </w:r>
      <w:r w:rsidRPr="00DE1E55">
        <w:rPr>
          <w:rFonts w:ascii="Times New Roman" w:hAnsi="Times New Roman"/>
          <w:sz w:val="24"/>
          <w:szCs w:val="24"/>
        </w:rPr>
        <w:t>бухгалтерского</w:t>
      </w:r>
      <w:r w:rsidRPr="00DE1E55">
        <w:rPr>
          <w:rFonts w:ascii="Times New Roman" w:hAnsi="Times New Roman"/>
          <w:sz w:val="24"/>
          <w:szCs w:val="24"/>
          <w:shd w:val="clear" w:color="auto" w:fill="FFFFFF"/>
        </w:rPr>
        <w:t xml:space="preserve"> учета, обязательны для всех сотрудников Учреждения. </w:t>
      </w:r>
    </w:p>
    <w:p w:rsidR="006D77C3" w:rsidRPr="00DE1E55" w:rsidRDefault="006D77C3" w:rsidP="006D77C3">
      <w:pPr>
        <w:spacing w:after="0" w:line="240" w:lineRule="auto"/>
        <w:jc w:val="both"/>
        <w:rPr>
          <w:rFonts w:ascii="Times New Roman" w:hAnsi="Times New Roman"/>
          <w:sz w:val="24"/>
          <w:szCs w:val="24"/>
        </w:rPr>
      </w:pPr>
      <w:proofErr w:type="gramStart"/>
      <w:r w:rsidRPr="00DE1E55">
        <w:rPr>
          <w:rFonts w:ascii="Times New Roman" w:hAnsi="Times New Roman"/>
          <w:sz w:val="24"/>
          <w:szCs w:val="24"/>
          <w:shd w:val="clear" w:color="auto" w:fill="FFFFFF"/>
        </w:rPr>
        <w:t xml:space="preserve">При </w:t>
      </w:r>
      <w:r w:rsidRPr="00DE1E55">
        <w:rPr>
          <w:rFonts w:ascii="Times New Roman" w:hAnsi="Times New Roman"/>
          <w:sz w:val="24"/>
          <w:szCs w:val="24"/>
        </w:rPr>
        <w:t>поступлении в Бухгалтерию первичных учетных документов (иных документов), не соответствующих требованиям законодательства РФ,</w:t>
      </w:r>
      <w:r w:rsidRPr="00DE1E55">
        <w:rPr>
          <w:rFonts w:ascii="Times New Roman" w:hAnsi="Times New Roman"/>
          <w:b/>
          <w:sz w:val="24"/>
          <w:szCs w:val="24"/>
        </w:rPr>
        <w:t xml:space="preserve"> </w:t>
      </w:r>
      <w:r w:rsidRPr="00DE1E55">
        <w:rPr>
          <w:rFonts w:ascii="Times New Roman" w:hAnsi="Times New Roman"/>
          <w:sz w:val="24"/>
          <w:szCs w:val="24"/>
        </w:rPr>
        <w:t xml:space="preserve">в том числе в случае выявления факта  </w:t>
      </w:r>
      <w:r w:rsidRPr="00DE1E55">
        <w:rPr>
          <w:rFonts w:ascii="Times New Roman" w:hAnsi="Times New Roman"/>
          <w:sz w:val="24"/>
          <w:szCs w:val="24"/>
          <w:shd w:val="clear" w:color="auto" w:fill="FFFFFF"/>
        </w:rPr>
        <w:t xml:space="preserve">нарушения установленного порядка документального оформления фактов хозяйственной жизни, </w:t>
      </w:r>
      <w:r w:rsidRPr="00DE1E55">
        <w:rPr>
          <w:rFonts w:ascii="Times New Roman" w:hAnsi="Times New Roman"/>
          <w:sz w:val="24"/>
          <w:szCs w:val="24"/>
        </w:rPr>
        <w:t>сотруднику Учреждения, ответственному за совершение факта хозяйственной жизни (предоставившему документы), уполномоченным лицом Бухгалтерии направляется уведомление (запрос) о результатах внутреннего контроля совершаемых фактов хозяйственной жизни.</w:t>
      </w:r>
      <w:proofErr w:type="gramEnd"/>
    </w:p>
    <w:p w:rsidR="006D77C3" w:rsidRPr="00DE1E55" w:rsidRDefault="006D77C3" w:rsidP="006D77C3">
      <w:pPr>
        <w:spacing w:after="0" w:line="240" w:lineRule="auto"/>
        <w:jc w:val="both"/>
        <w:rPr>
          <w:rFonts w:ascii="Times New Roman" w:hAnsi="Times New Roman"/>
          <w:sz w:val="24"/>
          <w:szCs w:val="24"/>
        </w:rPr>
      </w:pPr>
      <w:proofErr w:type="gramStart"/>
      <w:r w:rsidRPr="00DE1E55">
        <w:rPr>
          <w:rFonts w:ascii="Times New Roman" w:hAnsi="Times New Roman"/>
          <w:sz w:val="24"/>
          <w:szCs w:val="24"/>
        </w:rPr>
        <w:t>Первичные учетные документы (иные документы), являющиеся предметом разногласий между ответственным исполнителем  и Главным бухгалтером, в случае отказа ответственным лицом в исправлении (предоставлении корректирующих) документов принимаются к бухгалтерскому учету  по письменному распоряжению Руководителя, который единолично несет ответственность за созданную в результате этого информацию.</w:t>
      </w:r>
      <w:proofErr w:type="gramEnd"/>
    </w:p>
    <w:p w:rsidR="006D77C3" w:rsidRPr="00DE1E55" w:rsidRDefault="006D77C3" w:rsidP="006D77C3">
      <w:pPr>
        <w:spacing w:after="0" w:line="240" w:lineRule="auto"/>
        <w:jc w:val="both"/>
        <w:rPr>
          <w:rFonts w:ascii="Times New Roman" w:hAnsi="Times New Roman"/>
          <w:sz w:val="24"/>
          <w:szCs w:val="24"/>
        </w:rPr>
      </w:pPr>
      <w:proofErr w:type="gramStart"/>
      <w:r w:rsidRPr="00DE1E55">
        <w:rPr>
          <w:rFonts w:ascii="Times New Roman" w:hAnsi="Times New Roman"/>
          <w:sz w:val="24"/>
          <w:szCs w:val="24"/>
        </w:rPr>
        <w:t xml:space="preserve">В случае выявления сотрудниками Бухгалтерии фактов непредставления или представления документов (сведений), </w:t>
      </w:r>
      <w:r w:rsidRPr="00DE1E55">
        <w:rPr>
          <w:rFonts w:ascii="Times New Roman" w:hAnsi="Times New Roman"/>
          <w:sz w:val="24"/>
          <w:szCs w:val="24"/>
          <w:shd w:val="clear" w:color="auto" w:fill="FFFFFF"/>
        </w:rPr>
        <w:t xml:space="preserve">необходимых для ведения </w:t>
      </w:r>
      <w:r w:rsidRPr="00DE1E55">
        <w:rPr>
          <w:rFonts w:ascii="Times New Roman" w:hAnsi="Times New Roman"/>
          <w:sz w:val="24"/>
          <w:szCs w:val="24"/>
        </w:rPr>
        <w:t>бухгалтерского</w:t>
      </w:r>
      <w:r w:rsidRPr="00DE1E55">
        <w:rPr>
          <w:rFonts w:ascii="Times New Roman" w:hAnsi="Times New Roman"/>
          <w:sz w:val="24"/>
          <w:szCs w:val="24"/>
          <w:shd w:val="clear" w:color="auto" w:fill="FFFFFF"/>
        </w:rPr>
        <w:t xml:space="preserve"> учета и формирования бухгалтерской (финансовой) отчетности,</w:t>
      </w:r>
      <w:r w:rsidRPr="00DE1E55">
        <w:rPr>
          <w:rFonts w:ascii="Times New Roman" w:hAnsi="Times New Roman"/>
          <w:sz w:val="24"/>
          <w:szCs w:val="24"/>
        </w:rPr>
        <w:t xml:space="preserve"> в объеме, недостаточном для обеспечения полноты отражения в бухгалтерском учете фактов хозяйственной жизни, в том числе в случае выявления фактов, указывающих на наличие ошибки в связи с </w:t>
      </w:r>
      <w:proofErr w:type="spellStart"/>
      <w:r w:rsidRPr="00DE1E55">
        <w:rPr>
          <w:rFonts w:ascii="Times New Roman" w:hAnsi="Times New Roman"/>
          <w:sz w:val="24"/>
          <w:szCs w:val="24"/>
        </w:rPr>
        <w:t>непередачей</w:t>
      </w:r>
      <w:proofErr w:type="spellEnd"/>
      <w:r w:rsidRPr="00DE1E55">
        <w:rPr>
          <w:rFonts w:ascii="Times New Roman" w:hAnsi="Times New Roman"/>
          <w:sz w:val="24"/>
          <w:szCs w:val="24"/>
        </w:rPr>
        <w:t xml:space="preserve"> либо несвоевременной передачей первичных учетных документов для регистрации содержащихся в них</w:t>
      </w:r>
      <w:proofErr w:type="gramEnd"/>
      <w:r w:rsidRPr="00DE1E55">
        <w:rPr>
          <w:rFonts w:ascii="Times New Roman" w:hAnsi="Times New Roman"/>
          <w:sz w:val="24"/>
          <w:szCs w:val="24"/>
        </w:rPr>
        <w:t xml:space="preserve"> данных в регистрах бухгалтерского учета, сотруднику Учреждения, ответственному за совершение факта хозяйственной жизни (представление документов, сведений), уполномоченным лицом Бухгалтерии направляется требование о представлении дополнительных документов (информации, пояснений).</w:t>
      </w:r>
    </w:p>
    <w:p w:rsidR="006D77C3" w:rsidRPr="00DE1E55" w:rsidRDefault="006D77C3" w:rsidP="006D77C3">
      <w:pPr>
        <w:spacing w:after="0"/>
        <w:jc w:val="both"/>
        <w:rPr>
          <w:rFonts w:ascii="Times New Roman" w:hAnsi="Times New Roman"/>
          <w:sz w:val="24"/>
          <w:szCs w:val="24"/>
        </w:rPr>
      </w:pPr>
      <w:r w:rsidRPr="00DE1E55">
        <w:rPr>
          <w:rFonts w:ascii="Times New Roman" w:eastAsiaTheme="minorHAnsi" w:hAnsi="Times New Roman"/>
          <w:sz w:val="24"/>
          <w:szCs w:val="24"/>
          <w:lang w:eastAsia="en-US"/>
        </w:rPr>
        <w:t xml:space="preserve">Уведомления (запросы) и требования направляются сотрудниками Бухгалтерии </w:t>
      </w:r>
      <w:r w:rsidRPr="00DE1E55">
        <w:rPr>
          <w:rFonts w:ascii="Times New Roman" w:eastAsiaTheme="minorHAnsi" w:hAnsi="Times New Roman"/>
          <w:sz w:val="24"/>
          <w:szCs w:val="24"/>
          <w:shd w:val="clear" w:color="auto" w:fill="FFFFFF"/>
          <w:lang w:eastAsia="en-US"/>
        </w:rPr>
        <w:t xml:space="preserve">в порядке, установленном правилами документооборота </w:t>
      </w:r>
      <w:r w:rsidRPr="00DE1E55">
        <w:rPr>
          <w:rFonts w:ascii="Times New Roman" w:eastAsiaTheme="minorHAnsi" w:hAnsi="Times New Roman"/>
          <w:sz w:val="24"/>
          <w:szCs w:val="24"/>
          <w:highlight w:val="yellow"/>
          <w:shd w:val="clear" w:color="auto" w:fill="FFFFFF"/>
          <w:lang w:eastAsia="en-US"/>
        </w:rPr>
        <w:t>(п. 4.4 Приложения № 14 к настоящей Учетной политике).</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1.1.8.</w:t>
      </w:r>
      <w:r w:rsidRPr="00194190">
        <w:rPr>
          <w:rFonts w:ascii="Times New Roman" w:hAnsi="Times New Roman"/>
          <w:sz w:val="24"/>
          <w:szCs w:val="24"/>
        </w:rPr>
        <w:t xml:space="preserve"> Бухгалтерия осуществляет свою деятельность во взаимодействии со всеми структурными подразделениями Учреждения. Специалисты структурных подразделений несут персональную ответственность за правильность оформления первичных учетных документов, достоверность </w:t>
      </w:r>
      <w:r w:rsidRPr="00194190">
        <w:rPr>
          <w:rFonts w:ascii="Times New Roman" w:hAnsi="Times New Roman"/>
          <w:sz w:val="24"/>
          <w:szCs w:val="24"/>
        </w:rPr>
        <w:lastRenderedPageBreak/>
        <w:t xml:space="preserve">представляемой в Бухгалтерию информации. Ответственность распределяется исходя из утвержденного в Учреждении Графика документооборота, должностных инструкций и иных локальных актов Учреждения, с учетом положений настоящей Учетной политики. </w:t>
      </w:r>
      <w:proofErr w:type="gramStart"/>
      <w:r w:rsidRPr="00194190">
        <w:rPr>
          <w:rFonts w:ascii="Times New Roman" w:hAnsi="Times New Roman"/>
          <w:sz w:val="24"/>
          <w:szCs w:val="24"/>
        </w:rPr>
        <w:t>Лица, подписавшие первичные документы, несут ответственность за правильность и достоверность информации, отраженных в них.</w:t>
      </w:r>
      <w:proofErr w:type="gramEnd"/>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1.1.9.</w:t>
      </w:r>
      <w:r w:rsidRPr="00194190">
        <w:rPr>
          <w:rFonts w:ascii="Times New Roman" w:hAnsi="Times New Roman"/>
          <w:sz w:val="24"/>
          <w:szCs w:val="24"/>
        </w:rPr>
        <w:t xml:space="preserve"> Учреждение осуществляет ведение бухгалтерского учета активов, обязательств, результатов финансовой деятельности Учреждения, а также хозяйственных операций, их изменяющих,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1.1.10.</w:t>
      </w:r>
      <w:r w:rsidRPr="00194190">
        <w:rPr>
          <w:rFonts w:ascii="Times New Roman" w:hAnsi="Times New Roman"/>
          <w:sz w:val="24"/>
          <w:szCs w:val="24"/>
        </w:rPr>
        <w:t xml:space="preserve"> </w:t>
      </w:r>
      <w:proofErr w:type="gramStart"/>
      <w:r w:rsidRPr="00194190">
        <w:rPr>
          <w:rFonts w:ascii="Times New Roman" w:hAnsi="Times New Roman"/>
          <w:sz w:val="24"/>
          <w:szCs w:val="24"/>
        </w:rPr>
        <w:t>Данные бухгалтерского учета и составленная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и (или) принятия бухгалтерской (финансовой) отчетности за отчетный год (далее – события после отчетной даты).</w:t>
      </w:r>
      <w:proofErr w:type="gramEnd"/>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1.1.11.</w:t>
      </w:r>
      <w:r w:rsidRPr="00194190">
        <w:rPr>
          <w:rFonts w:ascii="Times New Roman" w:hAnsi="Times New Roman"/>
          <w:sz w:val="24"/>
          <w:szCs w:val="24"/>
        </w:rPr>
        <w:t xml:space="preserve"> Способы отражения в бухгалтерском учете имущества, обязательств и хозяйственных операций установлены Инструкциями по применению планов счетов и настоящей Учетной политикой. </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1.1.12</w:t>
      </w:r>
      <w:r w:rsidRPr="00194190">
        <w:rPr>
          <w:rFonts w:ascii="Times New Roman" w:hAnsi="Times New Roman"/>
          <w:sz w:val="24"/>
          <w:szCs w:val="24"/>
        </w:rPr>
        <w:t>. В целях организации и ведения бухгалтерского учета Учреждением ведется раздельный учет по кодам вида финансового обеспечения (деятельности) (далее – КФО).</w:t>
      </w:r>
    </w:p>
    <w:p w:rsidR="006D77C3" w:rsidRPr="00DE1E55" w:rsidRDefault="00194190" w:rsidP="00706713">
      <w:pPr>
        <w:spacing w:after="0"/>
        <w:jc w:val="both"/>
        <w:rPr>
          <w:rFonts w:ascii="Times New Roman" w:hAnsi="Times New Roman"/>
          <w:sz w:val="24"/>
          <w:szCs w:val="24"/>
        </w:rPr>
      </w:pPr>
      <w:r w:rsidRPr="00706713">
        <w:rPr>
          <w:rFonts w:ascii="Times New Roman" w:hAnsi="Times New Roman"/>
          <w:b/>
          <w:sz w:val="24"/>
          <w:szCs w:val="24"/>
        </w:rPr>
        <w:t>1.1.13.</w:t>
      </w:r>
      <w:r w:rsidRPr="00194190">
        <w:rPr>
          <w:rFonts w:ascii="Times New Roman" w:hAnsi="Times New Roman"/>
          <w:sz w:val="24"/>
          <w:szCs w:val="24"/>
        </w:rPr>
        <w:t xml:space="preserve"> </w:t>
      </w:r>
      <w:r w:rsidR="006D77C3" w:rsidRPr="00DE1E55">
        <w:rPr>
          <w:rFonts w:ascii="Times New Roman" w:hAnsi="Times New Roman"/>
          <w:sz w:val="24"/>
          <w:szCs w:val="24"/>
        </w:rPr>
        <w:t xml:space="preserve">Организация аналитического учета на балансовых и </w:t>
      </w:r>
      <w:proofErr w:type="spellStart"/>
      <w:r w:rsidR="006D77C3" w:rsidRPr="00DE1E55">
        <w:rPr>
          <w:rFonts w:ascii="Times New Roman" w:hAnsi="Times New Roman"/>
          <w:sz w:val="24"/>
          <w:szCs w:val="24"/>
        </w:rPr>
        <w:t>забалансовых</w:t>
      </w:r>
      <w:proofErr w:type="spellEnd"/>
      <w:r w:rsidR="006D77C3" w:rsidRPr="00DE1E55">
        <w:rPr>
          <w:rFonts w:ascii="Times New Roman" w:hAnsi="Times New Roman"/>
          <w:sz w:val="24"/>
          <w:szCs w:val="24"/>
        </w:rPr>
        <w:t xml:space="preserve"> счетах (применение субконто, иных аналитических признаков) сверх обязательных требований к аналитике, установленных Инструкцией </w:t>
      </w:r>
      <w:r w:rsidR="006D77C3" w:rsidRPr="00DE1E55">
        <w:rPr>
          <w:rFonts w:ascii="Times New Roman" w:hAnsi="Times New Roman"/>
          <w:sz w:val="24"/>
          <w:szCs w:val="24"/>
          <w:lang w:val="en-US"/>
        </w:rPr>
        <w:t>N</w:t>
      </w:r>
      <w:r w:rsidR="006D77C3" w:rsidRPr="00DE1E55">
        <w:rPr>
          <w:rFonts w:ascii="Times New Roman" w:hAnsi="Times New Roman"/>
          <w:sz w:val="24"/>
          <w:szCs w:val="24"/>
        </w:rPr>
        <w:t xml:space="preserve"> 157н, СГС и другими нормативными актами, регулирующими ведение бухгалтерского учета организаций бюджетной сферы, осуществляется по решению Главного бухгалтера, а также в случаях, установленных настоящей Учетной политикой.</w:t>
      </w:r>
    </w:p>
    <w:p w:rsidR="00985C1E" w:rsidRPr="00A73A43" w:rsidRDefault="00194190" w:rsidP="004C7200">
      <w:pPr>
        <w:pStyle w:val="s1"/>
        <w:spacing w:before="0" w:beforeAutospacing="0" w:after="0" w:afterAutospacing="0"/>
        <w:jc w:val="both"/>
        <w:rPr>
          <w:rFonts w:ascii="Arial" w:hAnsi="Arial" w:cs="Arial"/>
          <w:sz w:val="16"/>
          <w:szCs w:val="16"/>
        </w:rPr>
      </w:pPr>
      <w:r w:rsidRPr="00A73A43">
        <w:rPr>
          <w:b/>
        </w:rPr>
        <w:t>1.1.14</w:t>
      </w:r>
      <w:r w:rsidR="00985C1E" w:rsidRPr="00A73A43">
        <w:rPr>
          <w:rFonts w:ascii="Arial" w:hAnsi="Arial" w:cs="Arial"/>
          <w:sz w:val="16"/>
          <w:szCs w:val="16"/>
        </w:rPr>
        <w:t xml:space="preserve"> </w:t>
      </w:r>
      <w:r w:rsidR="00985C1E" w:rsidRPr="00A73A43">
        <w:t xml:space="preserve">Бухгалтерией формируются операции по заключению счетов бухгалтерского учета отчетного финансового года – формируется финансовый результат Учреждения на счете 401 30 согласно п. 156 Инструкции № 174н. Операции отражаются </w:t>
      </w:r>
      <w:r w:rsidR="00985C1E" w:rsidRPr="00A73A43">
        <w:rPr>
          <w:rStyle w:val="s10"/>
        </w:rPr>
        <w:t>последним днем</w:t>
      </w:r>
      <w:r w:rsidR="00985C1E" w:rsidRPr="00A73A43">
        <w:t xml:space="preserve"> отчетного финансового года (31 декабря) после составления форм бухгалтерской отчетности за отчетный финансовый год, порядок  формирования которых предусматривает их составление до заключительных операций по закрытию счетов при завершении финансового года, проведенных 31 декабря отчетного финансового года. Операции по заключению счетов бухгалтерского учета  </w:t>
      </w:r>
      <w:r w:rsidR="00985C1E" w:rsidRPr="00A73A43">
        <w:rPr>
          <w:rStyle w:val="s10"/>
        </w:rPr>
        <w:t>являются</w:t>
      </w:r>
      <w:r w:rsidR="00985C1E" w:rsidRPr="00A73A43">
        <w:t xml:space="preserve"> </w:t>
      </w:r>
      <w:r w:rsidR="00985C1E" w:rsidRPr="00A73A43">
        <w:rPr>
          <w:rStyle w:val="s10"/>
        </w:rPr>
        <w:t>операциями отчетного финансового года</w:t>
      </w:r>
      <w:r w:rsidR="00985C1E" w:rsidRPr="00A73A43">
        <w:t>, оформляются Бухгалтерской справкой (ф. 0504833) и включаются в регистры бухгалтерского учета отчетного финансового года, в частности, в Главную книгу (ф. 0504072) и Журнал по прочим операциям (ф. 0504072), а также формируют остатки на конец отчетного финансового года.</w:t>
      </w:r>
    </w:p>
    <w:p w:rsidR="001B594D" w:rsidRPr="00F561EE" w:rsidRDefault="00985C1E" w:rsidP="001B594D">
      <w:pPr>
        <w:pStyle w:val="s1"/>
        <w:spacing w:before="0" w:beforeAutospacing="0" w:after="0" w:afterAutospacing="0"/>
        <w:jc w:val="both"/>
      </w:pPr>
      <w:r w:rsidRPr="00F561EE">
        <w:t>1.1.14.1</w:t>
      </w:r>
      <w:proofErr w:type="gramStart"/>
      <w:r w:rsidRPr="00F561EE">
        <w:t xml:space="preserve"> </w:t>
      </w:r>
      <w:r w:rsidR="001B594D" w:rsidRPr="00F561EE">
        <w:t>П</w:t>
      </w:r>
      <w:proofErr w:type="gramEnd"/>
      <w:r w:rsidR="001B594D" w:rsidRPr="00F561EE">
        <w:t xml:space="preserve">осле отражения в учете операций </w:t>
      </w:r>
      <w:r w:rsidR="001B594D" w:rsidRPr="00F561EE">
        <w:rPr>
          <w:rStyle w:val="s10"/>
        </w:rPr>
        <w:t xml:space="preserve">по </w:t>
      </w:r>
      <w:r w:rsidR="001B594D" w:rsidRPr="00F561EE">
        <w:t xml:space="preserve">заключению счетов бухгалтерского учета отчетного финансового года Бухгалтерией проводятся технологические операции, в том числе </w:t>
      </w:r>
      <w:r w:rsidR="001B594D" w:rsidRPr="00F561EE">
        <w:rPr>
          <w:rStyle w:val="s10"/>
        </w:rPr>
        <w:t xml:space="preserve">процедура переноса исходящих остатков отчетного года для </w:t>
      </w:r>
      <w:r w:rsidR="001B594D" w:rsidRPr="00F561EE">
        <w:t xml:space="preserve">формирования входящих остатков текущего года. </w:t>
      </w:r>
    </w:p>
    <w:p w:rsidR="001B594D" w:rsidRPr="00F561EE" w:rsidRDefault="001B594D" w:rsidP="001B594D">
      <w:pPr>
        <w:pStyle w:val="s1"/>
        <w:spacing w:before="0" w:beforeAutospacing="0" w:after="0" w:afterAutospacing="0"/>
        <w:jc w:val="both"/>
      </w:pPr>
      <w:r w:rsidRPr="00F561EE">
        <w:t>К технологическим операциям относятся:</w:t>
      </w:r>
    </w:p>
    <w:p w:rsidR="001B594D" w:rsidRPr="00F561EE" w:rsidRDefault="001B594D" w:rsidP="001B594D">
      <w:pPr>
        <w:pStyle w:val="s1"/>
        <w:spacing w:before="0" w:beforeAutospacing="0" w:after="0" w:afterAutospacing="0"/>
        <w:jc w:val="both"/>
      </w:pPr>
      <w:r w:rsidRPr="00F561EE">
        <w:t xml:space="preserve">- "обнуление" остатков, сформировавшихся на конец отчетного финансового года на </w:t>
      </w:r>
      <w:proofErr w:type="spellStart"/>
      <w:r w:rsidRPr="00F561EE">
        <w:t>забалансовых</w:t>
      </w:r>
      <w:proofErr w:type="spellEnd"/>
      <w:r w:rsidRPr="00F561EE">
        <w:t xml:space="preserve"> счетах 17 и 18;</w:t>
      </w:r>
    </w:p>
    <w:p w:rsidR="001B594D" w:rsidRPr="00F561EE" w:rsidRDefault="001B594D" w:rsidP="001B594D">
      <w:pPr>
        <w:pStyle w:val="s1"/>
        <w:spacing w:before="0" w:beforeAutospacing="0" w:after="0" w:afterAutospacing="0"/>
        <w:jc w:val="both"/>
      </w:pPr>
      <w:r w:rsidRPr="00F561EE">
        <w:t>- "обнуление" остатков, сформировавшихся на конец отчетного финансового года на счетах санкционирования по текущему финансовому году (счета 500 10);</w:t>
      </w:r>
    </w:p>
    <w:p w:rsidR="001B594D" w:rsidRPr="00F561EE" w:rsidRDefault="001B594D" w:rsidP="001B594D">
      <w:pPr>
        <w:pStyle w:val="s1"/>
        <w:spacing w:before="0" w:beforeAutospacing="0" w:after="0" w:afterAutospacing="0"/>
        <w:jc w:val="both"/>
      </w:pPr>
      <w:r w:rsidRPr="00F561EE">
        <w:t xml:space="preserve">- "обнуление" оборотов, сформировавшихся в течение отчетного финансового года, по счетам, отражающим увеличение и уменьшение нефинансовых и финансовых активов и обязательств (за исключением счетов учета расчетов по прочей дебиторской и кредиторской задолженности), </w:t>
      </w:r>
      <w:r w:rsidRPr="00F561EE">
        <w:lastRenderedPageBreak/>
        <w:t>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нефинансовых, а также финансовых активов и обязательств (за исключением счетов учета расчетов по прочей дебиторской и кредиторской задолженности) с отражением в 24 - 26 разрядах номера счета нулевых значений;</w:t>
      </w:r>
    </w:p>
    <w:p w:rsidR="001B594D" w:rsidRPr="00F561EE" w:rsidRDefault="001B594D" w:rsidP="001B594D">
      <w:pPr>
        <w:pStyle w:val="s1"/>
        <w:spacing w:before="0" w:beforeAutospacing="0" w:after="0" w:afterAutospacing="0"/>
        <w:jc w:val="both"/>
      </w:pPr>
      <w:r w:rsidRPr="00F561EE">
        <w:t xml:space="preserve">- "обнуление" оборотов, сформировавшихся в течение отчетного финансового года, по счетам учета расчетов по </w:t>
      </w:r>
      <w:r w:rsidRPr="00F561EE">
        <w:rPr>
          <w:rStyle w:val="s10"/>
        </w:rPr>
        <w:t>прочей</w:t>
      </w:r>
      <w:r w:rsidRPr="00F561EE">
        <w:t xml:space="preserve"> дебиторской (кредиторской) задолженности, с указанием в 26 разряде номера счета </w:t>
      </w:r>
      <w:r w:rsidRPr="00F561EE">
        <w:rPr>
          <w:rStyle w:val="s10"/>
        </w:rPr>
        <w:t>третьего разряда</w:t>
      </w:r>
      <w:r w:rsidRPr="00F561EE">
        <w:t xml:space="preserve"> соответствующих подстатей КОСГУ </w:t>
      </w:r>
      <w:hyperlink r:id="rId9" w:anchor="/document/71835192/entry/560" w:history="1">
        <w:r w:rsidRPr="00F561EE">
          <w:rPr>
            <w:rStyle w:val="af0"/>
            <w:color w:val="auto"/>
          </w:rPr>
          <w:t>560</w:t>
        </w:r>
      </w:hyperlink>
      <w:r w:rsidRPr="00F561EE">
        <w:t xml:space="preserve">/660, 730 /830, отражающего классификацию институциональных единиц, при этом в 24 - 25 разрядах номера счета указываются нули. Перенос сформировавшихся в результате «обнуления» исходящих остатков. </w:t>
      </w:r>
      <w:proofErr w:type="gramStart"/>
      <w:r w:rsidRPr="00F561EE">
        <w:t xml:space="preserve">В результате "обнуления" оборотов и переноса исходящих остатков отчетного года формируются входящие остатки текущего года на счетах учета расчетов по </w:t>
      </w:r>
      <w:r w:rsidRPr="00F561EE">
        <w:rPr>
          <w:rStyle w:val="s10"/>
        </w:rPr>
        <w:t>прочей</w:t>
      </w:r>
      <w:r w:rsidRPr="00F561EE">
        <w:t xml:space="preserve"> дебиторской (кредиторской) задолженности с указанием в 26 разряде номера счета </w:t>
      </w:r>
      <w:r w:rsidRPr="00F561EE">
        <w:rPr>
          <w:rStyle w:val="s10"/>
        </w:rPr>
        <w:t>третьего разряда</w:t>
      </w:r>
      <w:r w:rsidRPr="00F561EE">
        <w:t xml:space="preserve"> соответствующих подстатей КОСГУ </w:t>
      </w:r>
      <w:hyperlink r:id="rId10" w:anchor="/document/71835192/entry/560" w:history="1">
        <w:r w:rsidRPr="00F561EE">
          <w:rPr>
            <w:rStyle w:val="af0"/>
            <w:color w:val="auto"/>
          </w:rPr>
          <w:t>560</w:t>
        </w:r>
      </w:hyperlink>
      <w:r w:rsidRPr="00F561EE">
        <w:t>/660, 730 /830, отражающего классификацию институциональных единиц, при этом в 24 - 25 разрядах номера счета указываются нули.</w:t>
      </w:r>
      <w:proofErr w:type="gramEnd"/>
    </w:p>
    <w:p w:rsidR="001B594D" w:rsidRPr="00F561EE" w:rsidRDefault="001B594D" w:rsidP="001B594D">
      <w:pPr>
        <w:pStyle w:val="s1"/>
        <w:spacing w:before="0" w:beforeAutospacing="0" w:after="0" w:afterAutospacing="0"/>
        <w:jc w:val="both"/>
      </w:pPr>
      <w:proofErr w:type="gramStart"/>
      <w:r w:rsidRPr="00F561EE">
        <w:t xml:space="preserve">Операции по «обнулению» остатков, сформировавшихся на конец отчетного финансового года на </w:t>
      </w:r>
      <w:proofErr w:type="spellStart"/>
      <w:r w:rsidRPr="00F561EE">
        <w:t>забалансовых</w:t>
      </w:r>
      <w:proofErr w:type="spellEnd"/>
      <w:r w:rsidRPr="00F561EE">
        <w:t xml:space="preserve"> счетах 17 и 18, а также на счетах санкционирования по текущему финансовому году (счета 500 10), не оформляются Бухгалтерскими справками (ф. 0503833), поскольку по завершении текущего финансового года такие показатели (остатки) на следующий финансовый год не переносятся согласно </w:t>
      </w:r>
      <w:proofErr w:type="spellStart"/>
      <w:r w:rsidRPr="00F561EE">
        <w:t>пп</w:t>
      </w:r>
      <w:proofErr w:type="spellEnd"/>
      <w:r w:rsidRPr="00F561EE">
        <w:t>. 312, 365, 367 Инструкции N 157н.</w:t>
      </w:r>
      <w:proofErr w:type="gramEnd"/>
    </w:p>
    <w:p w:rsidR="001B594D" w:rsidRPr="00F561EE" w:rsidRDefault="001B594D" w:rsidP="001B594D">
      <w:pPr>
        <w:pStyle w:val="s1"/>
        <w:spacing w:before="0" w:beforeAutospacing="0" w:after="0" w:afterAutospacing="0"/>
        <w:jc w:val="both"/>
      </w:pPr>
      <w:r w:rsidRPr="00F561EE">
        <w:t>Операции по переносу исходящих остатков (включая «обнуление» оборотов) при завершении отчетного финансового года по правилам, установленным п. 11 Инструкции № 157н, а также п. 5 Инструкции № 174н,</w:t>
      </w:r>
      <w:r w:rsidRPr="00F561EE">
        <w:rPr>
          <w:rStyle w:val="s10"/>
        </w:rPr>
        <w:t xml:space="preserve"> являются технологическими операциями</w:t>
      </w:r>
      <w:r w:rsidRPr="00F561EE">
        <w:t xml:space="preserve">. Данные операции переноса не приводят к изменению валюты баланса, обороты не включаются в регистры бухгалтерского учета и в показатели бухгалтерской отчетности за отчетный финансовый год. Перенос исходящих остатков по аналитическим счетам бухгалтерского учета, сформированным в отчетном периоде, на входящие остатки по соответствующим аналитическим счетам бухгалтерского учёта осуществляется в </w:t>
      </w:r>
      <w:proofErr w:type="spellStart"/>
      <w:r w:rsidRPr="00F561EE">
        <w:t>межотчетный</w:t>
      </w:r>
      <w:proofErr w:type="spellEnd"/>
      <w:r w:rsidRPr="00F561EE">
        <w:t xml:space="preserve"> период прямыми проводками без использования счета 401 30. Операции по переносу исходящих остатков оформляются Бухгалтерскими справками (ф. 0504833), датированными 31 декабря отчетного финансового года с указанием отметки «Технологические операции.</w:t>
      </w:r>
    </w:p>
    <w:p w:rsidR="001B594D" w:rsidRPr="00A73A43" w:rsidRDefault="001B594D" w:rsidP="001B594D">
      <w:pPr>
        <w:pStyle w:val="s1"/>
        <w:spacing w:before="0" w:beforeAutospacing="0" w:after="0" w:afterAutospacing="0"/>
        <w:jc w:val="both"/>
        <w:rPr>
          <w:rFonts w:ascii="Arial" w:hAnsi="Arial" w:cs="Arial"/>
        </w:rPr>
      </w:pPr>
      <w:r w:rsidRPr="00F561EE">
        <w:t>Бухгалтерские справки (ф. 0504833),которыми оформлены операции по переносу исходящих остатков (включая «обнуление» оборотов), сформированные на бумажном носителе, подшиваются в отдельную папку (дело) «Перенос остатков при завершении отчетного финансового года». При формировании Справок (ф. 0504833) в виде электронных документов при условии их хранения на электронных носителях с учетом требований законодательства РФ формируется реестр электронных документов, содержащий перечень Бухгалтерских справок (ф. 0504833) - электронных документов, данный реестр подшивается в отдельную папку (дело) «Перенос остатков при завершении отчетного финансового года». При отсутствии технической возможности осуществлять хранение электронных документов на электронных носителях с учетом требований законодательства РФ, в целях хранения и подшивки формируются копии электронных документов – Справок (ф. 0504833) на бумажном носителе, заверенные в соответствии с положениями Учетной политики, а также реестр электронных документов, содержащий перечень Бухгалтерских справок (ф. 0504833).</w:t>
      </w:r>
      <w:r w:rsidRPr="00A73A43">
        <w:rPr>
          <w:rFonts w:ascii="Arial" w:hAnsi="Arial" w:cs="Arial"/>
        </w:rPr>
        <w:t xml:space="preserve"> </w:t>
      </w:r>
    </w:p>
    <w:p w:rsidR="00985C1E" w:rsidRPr="00A73A43" w:rsidRDefault="00985C1E" w:rsidP="001B594D">
      <w:pPr>
        <w:pStyle w:val="s1"/>
        <w:spacing w:before="0" w:beforeAutospacing="0" w:after="0" w:afterAutospacing="0"/>
        <w:jc w:val="both"/>
      </w:pPr>
    </w:p>
    <w:p w:rsidR="00985C1E" w:rsidRPr="00A73A43" w:rsidRDefault="00194190" w:rsidP="00985C1E">
      <w:pPr>
        <w:pStyle w:val="s1"/>
        <w:spacing w:before="0" w:beforeAutospacing="0" w:after="0" w:afterAutospacing="0"/>
        <w:jc w:val="both"/>
      </w:pPr>
      <w:r w:rsidRPr="00A73A43">
        <w:t xml:space="preserve"> </w:t>
      </w:r>
      <w:r w:rsidRPr="00A73A43">
        <w:rPr>
          <w:b/>
        </w:rPr>
        <w:t>1.1.15.</w:t>
      </w:r>
      <w:r w:rsidRPr="00A73A43">
        <w:t xml:space="preserve"> </w:t>
      </w:r>
      <w:proofErr w:type="gramStart"/>
      <w:r w:rsidR="00985C1E" w:rsidRPr="00A73A43">
        <w:t xml:space="preserve">Формирование входящих остатков по счетам бухгалтерского учета осуществляется с учетом операций </w:t>
      </w:r>
      <w:proofErr w:type="spellStart"/>
      <w:r w:rsidR="00985C1E" w:rsidRPr="00A73A43">
        <w:t>межотчетного</w:t>
      </w:r>
      <w:proofErr w:type="spellEnd"/>
      <w:r w:rsidR="00985C1E" w:rsidRPr="00A73A43">
        <w:t xml:space="preserve"> периода - бухгалтерских записей по изменению показателей на счетах бухгалтерского учета, сформированных по состоянию на первое января года, следующего за отчетным финансовым годом - в соответствии с требованиями Инструкций </w:t>
      </w:r>
      <w:r w:rsidR="00985C1E" w:rsidRPr="00A73A43">
        <w:rPr>
          <w:lang w:val="en-US"/>
        </w:rPr>
        <w:t>NN</w:t>
      </w:r>
      <w:r w:rsidR="00985C1E" w:rsidRPr="00A73A43">
        <w:t xml:space="preserve"> 157н и 174н, положениями СГС при их первом применении, с учетом рекомендаций Минфина России и СГС «Учетная политика, оценочные значения</w:t>
      </w:r>
      <w:proofErr w:type="gramEnd"/>
      <w:r w:rsidR="00985C1E" w:rsidRPr="00A73A43">
        <w:t xml:space="preserve"> и ошибки», утвержденного приказом  Минфина России от 30.12.2017 N 274н (далее – СГС «Учетная политика»). </w:t>
      </w:r>
    </w:p>
    <w:p w:rsidR="00985C1E" w:rsidRPr="00A73A43" w:rsidRDefault="00985C1E" w:rsidP="00985C1E">
      <w:pPr>
        <w:spacing w:after="0" w:line="240" w:lineRule="auto"/>
        <w:jc w:val="both"/>
        <w:rPr>
          <w:rFonts w:ascii="Times New Roman" w:hAnsi="Times New Roman"/>
          <w:sz w:val="24"/>
          <w:szCs w:val="24"/>
        </w:rPr>
      </w:pPr>
      <w:r w:rsidRPr="00A73A43">
        <w:rPr>
          <w:rFonts w:ascii="Times New Roman" w:hAnsi="Times New Roman"/>
          <w:sz w:val="24"/>
          <w:szCs w:val="24"/>
        </w:rPr>
        <w:lastRenderedPageBreak/>
        <w:t xml:space="preserve">После осуществления технологических операций Бухгалтерия формирует операции </w:t>
      </w:r>
      <w:proofErr w:type="spellStart"/>
      <w:r w:rsidRPr="00A73A43">
        <w:rPr>
          <w:rFonts w:ascii="Times New Roman" w:hAnsi="Times New Roman"/>
          <w:sz w:val="24"/>
          <w:szCs w:val="24"/>
        </w:rPr>
        <w:t>межотчетного</w:t>
      </w:r>
      <w:proofErr w:type="spellEnd"/>
      <w:r w:rsidRPr="00A73A43">
        <w:rPr>
          <w:rFonts w:ascii="Times New Roman" w:hAnsi="Times New Roman"/>
          <w:sz w:val="24"/>
          <w:szCs w:val="24"/>
        </w:rPr>
        <w:t xml:space="preserve"> периода (при необходимости), включая перенос сформированных исходящих остатков по аналитическим счетам бухгалтерского учета на входящие остатки по соответствующим обновленным (измененным) аналитическим счетам в случае изменения нормативных актов, регулирующих порядок ведения бухгалтерского учета.</w:t>
      </w:r>
    </w:p>
    <w:p w:rsidR="00985C1E" w:rsidRPr="00A73A43" w:rsidRDefault="00985C1E" w:rsidP="00985C1E">
      <w:pPr>
        <w:spacing w:after="0" w:line="240" w:lineRule="auto"/>
        <w:jc w:val="both"/>
        <w:rPr>
          <w:rFonts w:ascii="Times New Roman" w:hAnsi="Times New Roman"/>
          <w:sz w:val="24"/>
          <w:szCs w:val="24"/>
        </w:rPr>
      </w:pPr>
      <w:proofErr w:type="gramStart"/>
      <w:r w:rsidRPr="00A73A43">
        <w:rPr>
          <w:rFonts w:ascii="Times New Roman" w:hAnsi="Times New Roman"/>
          <w:sz w:val="24"/>
          <w:szCs w:val="24"/>
        </w:rPr>
        <w:t xml:space="preserve">При формировании входящих остатков аналитические коды по бюджетной классификации (составные части КБК) в номере счета (1 – 17 разряды номера счета бухгалтерского учета)  приводятся в соответствие с действующими (актуальными в текущем году) кодами бюджетной классификации РФ (составными частями кодов бюджетной классификации РФ, </w:t>
      </w:r>
      <w:proofErr w:type="spellStart"/>
      <w:r w:rsidRPr="00A73A43">
        <w:rPr>
          <w:rFonts w:ascii="Times New Roman" w:hAnsi="Times New Roman"/>
          <w:sz w:val="24"/>
          <w:szCs w:val="24"/>
        </w:rPr>
        <w:t>группировочными</w:t>
      </w:r>
      <w:proofErr w:type="spellEnd"/>
      <w:r w:rsidRPr="00A73A43">
        <w:rPr>
          <w:rFonts w:ascii="Times New Roman" w:hAnsi="Times New Roman"/>
          <w:sz w:val="24"/>
          <w:szCs w:val="24"/>
        </w:rPr>
        <w:t xml:space="preserve"> кодами бюджетной классификации РФ) с учетом требований к формированию номеров счетов, установленных Инструкциями </w:t>
      </w:r>
      <w:r w:rsidRPr="00A73A43">
        <w:rPr>
          <w:rFonts w:ascii="Times New Roman" w:hAnsi="Times New Roman"/>
          <w:sz w:val="24"/>
          <w:szCs w:val="24"/>
          <w:lang w:val="en-US"/>
        </w:rPr>
        <w:t>NN</w:t>
      </w:r>
      <w:r w:rsidRPr="00A73A43">
        <w:rPr>
          <w:rFonts w:ascii="Times New Roman" w:hAnsi="Times New Roman"/>
          <w:sz w:val="24"/>
          <w:szCs w:val="24"/>
        </w:rPr>
        <w:t xml:space="preserve"> 157н и 174н, порядком</w:t>
      </w:r>
      <w:proofErr w:type="gramEnd"/>
      <w:r w:rsidRPr="00A73A43">
        <w:rPr>
          <w:rFonts w:ascii="Times New Roman" w:hAnsi="Times New Roman"/>
          <w:sz w:val="24"/>
          <w:szCs w:val="24"/>
        </w:rPr>
        <w:t xml:space="preserve"> составления и представления бухгалтерской отчетности. </w:t>
      </w:r>
    </w:p>
    <w:p w:rsidR="00985C1E" w:rsidRPr="00A73A43" w:rsidRDefault="00985C1E" w:rsidP="00985C1E">
      <w:pPr>
        <w:spacing w:after="0" w:line="240" w:lineRule="auto"/>
        <w:jc w:val="both"/>
        <w:rPr>
          <w:rFonts w:ascii="Times New Roman" w:hAnsi="Times New Roman"/>
          <w:sz w:val="24"/>
          <w:szCs w:val="24"/>
        </w:rPr>
      </w:pPr>
      <w:r w:rsidRPr="00A73A43">
        <w:rPr>
          <w:rFonts w:ascii="Times New Roman" w:hAnsi="Times New Roman"/>
          <w:sz w:val="24"/>
          <w:szCs w:val="24"/>
        </w:rPr>
        <w:t xml:space="preserve">Операции </w:t>
      </w:r>
      <w:proofErr w:type="spellStart"/>
      <w:r w:rsidRPr="00A73A43">
        <w:rPr>
          <w:rFonts w:ascii="Times New Roman" w:hAnsi="Times New Roman"/>
          <w:sz w:val="24"/>
          <w:szCs w:val="24"/>
        </w:rPr>
        <w:t>межотчетного</w:t>
      </w:r>
      <w:proofErr w:type="spellEnd"/>
      <w:r w:rsidRPr="00A73A43">
        <w:rPr>
          <w:rFonts w:ascii="Times New Roman" w:hAnsi="Times New Roman"/>
          <w:sz w:val="24"/>
          <w:szCs w:val="24"/>
        </w:rPr>
        <w:t xml:space="preserve"> периода отражаются в учете в корреспонденции со счетом 401 30, оформляются Бухгалтерской справкой (ф. 0504833), датированной 31 декабря отчетного финансового года с указанием отметки «Операции </w:t>
      </w:r>
      <w:proofErr w:type="spellStart"/>
      <w:r w:rsidRPr="00A73A43">
        <w:rPr>
          <w:rFonts w:ascii="Times New Roman" w:hAnsi="Times New Roman"/>
          <w:sz w:val="24"/>
          <w:szCs w:val="24"/>
        </w:rPr>
        <w:t>межотчетного</w:t>
      </w:r>
      <w:proofErr w:type="spellEnd"/>
      <w:r w:rsidRPr="00A73A43">
        <w:rPr>
          <w:rFonts w:ascii="Times New Roman" w:hAnsi="Times New Roman"/>
          <w:sz w:val="24"/>
          <w:szCs w:val="24"/>
        </w:rPr>
        <w:t xml:space="preserve"> периода», и включаются в Журнал операций </w:t>
      </w:r>
      <w:proofErr w:type="spellStart"/>
      <w:r w:rsidRPr="00A73A43">
        <w:rPr>
          <w:rFonts w:ascii="Times New Roman" w:hAnsi="Times New Roman"/>
          <w:sz w:val="24"/>
          <w:szCs w:val="24"/>
        </w:rPr>
        <w:t>межотчетного</w:t>
      </w:r>
      <w:proofErr w:type="spellEnd"/>
      <w:r w:rsidRPr="00A73A43">
        <w:rPr>
          <w:rFonts w:ascii="Times New Roman" w:hAnsi="Times New Roman"/>
          <w:sz w:val="24"/>
          <w:szCs w:val="24"/>
        </w:rPr>
        <w:t xml:space="preserve"> периода (ф. 0504071).</w:t>
      </w:r>
    </w:p>
    <w:p w:rsidR="004C7200" w:rsidRPr="00A73A43" w:rsidRDefault="00985C1E" w:rsidP="00985C1E">
      <w:pPr>
        <w:pStyle w:val="s1"/>
        <w:spacing w:before="0" w:beforeAutospacing="0" w:after="0" w:afterAutospacing="0"/>
        <w:jc w:val="both"/>
      </w:pPr>
      <w:proofErr w:type="gramStart"/>
      <w:r w:rsidRPr="00A73A43">
        <w:rPr>
          <w:rFonts w:eastAsiaTheme="minorHAnsi"/>
          <w:lang w:eastAsia="en-US"/>
        </w:rPr>
        <w:t>Корректировка (изменение) входящих остатков на начало года, а также корректировка оборотов по счетам бухгалтерского учета с 01 января текущего года до даты перехода может осуществляться в текущем году в случае принятия и (или) изменения нормативных правовых актов, регулирующих порядок ведения бухгалтерского учета и составления бухгалтерской отчетности, применения кодов бюджетной классификации РФ, с учетом рекомендаций Минфина России.</w:t>
      </w:r>
      <w:proofErr w:type="gramEnd"/>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1.1.16.</w:t>
      </w:r>
      <w:r w:rsidRPr="00194190">
        <w:rPr>
          <w:rFonts w:ascii="Times New Roman" w:hAnsi="Times New Roman"/>
          <w:sz w:val="24"/>
          <w:szCs w:val="24"/>
        </w:rPr>
        <w:t xml:space="preserve"> Критерий существенности учетных данных и показателей бухгалтерской отчетности определяется исходя из того, что его </w:t>
      </w:r>
      <w:proofErr w:type="gramStart"/>
      <w:r w:rsidRPr="00194190">
        <w:rPr>
          <w:rFonts w:ascii="Times New Roman" w:hAnsi="Times New Roman"/>
          <w:sz w:val="24"/>
          <w:szCs w:val="24"/>
        </w:rPr>
        <w:t>не раскрытие</w:t>
      </w:r>
      <w:proofErr w:type="gramEnd"/>
      <w:r w:rsidRPr="00194190">
        <w:rPr>
          <w:rFonts w:ascii="Times New Roman" w:hAnsi="Times New Roman"/>
          <w:sz w:val="24"/>
          <w:szCs w:val="24"/>
        </w:rPr>
        <w:t xml:space="preserve"> может повлиять на экономические решения заинтересованных пользователей, принимаемые на основе отчетной информации. Как правило, существенной признается сумма, отношение которой к общему итогу соответствующих данных за отчетный год составляет 5 (пять) процентов и более.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Критерий существенности используется, в частности, для принятия решения по следующим вопросам: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отражение в бухгалтерском учете событий после отчетной даты;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организация учета, в том числе в разрезе аналитических и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счетов, с целью получения дополнительных данных для раскрытия информации в бухгалтерской и иной отчетности, принятия управленческих решений.</w:t>
      </w:r>
    </w:p>
    <w:p w:rsidR="00194190" w:rsidRPr="00194190" w:rsidRDefault="00194190" w:rsidP="00706713">
      <w:pPr>
        <w:spacing w:after="0"/>
        <w:jc w:val="both"/>
        <w:rPr>
          <w:rFonts w:ascii="Times New Roman" w:hAnsi="Times New Roman"/>
          <w:sz w:val="24"/>
          <w:szCs w:val="24"/>
        </w:rPr>
      </w:pPr>
      <w:r w:rsidRPr="002D3CE3">
        <w:rPr>
          <w:rFonts w:ascii="Times New Roman" w:hAnsi="Times New Roman"/>
          <w:b/>
          <w:sz w:val="24"/>
          <w:szCs w:val="24"/>
        </w:rPr>
        <w:t>1.1.17.</w:t>
      </w:r>
      <w:r w:rsidRPr="00194190">
        <w:rPr>
          <w:rFonts w:ascii="Times New Roman" w:hAnsi="Times New Roman"/>
          <w:sz w:val="24"/>
          <w:szCs w:val="24"/>
        </w:rPr>
        <w:t xml:space="preserve"> Внутренний контроль в учреждении осуществляется согласно Положению о внутреннем контроле (</w:t>
      </w:r>
      <w:r w:rsidRPr="00FA41B2">
        <w:rPr>
          <w:rFonts w:ascii="Times New Roman" w:hAnsi="Times New Roman"/>
          <w:sz w:val="24"/>
          <w:szCs w:val="24"/>
          <w:highlight w:val="yellow"/>
        </w:rPr>
        <w:t>Приложение № 6</w:t>
      </w:r>
      <w:r w:rsidRPr="00194190">
        <w:rPr>
          <w:rFonts w:ascii="Times New Roman" w:hAnsi="Times New Roman"/>
          <w:sz w:val="24"/>
          <w:szCs w:val="24"/>
        </w:rPr>
        <w:t xml:space="preserve"> к настоящей Учетной политике).</w:t>
      </w:r>
    </w:p>
    <w:p w:rsidR="00194190" w:rsidRPr="00504D3E" w:rsidRDefault="00194190" w:rsidP="00706713">
      <w:pPr>
        <w:spacing w:after="0"/>
        <w:jc w:val="both"/>
        <w:rPr>
          <w:rFonts w:ascii="Times New Roman" w:hAnsi="Times New Roman"/>
          <w:sz w:val="24"/>
          <w:szCs w:val="24"/>
        </w:rPr>
      </w:pPr>
      <w:r w:rsidRPr="002D3CE3">
        <w:rPr>
          <w:rFonts w:ascii="Times New Roman" w:hAnsi="Times New Roman"/>
          <w:b/>
          <w:sz w:val="24"/>
          <w:szCs w:val="24"/>
        </w:rPr>
        <w:t>1.1.18.</w:t>
      </w:r>
      <w:r w:rsidRPr="00194190">
        <w:rPr>
          <w:rFonts w:ascii="Times New Roman" w:hAnsi="Times New Roman"/>
          <w:sz w:val="24"/>
          <w:szCs w:val="24"/>
        </w:rPr>
        <w:t xml:space="preserve"> При отражении в учетных регистрах объектов бухгалтерского учета в оценочных значениях дополнительно оформляется документ «Профессиональное суждение» (</w:t>
      </w:r>
      <w:r w:rsidRPr="00504D3E">
        <w:rPr>
          <w:rFonts w:ascii="Times New Roman" w:hAnsi="Times New Roman"/>
          <w:sz w:val="24"/>
          <w:szCs w:val="24"/>
        </w:rPr>
        <w:t>Приложение № 2 к настоящей Учетной политике).</w:t>
      </w:r>
    </w:p>
    <w:p w:rsidR="00194190" w:rsidRDefault="00194190" w:rsidP="00706713">
      <w:pPr>
        <w:spacing w:after="0"/>
        <w:jc w:val="both"/>
        <w:rPr>
          <w:rFonts w:ascii="Times New Roman" w:hAnsi="Times New Roman"/>
          <w:sz w:val="24"/>
          <w:szCs w:val="24"/>
        </w:rPr>
      </w:pPr>
      <w:r w:rsidRPr="00F949B8">
        <w:rPr>
          <w:rFonts w:ascii="Times New Roman" w:hAnsi="Times New Roman"/>
          <w:b/>
          <w:sz w:val="24"/>
          <w:szCs w:val="24"/>
        </w:rPr>
        <w:t>1.1.19.</w:t>
      </w:r>
      <w:r w:rsidRPr="00194190">
        <w:rPr>
          <w:rFonts w:ascii="Times New Roman" w:hAnsi="Times New Roman"/>
          <w:sz w:val="24"/>
          <w:szCs w:val="24"/>
        </w:rPr>
        <w:t xml:space="preserve"> Учреждение может применять корреспонденции счетов бухгалтерского учета, не предусмотренные Инструкцией </w:t>
      </w:r>
      <w:r w:rsidR="00EB495A">
        <w:rPr>
          <w:rFonts w:ascii="Times New Roman" w:hAnsi="Times New Roman"/>
          <w:sz w:val="24"/>
          <w:szCs w:val="24"/>
        </w:rPr>
        <w:t xml:space="preserve"> № 174н, </w:t>
      </w:r>
      <w:r w:rsidRPr="00194190">
        <w:rPr>
          <w:rFonts w:ascii="Times New Roman" w:hAnsi="Times New Roman"/>
          <w:sz w:val="24"/>
          <w:szCs w:val="24"/>
        </w:rPr>
        <w:t xml:space="preserve">по применению плана счетов, по письменному согласованию с финансовым органом или органом, осуществляющим в отношении учреждения функции и полномочия учредителя. </w:t>
      </w:r>
    </w:p>
    <w:p w:rsidR="008F5F39" w:rsidRPr="00A73A43" w:rsidRDefault="008F5F39" w:rsidP="008F5F39">
      <w:pPr>
        <w:pStyle w:val="s1"/>
        <w:shd w:val="clear" w:color="auto" w:fill="FFFFFF"/>
        <w:spacing w:before="0" w:beforeAutospacing="0" w:after="0" w:afterAutospacing="0"/>
        <w:jc w:val="both"/>
      </w:pPr>
      <w:r w:rsidRPr="00A73A43">
        <w:rPr>
          <w:rStyle w:val="s10"/>
          <w:bCs/>
        </w:rPr>
        <w:t>1.1.20. Копию Учетной политики</w:t>
      </w:r>
      <w:r w:rsidRPr="00A73A43">
        <w:t xml:space="preserve"> Учреждение размещает на своем официальном сайте. </w:t>
      </w:r>
      <w:proofErr w:type="gramStart"/>
      <w:r w:rsidRPr="00A73A43">
        <w:t>Контроль за</w:t>
      </w:r>
      <w:proofErr w:type="gramEnd"/>
      <w:r w:rsidRPr="00A73A43">
        <w:t xml:space="preserve"> опубликованием (размещением) документов Учетной политики возлагается на Главного бухгалтера.</w:t>
      </w:r>
    </w:p>
    <w:p w:rsidR="008F5F39" w:rsidRPr="00A73A43" w:rsidRDefault="008F5F39" w:rsidP="008F5F39">
      <w:pPr>
        <w:widowControl w:val="0"/>
        <w:tabs>
          <w:tab w:val="left" w:pos="993"/>
        </w:tabs>
        <w:autoSpaceDE w:val="0"/>
        <w:autoSpaceDN w:val="0"/>
        <w:adjustRightInd w:val="0"/>
        <w:spacing w:after="0" w:line="240" w:lineRule="auto"/>
        <w:jc w:val="both"/>
        <w:rPr>
          <w:rFonts w:ascii="Times New Roman" w:eastAsia="Calibri" w:hAnsi="Times New Roman"/>
          <w:sz w:val="24"/>
          <w:szCs w:val="24"/>
        </w:rPr>
      </w:pPr>
      <w:r w:rsidRPr="00A73A43">
        <w:rPr>
          <w:rStyle w:val="s10"/>
          <w:rFonts w:ascii="Times New Roman" w:hAnsi="Times New Roman"/>
          <w:bCs/>
          <w:sz w:val="24"/>
          <w:szCs w:val="24"/>
        </w:rPr>
        <w:t>1.1.21. В Учетной политике используются следующие т</w:t>
      </w:r>
      <w:r w:rsidRPr="00A73A43">
        <w:rPr>
          <w:rFonts w:ascii="Times New Roman" w:eastAsia="Calibri" w:hAnsi="Times New Roman"/>
          <w:sz w:val="24"/>
          <w:szCs w:val="24"/>
        </w:rPr>
        <w:t>ермины, определения и сокращения:</w:t>
      </w:r>
    </w:p>
    <w:p w:rsidR="008F5F39" w:rsidRPr="00A73A43" w:rsidRDefault="008F5F39" w:rsidP="008F5F39">
      <w:pPr>
        <w:pStyle w:val="s1"/>
        <w:shd w:val="clear" w:color="auto" w:fill="FFFFFF"/>
        <w:spacing w:before="0" w:beforeAutospacing="0" w:after="0" w:afterAutospacing="0"/>
        <w:jc w:val="both"/>
      </w:pPr>
    </w:p>
    <w:tbl>
      <w:tblPr>
        <w:tblStyle w:val="15"/>
        <w:tblW w:w="9606" w:type="dxa"/>
        <w:tblLayout w:type="fixed"/>
        <w:tblLook w:val="04A0" w:firstRow="1" w:lastRow="0" w:firstColumn="1" w:lastColumn="0" w:noHBand="0" w:noVBand="1"/>
      </w:tblPr>
      <w:tblGrid>
        <w:gridCol w:w="2235"/>
        <w:gridCol w:w="7371"/>
      </w:tblGrid>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jc w:val="center"/>
              <w:rPr>
                <w:rFonts w:ascii="Times New Roman" w:hAnsi="Times New Roman" w:cs="Times New Roman"/>
                <w:sz w:val="24"/>
                <w:szCs w:val="24"/>
              </w:rPr>
            </w:pPr>
            <w:r w:rsidRPr="001C5362">
              <w:rPr>
                <w:rFonts w:ascii="Times New Roman" w:hAnsi="Times New Roman" w:cs="Times New Roman"/>
                <w:sz w:val="24"/>
                <w:szCs w:val="24"/>
              </w:rPr>
              <w:t>Наименование</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jc w:val="center"/>
              <w:rPr>
                <w:rFonts w:ascii="Times New Roman" w:hAnsi="Times New Roman" w:cs="Times New Roman"/>
                <w:sz w:val="24"/>
                <w:szCs w:val="24"/>
              </w:rPr>
            </w:pPr>
            <w:r w:rsidRPr="001C5362">
              <w:rPr>
                <w:rFonts w:ascii="Times New Roman" w:hAnsi="Times New Roman" w:cs="Times New Roman"/>
                <w:sz w:val="24"/>
                <w:szCs w:val="24"/>
              </w:rPr>
              <w:t>Расшифровка</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Учреждение</w:t>
            </w:r>
          </w:p>
        </w:tc>
        <w:tc>
          <w:tcPr>
            <w:tcW w:w="7371" w:type="dxa"/>
          </w:tcPr>
          <w:p w:rsidR="006D77C3" w:rsidRPr="001C5362" w:rsidRDefault="003949C8"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ФГБУ ДПНС «Озеро Карачи» Минздрава России</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lastRenderedPageBreak/>
              <w:t>Бухгалтерия</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Структурное подразделение (лицо) Учреждения, осуществляющее ведение бухгалтерского учета, включая составление и представление бухгалтерской (финансовой)  отчетности</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ГРБС,</w:t>
            </w:r>
          </w:p>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Учредитель</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Главный распорядитель бюджетных средств, выполняющий функции и полномочия учредителя в отношении Учреждения</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СГС</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Федеральный стандарт бухгалтерского учета государственных финансов</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Социальный фонд России, СФР</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Фонд пенсионного и социального страхования Российской Федерации (его территориальные органы)</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МОЛ, ответственное лицо, ОЛ</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Лицо, ответственное за сохранность нефинансовых активов и (или) их использование по назначению (сотрудник с полной материальной ответственностью, или сотрудник, ответственный за сохранность и использование имущества, с которыми договор о полной материальной ответственности не заключается в силу норм трудового законодательства)</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Комиссия Учреждения,</w:t>
            </w:r>
          </w:p>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Комиссия по поступлению и выбытию активов</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Постоянно действующая в Учреждении комиссия по поступлению и выбытию активов</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Авансовый отчет</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Отчет о расходах подотчетного лица (ф. 0504520),</w:t>
            </w:r>
          </w:p>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Авансовый отчет (ф. 0504505)</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БСО</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Бланки строгой отчетности</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НФА</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Нефинансовые активы</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МЦ</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Материальные ценности</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ОС</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Основные средства</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НМА</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Нематериальные активы</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НПА</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Непроизведенные активы</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МЗ</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Материальные запасы</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proofErr w:type="spellStart"/>
            <w:r w:rsidRPr="001C5362">
              <w:rPr>
                <w:rFonts w:ascii="Times New Roman" w:hAnsi="Times New Roman" w:cs="Times New Roman"/>
                <w:sz w:val="24"/>
                <w:szCs w:val="24"/>
              </w:rPr>
              <w:t>Внеоборотные</w:t>
            </w:r>
            <w:proofErr w:type="spellEnd"/>
            <w:r w:rsidRPr="001C5362">
              <w:rPr>
                <w:rFonts w:ascii="Times New Roman" w:hAnsi="Times New Roman" w:cs="Times New Roman"/>
                <w:sz w:val="24"/>
                <w:szCs w:val="24"/>
              </w:rPr>
              <w:t xml:space="preserve"> МЗ</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 xml:space="preserve">Материальные запасы, используемые в деятельности Учреждения в течение периода, превышающего 12 месяцев, относящиеся к МЗ согласно п. 99 Инструкции </w:t>
            </w:r>
            <w:r w:rsidRPr="001C5362">
              <w:rPr>
                <w:rFonts w:ascii="Times New Roman" w:hAnsi="Times New Roman" w:cs="Times New Roman"/>
                <w:sz w:val="24"/>
                <w:szCs w:val="24"/>
                <w:lang w:val="en-US"/>
              </w:rPr>
              <w:t>N</w:t>
            </w:r>
            <w:r w:rsidRPr="001C5362">
              <w:rPr>
                <w:rFonts w:ascii="Times New Roman" w:hAnsi="Times New Roman" w:cs="Times New Roman"/>
                <w:sz w:val="24"/>
                <w:szCs w:val="24"/>
              </w:rPr>
              <w:t xml:space="preserve"> 157н, а именно МЗ, которые не предназначены для продажи (реализации) и потребления в течение 12 месяцев после отчетной даты </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Оборотные МЗ</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 xml:space="preserve">Материальные запасы, которые предназначены для продажи (реализации) и потребления (использования) в течение 12 месяцев после отчетной даты, даже если их выбытие в течение этого периода и не предполагается </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proofErr w:type="spellStart"/>
            <w:r w:rsidRPr="001C5362">
              <w:rPr>
                <w:rFonts w:ascii="Times New Roman" w:hAnsi="Times New Roman" w:cs="Times New Roman"/>
                <w:sz w:val="24"/>
                <w:szCs w:val="24"/>
              </w:rPr>
              <w:t>Непотребляемые</w:t>
            </w:r>
            <w:proofErr w:type="spellEnd"/>
            <w:r w:rsidRPr="001C5362">
              <w:rPr>
                <w:rFonts w:ascii="Times New Roman" w:hAnsi="Times New Roman" w:cs="Times New Roman"/>
                <w:sz w:val="24"/>
                <w:szCs w:val="24"/>
              </w:rPr>
              <w:t xml:space="preserve"> МЗ</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Материальные запасы, в отношении которых установлен срок эксплуатации (срок службы). Срок службы (срок возможного извлечения полезного потенциала, использования вещи по назначению)  может быть установлен производителем, ГОСТом, органом-учредителем, ведомственным актом.</w:t>
            </w:r>
          </w:p>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proofErr w:type="gramStart"/>
            <w:r w:rsidRPr="001C5362">
              <w:rPr>
                <w:rFonts w:ascii="Times New Roman" w:hAnsi="Times New Roman" w:cs="Times New Roman"/>
                <w:sz w:val="24"/>
                <w:szCs w:val="24"/>
              </w:rPr>
              <w:t xml:space="preserve">К </w:t>
            </w:r>
            <w:proofErr w:type="spellStart"/>
            <w:r w:rsidRPr="001C5362">
              <w:rPr>
                <w:rFonts w:ascii="Times New Roman" w:hAnsi="Times New Roman" w:cs="Times New Roman"/>
                <w:sz w:val="24"/>
                <w:szCs w:val="24"/>
              </w:rPr>
              <w:t>непотребляемым</w:t>
            </w:r>
            <w:proofErr w:type="spellEnd"/>
            <w:r w:rsidRPr="001C5362">
              <w:rPr>
                <w:rFonts w:ascii="Times New Roman" w:hAnsi="Times New Roman" w:cs="Times New Roman"/>
                <w:sz w:val="24"/>
                <w:szCs w:val="24"/>
              </w:rPr>
              <w:t xml:space="preserve"> относятся </w:t>
            </w:r>
            <w:proofErr w:type="spellStart"/>
            <w:r w:rsidRPr="001C5362">
              <w:rPr>
                <w:rFonts w:ascii="Times New Roman" w:hAnsi="Times New Roman" w:cs="Times New Roman"/>
                <w:sz w:val="24"/>
                <w:szCs w:val="24"/>
              </w:rPr>
              <w:t>внеоборотные</w:t>
            </w:r>
            <w:proofErr w:type="spellEnd"/>
            <w:r w:rsidRPr="001C5362">
              <w:rPr>
                <w:rFonts w:ascii="Times New Roman" w:hAnsi="Times New Roman" w:cs="Times New Roman"/>
                <w:sz w:val="24"/>
                <w:szCs w:val="24"/>
              </w:rPr>
              <w:t xml:space="preserve"> МЗ, а также оборотные МЗ, которые предназначены для неоднократного использования в деятельности Учреждения и не теряют потребительских свойств в результате однократного использования, за исключением оборотных МЗ, отнесенных к потребляемым МЗ в целях отражения в учете и документального оформления операций с ними с учетом критерия существенности, установленного Учетной политикой</w:t>
            </w:r>
            <w:proofErr w:type="gramEnd"/>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Потребляемые МЗ</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 xml:space="preserve">Материальные запасы, используемые в деятельности учреждения в </w:t>
            </w:r>
            <w:r w:rsidRPr="001C5362">
              <w:rPr>
                <w:rFonts w:ascii="Times New Roman" w:hAnsi="Times New Roman" w:cs="Times New Roman"/>
                <w:sz w:val="24"/>
                <w:szCs w:val="24"/>
              </w:rPr>
              <w:lastRenderedPageBreak/>
              <w:t xml:space="preserve">течение периода, не превышающего 12 месяцев, в отношении которых не установлен срок эксплуатации (срок службы). </w:t>
            </w:r>
          </w:p>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proofErr w:type="gramStart"/>
            <w:r w:rsidRPr="001C5362">
              <w:rPr>
                <w:rFonts w:ascii="Times New Roman" w:hAnsi="Times New Roman" w:cs="Times New Roman"/>
                <w:sz w:val="24"/>
                <w:szCs w:val="24"/>
              </w:rPr>
              <w:t>К потребляемым относятся оборотные МЗ, которые теряют потребительские свойства в результате их однократного использования, а также оборотные МЗ, отнесенные к потребляемым МЗ в целях отражения в учете и документального оформления операций с ними с учетом критерия существенности, установленного Учетной политикой</w:t>
            </w:r>
            <w:proofErr w:type="gramEnd"/>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lastRenderedPageBreak/>
              <w:t>ПУД</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Первичные (сводные) учетные документы</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УПД</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Универсальный передаточный документ</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КФО</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Код вида финансового обеспечения (деятельности)</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КБК</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Код бюджетной классификации РФ</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proofErr w:type="spellStart"/>
            <w:r w:rsidRPr="001C5362">
              <w:rPr>
                <w:rFonts w:ascii="Times New Roman" w:hAnsi="Times New Roman" w:cs="Times New Roman"/>
                <w:sz w:val="24"/>
                <w:szCs w:val="24"/>
              </w:rPr>
              <w:t>АнКВД</w:t>
            </w:r>
            <w:proofErr w:type="spellEnd"/>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Аналитический код вида доходов, соответствующий аналитической группе подвида доходов бюджетов</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proofErr w:type="spellStart"/>
            <w:r w:rsidRPr="001C5362">
              <w:rPr>
                <w:rFonts w:ascii="Times New Roman" w:hAnsi="Times New Roman" w:cs="Times New Roman"/>
                <w:sz w:val="24"/>
                <w:szCs w:val="24"/>
              </w:rPr>
              <w:t>АнКВИ</w:t>
            </w:r>
            <w:proofErr w:type="spellEnd"/>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 xml:space="preserve">Аналитический код источников, соответствующий аналитической группе </w:t>
            </w:r>
            <w:proofErr w:type="gramStart"/>
            <w:r w:rsidRPr="001C5362">
              <w:rPr>
                <w:rFonts w:ascii="Times New Roman" w:hAnsi="Times New Roman" w:cs="Times New Roman"/>
                <w:sz w:val="24"/>
                <w:szCs w:val="24"/>
              </w:rPr>
              <w:t>вида источников финансирования дефицитов бюджетов</w:t>
            </w:r>
            <w:proofErr w:type="gramEnd"/>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КВР</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Код вида расходов</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КОСГУ</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Классификация операций сектора государственного управления</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ЭЦП</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Квалифицированная электронная подпись</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ЭП</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Простая электронная подпись</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ЕНП</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Единый налоговый платеж</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ЕСТ</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Единый тариф страховых взносов</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ЕНС</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Единый налоговый счет</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ФНС</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Федеральная налоговая служба (ее территориальные органы)</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НДФЛ</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Налог на доходы физических лиц</w:t>
            </w:r>
          </w:p>
        </w:tc>
      </w:tr>
      <w:tr w:rsidR="006D77C3" w:rsidRPr="006D77C3" w:rsidTr="001C5362">
        <w:tc>
          <w:tcPr>
            <w:tcW w:w="2235"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НДС</w:t>
            </w:r>
          </w:p>
        </w:tc>
        <w:tc>
          <w:tcPr>
            <w:tcW w:w="7371" w:type="dxa"/>
          </w:tcPr>
          <w:p w:rsidR="006D77C3" w:rsidRPr="001C5362" w:rsidRDefault="006D77C3" w:rsidP="006D77C3">
            <w:pPr>
              <w:widowControl w:val="0"/>
              <w:tabs>
                <w:tab w:val="left" w:pos="993"/>
              </w:tabs>
              <w:autoSpaceDE w:val="0"/>
              <w:autoSpaceDN w:val="0"/>
              <w:adjustRightInd w:val="0"/>
              <w:spacing w:after="0" w:line="240" w:lineRule="auto"/>
              <w:rPr>
                <w:rFonts w:ascii="Times New Roman" w:hAnsi="Times New Roman" w:cs="Times New Roman"/>
                <w:sz w:val="24"/>
                <w:szCs w:val="24"/>
              </w:rPr>
            </w:pPr>
            <w:r w:rsidRPr="001C5362">
              <w:rPr>
                <w:rFonts w:ascii="Times New Roman" w:hAnsi="Times New Roman" w:cs="Times New Roman"/>
                <w:sz w:val="24"/>
                <w:szCs w:val="24"/>
              </w:rPr>
              <w:t>Налог на добавленную стоимость</w:t>
            </w:r>
          </w:p>
        </w:tc>
      </w:tr>
    </w:tbl>
    <w:p w:rsidR="00F949B8" w:rsidRDefault="00F949B8" w:rsidP="008F5F39">
      <w:pPr>
        <w:spacing w:after="0"/>
        <w:jc w:val="both"/>
        <w:rPr>
          <w:rFonts w:ascii="Times New Roman" w:hAnsi="Times New Roman"/>
          <w:sz w:val="24"/>
          <w:szCs w:val="24"/>
        </w:rPr>
      </w:pPr>
    </w:p>
    <w:p w:rsidR="00194190" w:rsidRPr="00A16286" w:rsidRDefault="00194190" w:rsidP="00706713">
      <w:pPr>
        <w:spacing w:after="0"/>
        <w:jc w:val="center"/>
        <w:rPr>
          <w:rFonts w:ascii="Times New Roman" w:hAnsi="Times New Roman"/>
          <w:b/>
          <w:i/>
          <w:sz w:val="24"/>
          <w:szCs w:val="24"/>
        </w:rPr>
      </w:pPr>
      <w:r w:rsidRPr="00A16286">
        <w:rPr>
          <w:rFonts w:ascii="Times New Roman" w:hAnsi="Times New Roman"/>
          <w:b/>
          <w:i/>
          <w:sz w:val="24"/>
          <w:szCs w:val="24"/>
        </w:rPr>
        <w:t>1.2. Первичные учетные документы и регистры бухгалтерского учета</w:t>
      </w:r>
    </w:p>
    <w:p w:rsidR="006D77C3" w:rsidRPr="00624220" w:rsidRDefault="00194190" w:rsidP="003949C8">
      <w:pPr>
        <w:spacing w:after="0"/>
        <w:jc w:val="both"/>
        <w:rPr>
          <w:rFonts w:ascii="Times New Roman" w:hAnsi="Times New Roman"/>
          <w:color w:val="FF0000"/>
        </w:rPr>
      </w:pPr>
      <w:r w:rsidRPr="00F949B8">
        <w:rPr>
          <w:rFonts w:ascii="Times New Roman" w:hAnsi="Times New Roman"/>
          <w:b/>
          <w:sz w:val="24"/>
          <w:szCs w:val="24"/>
        </w:rPr>
        <w:t>1.2.1.</w:t>
      </w:r>
      <w:r w:rsidRPr="00194190">
        <w:rPr>
          <w:rFonts w:ascii="Times New Roman" w:hAnsi="Times New Roman"/>
          <w:sz w:val="24"/>
          <w:szCs w:val="24"/>
        </w:rPr>
        <w:t xml:space="preserve"> </w:t>
      </w:r>
      <w:r w:rsidR="006D77C3" w:rsidRPr="00624220">
        <w:rPr>
          <w:rFonts w:ascii="Times New Roman" w:hAnsi="Times New Roman"/>
          <w:sz w:val="24"/>
          <w:szCs w:val="24"/>
        </w:rPr>
        <w:t xml:space="preserve">Основанием для отражения в бюджетном учете информации об активах и обязательствах, иных объектах бухгалтерского учета, а также операций с ними являются </w:t>
      </w:r>
      <w:hyperlink r:id="rId11" w:history="1">
        <w:r w:rsidR="006D77C3" w:rsidRPr="00624220">
          <w:rPr>
            <w:rFonts w:ascii="Times New Roman" w:hAnsi="Times New Roman"/>
            <w:sz w:val="24"/>
            <w:szCs w:val="24"/>
          </w:rPr>
          <w:t>первичные (сводные) учетные документы</w:t>
        </w:r>
      </w:hyperlink>
      <w:r w:rsidR="006D77C3" w:rsidRPr="00624220">
        <w:rPr>
          <w:rFonts w:ascii="Times New Roman" w:hAnsi="Times New Roman"/>
          <w:color w:val="00B050"/>
          <w:sz w:val="16"/>
          <w:szCs w:val="16"/>
        </w:rPr>
        <w:t>.</w:t>
      </w:r>
    </w:p>
    <w:p w:rsidR="006D77C3" w:rsidRPr="00624220" w:rsidRDefault="00194190" w:rsidP="00706713">
      <w:pPr>
        <w:spacing w:after="0"/>
        <w:jc w:val="both"/>
        <w:rPr>
          <w:rFonts w:ascii="Times New Roman" w:hAnsi="Times New Roman"/>
          <w:sz w:val="24"/>
          <w:szCs w:val="24"/>
        </w:rPr>
      </w:pPr>
      <w:r w:rsidRPr="00F949B8">
        <w:rPr>
          <w:rFonts w:ascii="Times New Roman" w:hAnsi="Times New Roman"/>
          <w:b/>
          <w:sz w:val="24"/>
          <w:szCs w:val="24"/>
        </w:rPr>
        <w:t>1.2.2.</w:t>
      </w:r>
      <w:r w:rsidRPr="00194190">
        <w:rPr>
          <w:rFonts w:ascii="Times New Roman" w:hAnsi="Times New Roman"/>
          <w:sz w:val="24"/>
          <w:szCs w:val="24"/>
        </w:rPr>
        <w:t xml:space="preserve"> </w:t>
      </w:r>
      <w:r w:rsidR="006D77C3" w:rsidRPr="00624220">
        <w:rPr>
          <w:rFonts w:ascii="Times New Roman" w:hAnsi="Times New Roman"/>
          <w:sz w:val="24"/>
          <w:szCs w:val="24"/>
        </w:rPr>
        <w:t xml:space="preserve">Формирование и принятие к учету первичных (сводных) учетных документов, регистров бухгалтерского учета, иных документов бухгалтерского учета на бумажном носителе и (или) в виде электронного документа, подписанного электронной подписью, </w:t>
      </w:r>
      <w:r w:rsidR="006D77C3" w:rsidRPr="00624220">
        <w:rPr>
          <w:rFonts w:ascii="Times New Roman" w:hAnsi="Times New Roman"/>
          <w:sz w:val="24"/>
          <w:szCs w:val="24"/>
          <w:shd w:val="clear" w:color="auto" w:fill="FFFFFF"/>
        </w:rPr>
        <w:t>осуществляется согласно Правилам документооборота (</w:t>
      </w:r>
      <w:r w:rsidR="006D77C3" w:rsidRPr="00624220">
        <w:rPr>
          <w:rFonts w:ascii="Times New Roman" w:hAnsi="Times New Roman"/>
          <w:sz w:val="24"/>
          <w:szCs w:val="24"/>
          <w:highlight w:val="yellow"/>
          <w:shd w:val="clear" w:color="auto" w:fill="FFFFFF"/>
        </w:rPr>
        <w:t>Приложение № 14 к настоящей</w:t>
      </w:r>
      <w:r w:rsidR="006D77C3" w:rsidRPr="00624220">
        <w:rPr>
          <w:rFonts w:ascii="Times New Roman" w:hAnsi="Times New Roman"/>
          <w:sz w:val="24"/>
          <w:szCs w:val="24"/>
          <w:shd w:val="clear" w:color="auto" w:fill="FFFFFF"/>
        </w:rPr>
        <w:t xml:space="preserve"> Учетной политике) и Графику документооборота (</w:t>
      </w:r>
      <w:r w:rsidR="006D77C3" w:rsidRPr="00624220">
        <w:rPr>
          <w:rFonts w:ascii="Times New Roman" w:hAnsi="Times New Roman"/>
          <w:sz w:val="24"/>
          <w:szCs w:val="24"/>
          <w:highlight w:val="yellow"/>
        </w:rPr>
        <w:t>Приложение № 3 к</w:t>
      </w:r>
      <w:r w:rsidR="006D77C3" w:rsidRPr="00624220">
        <w:rPr>
          <w:rFonts w:ascii="Times New Roman" w:hAnsi="Times New Roman"/>
          <w:sz w:val="24"/>
          <w:szCs w:val="24"/>
        </w:rPr>
        <w:t xml:space="preserve"> настоящей Учетной политике).</w:t>
      </w:r>
    </w:p>
    <w:p w:rsid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1.2.3.</w:t>
      </w:r>
      <w:r w:rsidRPr="00194190">
        <w:rPr>
          <w:rFonts w:ascii="Times New Roman" w:hAnsi="Times New Roman"/>
          <w:sz w:val="24"/>
          <w:szCs w:val="24"/>
        </w:rPr>
        <w:t xml:space="preserve"> Первичные учетные документы принимаются к учету, если они составлены по  унифицированным формам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руководителя Учреждения либо уполномоченного им лица (в соответствии с отдельным приказом или доверенностью). Формы первичных учетных документов, разработанные Учреждением самостоятельно, приведены в </w:t>
      </w:r>
      <w:r w:rsidRPr="0021199A">
        <w:rPr>
          <w:rFonts w:ascii="Times New Roman" w:hAnsi="Times New Roman"/>
          <w:sz w:val="24"/>
          <w:szCs w:val="24"/>
          <w:highlight w:val="yellow"/>
        </w:rPr>
        <w:t>Приложении № 2</w:t>
      </w:r>
      <w:r w:rsidRPr="00194190">
        <w:rPr>
          <w:rFonts w:ascii="Times New Roman" w:hAnsi="Times New Roman"/>
          <w:sz w:val="24"/>
          <w:szCs w:val="24"/>
        </w:rPr>
        <w:t xml:space="preserve"> к настоящей Учетной политике.</w:t>
      </w:r>
    </w:p>
    <w:p w:rsidR="0021199A" w:rsidRPr="00A73A43" w:rsidRDefault="0021199A" w:rsidP="0021199A">
      <w:pPr>
        <w:spacing w:after="0" w:line="240" w:lineRule="auto"/>
        <w:jc w:val="both"/>
        <w:rPr>
          <w:rFonts w:ascii="Times New Roman" w:hAnsi="Times New Roman"/>
          <w:sz w:val="24"/>
          <w:szCs w:val="24"/>
        </w:rPr>
      </w:pPr>
      <w:r w:rsidRPr="00A73A43">
        <w:rPr>
          <w:rFonts w:ascii="Times New Roman" w:hAnsi="Times New Roman"/>
          <w:sz w:val="24"/>
          <w:szCs w:val="24"/>
        </w:rPr>
        <w:t xml:space="preserve">Перечень  лиц, наделяемых правом подписи первичных учетных документов, закреплен в </w:t>
      </w:r>
      <w:r w:rsidRPr="00A73A43">
        <w:rPr>
          <w:rFonts w:ascii="Times New Roman" w:hAnsi="Times New Roman"/>
          <w:sz w:val="24"/>
          <w:szCs w:val="24"/>
          <w:highlight w:val="yellow"/>
        </w:rPr>
        <w:t>Приложении № 9</w:t>
      </w:r>
      <w:r w:rsidRPr="00A73A43">
        <w:rPr>
          <w:rFonts w:ascii="Times New Roman" w:hAnsi="Times New Roman"/>
          <w:sz w:val="24"/>
          <w:szCs w:val="24"/>
        </w:rPr>
        <w:t xml:space="preserve"> к настоящей Учетной политике. Передача права подписи при временном отсутствии должностных лиц оформляется в соответствии с </w:t>
      </w:r>
      <w:r w:rsidRPr="00A73A43">
        <w:rPr>
          <w:rFonts w:ascii="Times New Roman" w:hAnsi="Times New Roman"/>
          <w:sz w:val="24"/>
          <w:szCs w:val="24"/>
          <w:highlight w:val="yellow"/>
        </w:rPr>
        <w:t>Приложением № 10</w:t>
      </w:r>
      <w:r w:rsidRPr="00A73A43">
        <w:rPr>
          <w:rFonts w:ascii="Times New Roman" w:hAnsi="Times New Roman"/>
          <w:sz w:val="24"/>
          <w:szCs w:val="24"/>
        </w:rPr>
        <w:t xml:space="preserve"> к настоящей Учетной политике.</w:t>
      </w:r>
    </w:p>
    <w:p w:rsidR="0021199A" w:rsidRPr="00194190" w:rsidRDefault="0021199A" w:rsidP="00706713">
      <w:pPr>
        <w:spacing w:after="0"/>
        <w:jc w:val="both"/>
        <w:rPr>
          <w:rFonts w:ascii="Times New Roman" w:hAnsi="Times New Roman"/>
          <w:sz w:val="24"/>
          <w:szCs w:val="24"/>
        </w:rPr>
      </w:pPr>
    </w:p>
    <w:p w:rsidR="006D77C3" w:rsidRPr="00624220" w:rsidRDefault="00194190" w:rsidP="00624220">
      <w:pPr>
        <w:spacing w:after="0"/>
        <w:jc w:val="both"/>
        <w:rPr>
          <w:rFonts w:ascii="Times New Roman" w:hAnsi="Times New Roman"/>
          <w:sz w:val="24"/>
          <w:szCs w:val="24"/>
        </w:rPr>
      </w:pPr>
      <w:r w:rsidRPr="00C73EE7">
        <w:rPr>
          <w:rFonts w:ascii="Times New Roman" w:hAnsi="Times New Roman"/>
          <w:b/>
          <w:sz w:val="24"/>
          <w:szCs w:val="24"/>
        </w:rPr>
        <w:lastRenderedPageBreak/>
        <w:t>1.2.4.</w:t>
      </w:r>
      <w:r w:rsidRPr="00194190">
        <w:rPr>
          <w:rFonts w:ascii="Times New Roman" w:hAnsi="Times New Roman"/>
          <w:sz w:val="24"/>
          <w:szCs w:val="24"/>
        </w:rPr>
        <w:t xml:space="preserve"> </w:t>
      </w:r>
      <w:r w:rsidR="006D77C3" w:rsidRPr="00624220">
        <w:rPr>
          <w:rFonts w:ascii="Times New Roman" w:hAnsi="Times New Roman"/>
          <w:sz w:val="24"/>
          <w:szCs w:val="24"/>
        </w:rPr>
        <w:t xml:space="preserve">Операции с объектами бухгалтерского учета оформляются документально на русском языке. Регистры бухгалтерского учета формируются на русском языке. </w:t>
      </w:r>
    </w:p>
    <w:p w:rsidR="006D77C3" w:rsidRPr="00624220" w:rsidRDefault="006D77C3" w:rsidP="006D77C3">
      <w:pPr>
        <w:spacing w:after="0"/>
        <w:jc w:val="both"/>
        <w:rPr>
          <w:rFonts w:ascii="Times New Roman" w:hAnsi="Times New Roman"/>
          <w:sz w:val="24"/>
          <w:szCs w:val="24"/>
        </w:rPr>
      </w:pPr>
      <w:r w:rsidRPr="00624220">
        <w:rPr>
          <w:rFonts w:ascii="Times New Roman" w:eastAsiaTheme="minorHAnsi" w:hAnsi="Times New Roman"/>
          <w:sz w:val="24"/>
          <w:szCs w:val="24"/>
          <w:lang w:eastAsia="en-US"/>
        </w:rPr>
        <w:t xml:space="preserve">Первичные (сводные) учетные  документы, составленные на иностранных языках, должны иметь построчный перевод на русский язык. Порядок предоставления,  осуществления и удостоверения перевода определен </w:t>
      </w:r>
      <w:r w:rsidRPr="00624220">
        <w:rPr>
          <w:rFonts w:ascii="Times New Roman" w:eastAsiaTheme="minorHAnsi" w:hAnsi="Times New Roman"/>
          <w:sz w:val="24"/>
          <w:szCs w:val="24"/>
          <w:shd w:val="clear" w:color="auto" w:fill="FFFFFF"/>
          <w:lang w:eastAsia="en-US"/>
        </w:rPr>
        <w:t>правилами документооборота (п. 3.16 Приложения № 14 к настоящей Учетной политике).</w:t>
      </w:r>
    </w:p>
    <w:p w:rsidR="006D77C3" w:rsidRPr="00194190" w:rsidRDefault="006D77C3" w:rsidP="00706713">
      <w:pPr>
        <w:spacing w:after="0"/>
        <w:jc w:val="both"/>
        <w:rPr>
          <w:rFonts w:ascii="Times New Roman" w:hAnsi="Times New Roman"/>
          <w:sz w:val="24"/>
          <w:szCs w:val="24"/>
        </w:rPr>
      </w:pPr>
    </w:p>
    <w:p w:rsidR="006D77C3" w:rsidRPr="00624220" w:rsidRDefault="00194190" w:rsidP="00624220">
      <w:pPr>
        <w:pStyle w:val="s1"/>
        <w:spacing w:before="0" w:beforeAutospacing="0" w:after="0" w:afterAutospacing="0"/>
        <w:jc w:val="both"/>
      </w:pPr>
      <w:r w:rsidRPr="00C73EE7">
        <w:rPr>
          <w:b/>
        </w:rPr>
        <w:t>1.2.5.</w:t>
      </w:r>
      <w:r w:rsidRPr="00194190">
        <w:t xml:space="preserve"> </w:t>
      </w:r>
      <w:r w:rsidR="006D77C3" w:rsidRPr="00624220">
        <w:t>Первичные (сводные) учетные документы и иные документы (сведения), необходимые для ведения бухгалтерского учета и формирования отчетности, предоставляются в Бухгалтерию в сроки, установленные Графиком документооборота (</w:t>
      </w:r>
      <w:r w:rsidR="006D77C3" w:rsidRPr="00624220">
        <w:rPr>
          <w:highlight w:val="yellow"/>
        </w:rPr>
        <w:t>Приложение № 3</w:t>
      </w:r>
      <w:r w:rsidR="006D77C3" w:rsidRPr="00624220">
        <w:t xml:space="preserve"> к настоящей Учетной политике).</w:t>
      </w:r>
    </w:p>
    <w:p w:rsidR="006D77C3" w:rsidRPr="00624220" w:rsidRDefault="006D77C3" w:rsidP="006D77C3">
      <w:pPr>
        <w:spacing w:after="0" w:line="240" w:lineRule="auto"/>
        <w:jc w:val="both"/>
        <w:rPr>
          <w:rFonts w:ascii="Times New Roman" w:hAnsi="Times New Roman"/>
          <w:sz w:val="24"/>
          <w:szCs w:val="24"/>
        </w:rPr>
      </w:pPr>
      <w:r w:rsidRPr="00624220">
        <w:rPr>
          <w:rFonts w:ascii="Times New Roman" w:hAnsi="Times New Roman"/>
          <w:sz w:val="24"/>
          <w:szCs w:val="24"/>
        </w:rPr>
        <w:t xml:space="preserve">Передача структурными подразделениями (сотрудниками) Учреждения в Бухгалтерию согласно Графику документооборота документов (сведений), сформированных на бумажном носителе, в целях отражения в учете соответствующих операций осуществляется в порядке, установленном Правилами </w:t>
      </w:r>
      <w:r w:rsidRPr="00624220">
        <w:rPr>
          <w:rFonts w:ascii="Times New Roman" w:hAnsi="Times New Roman"/>
          <w:sz w:val="24"/>
          <w:szCs w:val="24"/>
          <w:shd w:val="clear" w:color="auto" w:fill="FFFFFF"/>
        </w:rPr>
        <w:t>документооборота (</w:t>
      </w:r>
      <w:r w:rsidRPr="00624220">
        <w:rPr>
          <w:rFonts w:ascii="Times New Roman" w:hAnsi="Times New Roman"/>
          <w:sz w:val="24"/>
          <w:szCs w:val="24"/>
          <w:highlight w:val="yellow"/>
          <w:shd w:val="clear" w:color="auto" w:fill="FFFFFF"/>
        </w:rPr>
        <w:t>Приложение № 14</w:t>
      </w:r>
      <w:r w:rsidRPr="00624220">
        <w:rPr>
          <w:rFonts w:ascii="Times New Roman" w:hAnsi="Times New Roman"/>
          <w:sz w:val="24"/>
          <w:szCs w:val="24"/>
          <w:shd w:val="clear" w:color="auto" w:fill="FFFFFF"/>
        </w:rPr>
        <w:t xml:space="preserve"> к настоящей Учетной политике)</w:t>
      </w:r>
      <w:r w:rsidRPr="00624220">
        <w:rPr>
          <w:rFonts w:ascii="Times New Roman" w:hAnsi="Times New Roman"/>
          <w:sz w:val="24"/>
          <w:szCs w:val="24"/>
        </w:rPr>
        <w:t>.</w:t>
      </w:r>
    </w:p>
    <w:p w:rsidR="006D77C3" w:rsidRPr="00624220" w:rsidRDefault="006D77C3" w:rsidP="006D77C3">
      <w:pPr>
        <w:spacing w:after="0" w:line="240" w:lineRule="auto"/>
        <w:jc w:val="both"/>
        <w:rPr>
          <w:rFonts w:ascii="Times New Roman" w:hAnsi="Times New Roman"/>
          <w:sz w:val="24"/>
          <w:szCs w:val="24"/>
        </w:rPr>
      </w:pPr>
      <w:proofErr w:type="gramStart"/>
      <w:r w:rsidRPr="00624220">
        <w:rPr>
          <w:rFonts w:ascii="Times New Roman" w:hAnsi="Times New Roman"/>
          <w:sz w:val="24"/>
          <w:szCs w:val="24"/>
        </w:rPr>
        <w:t>Если документы в виде электронных документов, скан-копий или на бумажном носителе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Учреждение, что подтверждено отметкой о дате поступления входящего документа в установленном в Учреждении порядком регистрации входящей корреспонденции, сотрудником Бухгалтерии, принявшим такой документ, формируется служебная записка на</w:t>
      </w:r>
      <w:proofErr w:type="gramEnd"/>
      <w:r w:rsidRPr="00624220">
        <w:rPr>
          <w:rFonts w:ascii="Times New Roman" w:hAnsi="Times New Roman"/>
          <w:sz w:val="24"/>
          <w:szCs w:val="24"/>
        </w:rPr>
        <w:t xml:space="preserve"> имя Руководителя и Главного бухгалтера о нарушении сроков представления документов лицом, ответственным за их представление в Бухгалтерию.</w:t>
      </w:r>
    </w:p>
    <w:p w:rsidR="006D77C3" w:rsidRPr="00624220" w:rsidRDefault="006D77C3" w:rsidP="006D77C3">
      <w:pPr>
        <w:spacing w:after="0"/>
        <w:jc w:val="both"/>
        <w:rPr>
          <w:rFonts w:ascii="Times New Roman" w:hAnsi="Times New Roman"/>
          <w:sz w:val="24"/>
          <w:szCs w:val="24"/>
        </w:rPr>
      </w:pPr>
      <w:proofErr w:type="gramStart"/>
      <w:r w:rsidRPr="00624220">
        <w:rPr>
          <w:rFonts w:ascii="Times New Roman" w:eastAsiaTheme="minorHAnsi" w:hAnsi="Times New Roman"/>
          <w:sz w:val="24"/>
          <w:szCs w:val="24"/>
          <w:lang w:eastAsia="en-US"/>
        </w:rPr>
        <w:t xml:space="preserve">Служебная записка составляется при условии, что документы поступили  в Бухгалтерию после даты закрытия текущего (отчетного) месяца в целях </w:t>
      </w:r>
      <w:proofErr w:type="spellStart"/>
      <w:r w:rsidRPr="00624220">
        <w:rPr>
          <w:rFonts w:ascii="Times New Roman" w:eastAsiaTheme="minorHAnsi" w:hAnsi="Times New Roman"/>
          <w:sz w:val="24"/>
          <w:szCs w:val="24"/>
          <w:lang w:eastAsia="en-US"/>
        </w:rPr>
        <w:t>бухгалетсркого</w:t>
      </w:r>
      <w:proofErr w:type="spellEnd"/>
      <w:r w:rsidRPr="00624220">
        <w:rPr>
          <w:rFonts w:ascii="Times New Roman" w:eastAsiaTheme="minorHAnsi" w:hAnsi="Times New Roman"/>
          <w:sz w:val="24"/>
          <w:szCs w:val="24"/>
          <w:lang w:eastAsia="en-US"/>
        </w:rPr>
        <w:t xml:space="preserve"> учета, установленной настоящей Учетной политикой, а именно даты закрытия  того месяца, в котором были совершены факты хозяйственной жизни, оформленные документами, предоставленными с нарушением сроков.</w:t>
      </w:r>
      <w:proofErr w:type="gramEnd"/>
      <w:r w:rsidRPr="00624220">
        <w:rPr>
          <w:rFonts w:ascii="Times New Roman" w:eastAsiaTheme="minorHAnsi" w:hAnsi="Times New Roman"/>
          <w:sz w:val="24"/>
          <w:szCs w:val="24"/>
          <w:lang w:eastAsia="en-US"/>
        </w:rPr>
        <w:t xml:space="preserve"> Главный бухгалтер делает отметку на служебной записке о рисках признания бухгалтерской (финансовой) 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руководителю Учреждения для принятия управленческих и административных решений.</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1.2.6.</w:t>
      </w:r>
      <w:r w:rsidRPr="00194190">
        <w:rPr>
          <w:rFonts w:ascii="Times New Roman" w:hAnsi="Times New Roman"/>
          <w:sz w:val="24"/>
          <w:szCs w:val="24"/>
        </w:rPr>
        <w:t xml:space="preserve"> В целях обеспечения своевременного и достоверного отражения в бухгалтерском учете хозяйственных операций и их результатов уполномоченное лицо формирует первичный учетный документ в момент совершения хозяйственной операции, а если это не представляется возможным - непосредственно по окончании операции. Первичный  (сводный) учетный документ, сформированный Бухгалтерией, принимается к учету по дате, указанной в составе его реквизитов.</w:t>
      </w:r>
    </w:p>
    <w:p w:rsidR="0021199A" w:rsidRDefault="00194190" w:rsidP="00706713">
      <w:pPr>
        <w:spacing w:after="0"/>
        <w:jc w:val="both"/>
        <w:rPr>
          <w:rFonts w:ascii="Arial" w:hAnsi="Arial" w:cs="Arial"/>
          <w:color w:val="000000" w:themeColor="text1"/>
        </w:rPr>
      </w:pPr>
      <w:r w:rsidRPr="00A73A43">
        <w:rPr>
          <w:rFonts w:ascii="Times New Roman" w:hAnsi="Times New Roman"/>
          <w:b/>
          <w:sz w:val="24"/>
          <w:szCs w:val="24"/>
        </w:rPr>
        <w:t>1.2.7.</w:t>
      </w:r>
      <w:r w:rsidR="0021199A" w:rsidRPr="00A73A43">
        <w:rPr>
          <w:rFonts w:ascii="Times New Roman" w:hAnsi="Times New Roman"/>
          <w:sz w:val="24"/>
          <w:szCs w:val="24"/>
        </w:rPr>
        <w:t xml:space="preserve"> </w:t>
      </w:r>
      <w:proofErr w:type="gramStart"/>
      <w:r w:rsidR="0021199A" w:rsidRPr="00A73A43">
        <w:rPr>
          <w:rFonts w:ascii="Times New Roman" w:hAnsi="Times New Roman"/>
          <w:sz w:val="24"/>
          <w:szCs w:val="24"/>
        </w:rPr>
        <w:t xml:space="preserve">При поступлении первичных (сводных) учетных документов от контрагентов (поставщиков, подрядчиков, исполнителей), являющихся основанием для принятия к </w:t>
      </w:r>
      <w:r w:rsidR="0021199A" w:rsidRPr="00A73A43">
        <w:rPr>
          <w:rFonts w:ascii="Times New Roman" w:hAnsi="Times New Roman"/>
          <w:color w:val="000000" w:themeColor="text1"/>
          <w:sz w:val="24"/>
          <w:szCs w:val="24"/>
        </w:rPr>
        <w:t>учету денежных обязательств (счета, акты, накладные, счета-фактуры и т.п.), принятие к учету осуществляется в день предъявления документов в Бухгалтерию независимо от даты изготовления и подписания данного документа контрагентом, если иное не установлено настоящей Учетной политикой</w:t>
      </w:r>
      <w:r w:rsidR="0021199A">
        <w:rPr>
          <w:rFonts w:ascii="Arial" w:hAnsi="Arial" w:cs="Arial"/>
          <w:color w:val="000000" w:themeColor="text1"/>
        </w:rPr>
        <w:t>.</w:t>
      </w:r>
      <w:proofErr w:type="gramEnd"/>
    </w:p>
    <w:p w:rsidR="003F6EBA"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w:t>
      </w:r>
      <w:r w:rsidRPr="00C73EE7">
        <w:rPr>
          <w:rFonts w:ascii="Times New Roman" w:hAnsi="Times New Roman"/>
          <w:b/>
          <w:sz w:val="24"/>
          <w:szCs w:val="24"/>
        </w:rPr>
        <w:t>1.2.8.</w:t>
      </w:r>
      <w:r w:rsidRPr="00194190">
        <w:rPr>
          <w:rFonts w:ascii="Times New Roman" w:hAnsi="Times New Roman"/>
          <w:sz w:val="24"/>
          <w:szCs w:val="24"/>
        </w:rPr>
        <w:t xml:space="preserve"> При поступлении от сотрудников Учреждения первичных учетных документов, являющихся основанием для принятия к учету обязательств (заявления на выдачу подотчетной суммы,</w:t>
      </w:r>
      <w:r w:rsidR="003F6EBA">
        <w:rPr>
          <w:rFonts w:ascii="Times New Roman" w:hAnsi="Times New Roman"/>
          <w:sz w:val="24"/>
          <w:szCs w:val="24"/>
        </w:rPr>
        <w:t xml:space="preserve"> заявка на закупку,</w:t>
      </w:r>
      <w:r w:rsidRPr="00194190">
        <w:rPr>
          <w:rFonts w:ascii="Times New Roman" w:hAnsi="Times New Roman"/>
          <w:sz w:val="24"/>
          <w:szCs w:val="24"/>
        </w:rPr>
        <w:t xml:space="preserve"> авансовый отчет и т.п.), принятие к учету осуществляется датой </w:t>
      </w:r>
      <w:r w:rsidRPr="00194190">
        <w:rPr>
          <w:rFonts w:ascii="Times New Roman" w:hAnsi="Times New Roman"/>
          <w:sz w:val="24"/>
          <w:szCs w:val="24"/>
        </w:rPr>
        <w:lastRenderedPageBreak/>
        <w:t xml:space="preserve">предъявления документов в Бухгалтерию при условии утверждения данного документа руководителем Учреждения (иным уполномоченным лицом). </w:t>
      </w:r>
    </w:p>
    <w:p w:rsidR="003F6EBA" w:rsidRPr="00A73A43" w:rsidRDefault="003F6EBA" w:rsidP="003F6EBA">
      <w:pPr>
        <w:pStyle w:val="s1"/>
        <w:spacing w:before="0" w:beforeAutospacing="0" w:after="0" w:afterAutospacing="0"/>
        <w:jc w:val="both"/>
        <w:rPr>
          <w:color w:val="000000" w:themeColor="text1"/>
        </w:rPr>
      </w:pPr>
      <w:r w:rsidRPr="00A73A43">
        <w:rPr>
          <w:color w:val="000000" w:themeColor="text1"/>
        </w:rPr>
        <w:t>Обязательство на выдачу подотчетных сумм в случае направления работника в командировку принимается при наличии решения</w:t>
      </w:r>
      <w:r w:rsidRPr="00A73A43">
        <w:t xml:space="preserve"> о командиров</w:t>
      </w:r>
      <w:r w:rsidR="005431C9" w:rsidRPr="00A73A43">
        <w:t>ании</w:t>
      </w:r>
      <w:r w:rsidRPr="00A73A43">
        <w:t xml:space="preserve">, </w:t>
      </w:r>
      <w:r w:rsidRPr="00A73A43">
        <w:rPr>
          <w:color w:val="000000" w:themeColor="text1"/>
        </w:rPr>
        <w:t>а также приказа о направление работника в командировку, если основанием для направления в командировку не является утвержденный в Учреждении план-график командировок.</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1.2.9.</w:t>
      </w:r>
      <w:r w:rsidRPr="00194190">
        <w:rPr>
          <w:rFonts w:ascii="Times New Roman" w:hAnsi="Times New Roman"/>
          <w:sz w:val="24"/>
          <w:szCs w:val="24"/>
        </w:rPr>
        <w:t xml:space="preserve"> 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w:t>
      </w:r>
      <w:r w:rsidR="005431C9">
        <w:rPr>
          <w:rFonts w:ascii="Times New Roman" w:hAnsi="Times New Roman"/>
          <w:sz w:val="24"/>
          <w:szCs w:val="24"/>
        </w:rPr>
        <w:t xml:space="preserve">для обработки бухгалтером расчетной группы осуществляется </w:t>
      </w:r>
      <w:r w:rsidRPr="00194190">
        <w:rPr>
          <w:rFonts w:ascii="Times New Roman" w:hAnsi="Times New Roman"/>
          <w:sz w:val="24"/>
          <w:szCs w:val="24"/>
        </w:rPr>
        <w:t>не позднее</w:t>
      </w:r>
      <w:r w:rsidR="005431C9">
        <w:rPr>
          <w:rFonts w:ascii="Times New Roman" w:hAnsi="Times New Roman"/>
          <w:sz w:val="24"/>
          <w:szCs w:val="24"/>
        </w:rPr>
        <w:t xml:space="preserve"> 3 (трех) рабочих дней со дня их получения</w:t>
      </w:r>
      <w:r w:rsidRPr="00194190">
        <w:rPr>
          <w:rFonts w:ascii="Times New Roman" w:hAnsi="Times New Roman"/>
          <w:sz w:val="24"/>
          <w:szCs w:val="24"/>
        </w:rPr>
        <w:t xml:space="preserve">.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 чем за 3 (три) дня до наступления установленного срока выплаты. Если такие документы поступают в Бухгалтерию с нарушением установленного срока, </w:t>
      </w:r>
      <w:r w:rsidR="005431C9">
        <w:rPr>
          <w:rFonts w:ascii="Times New Roman" w:hAnsi="Times New Roman"/>
          <w:sz w:val="24"/>
          <w:szCs w:val="24"/>
        </w:rPr>
        <w:t xml:space="preserve">их обработка бухгалтером расчетной группы может осуществляться в следующем месяце </w:t>
      </w:r>
      <w:proofErr w:type="gramStart"/>
      <w:r w:rsidR="005431C9">
        <w:rPr>
          <w:rFonts w:ascii="Times New Roman" w:hAnsi="Times New Roman"/>
          <w:sz w:val="24"/>
          <w:szCs w:val="24"/>
        </w:rPr>
        <w:t xml:space="preserve">( </w:t>
      </w:r>
      <w:proofErr w:type="gramEnd"/>
      <w:r w:rsidR="005431C9">
        <w:rPr>
          <w:rFonts w:ascii="Times New Roman" w:hAnsi="Times New Roman"/>
          <w:sz w:val="24"/>
          <w:szCs w:val="24"/>
        </w:rPr>
        <w:t xml:space="preserve">расчетном, </w:t>
      </w:r>
      <w:r w:rsidRPr="00194190">
        <w:rPr>
          <w:rFonts w:ascii="Times New Roman" w:hAnsi="Times New Roman"/>
          <w:sz w:val="24"/>
          <w:szCs w:val="24"/>
        </w:rPr>
        <w:t>отчетном периоде).</w:t>
      </w:r>
    </w:p>
    <w:p w:rsidR="00DD0B8F" w:rsidRPr="006764AA" w:rsidRDefault="00194190" w:rsidP="00DD0B8F">
      <w:pPr>
        <w:pStyle w:val="s1"/>
        <w:spacing w:before="0" w:beforeAutospacing="0" w:after="0" w:afterAutospacing="0"/>
        <w:jc w:val="both"/>
      </w:pPr>
      <w:r w:rsidRPr="006764AA">
        <w:rPr>
          <w:b/>
        </w:rPr>
        <w:t>1.2.10.</w:t>
      </w:r>
      <w:r w:rsidRPr="006764AA">
        <w:t xml:space="preserve"> </w:t>
      </w:r>
      <w:r w:rsidR="00DD0B8F" w:rsidRPr="006764AA">
        <w:rPr>
          <w:rFonts w:eastAsia="Calibri"/>
          <w:lang w:eastAsia="en-US"/>
        </w:rPr>
        <w:t>В целях своевременного представления Учреждением бухгалтерской отчетности за отчетный период первичные (сводные) учетные документы</w:t>
      </w:r>
      <w:r w:rsidR="00DD0B8F" w:rsidRPr="006764AA">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бухгалтерском учете  с учетом даты закрытия текущего (отчетного) месяца в целях бухгалтерского учета. </w:t>
      </w:r>
    </w:p>
    <w:p w:rsidR="00DD0B8F" w:rsidRPr="006764AA" w:rsidRDefault="00DD0B8F" w:rsidP="00DD0B8F">
      <w:pPr>
        <w:pStyle w:val="s1"/>
        <w:spacing w:before="0" w:beforeAutospacing="0" w:after="0" w:afterAutospacing="0"/>
        <w:jc w:val="both"/>
        <w:rPr>
          <w:rFonts w:eastAsia="Calibri"/>
          <w:lang w:eastAsia="en-US"/>
        </w:rPr>
      </w:pPr>
      <w:r w:rsidRPr="006764AA">
        <w:t xml:space="preserve">Закрытие текущего (отчетного) месяца, включая последний месяц отчетного квартала, в целях бухгалтерского учета производится в следующем месяце  за 5 (пять) рабочих дней до предельной даты представления промежуточной бухгалтерской отчетности за соответствующий период, закрытие декабря производится за 10 (десять) рабочих дней </w:t>
      </w:r>
      <w:r w:rsidRPr="006764AA">
        <w:rPr>
          <w:rFonts w:eastAsia="Calibri"/>
          <w:lang w:eastAsia="en-US"/>
        </w:rPr>
        <w:t>до предельной даты представления годовой бухгалтерской отчетности.</w:t>
      </w:r>
    </w:p>
    <w:p w:rsidR="00DD0B8F" w:rsidRPr="006764AA" w:rsidRDefault="00DD0B8F" w:rsidP="00DD0B8F">
      <w:pPr>
        <w:pStyle w:val="s1"/>
        <w:spacing w:before="0" w:beforeAutospacing="0" w:after="0" w:afterAutospacing="0"/>
        <w:jc w:val="both"/>
      </w:pPr>
      <w:r w:rsidRPr="006764AA">
        <w:rPr>
          <w:rFonts w:eastAsia="Calibri"/>
          <w:lang w:eastAsia="en-US"/>
        </w:rPr>
        <w:t xml:space="preserve">Если документы, </w:t>
      </w:r>
      <w:r w:rsidRPr="006764AA">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rsidR="00DD0B8F" w:rsidRPr="006764AA" w:rsidRDefault="00DD0B8F" w:rsidP="00DD0B8F">
      <w:pPr>
        <w:pStyle w:val="s1"/>
        <w:spacing w:before="0" w:beforeAutospacing="0" w:after="0" w:afterAutospacing="0"/>
        <w:jc w:val="both"/>
      </w:pPr>
      <w:r w:rsidRPr="006764AA">
        <w:t>Если документы,  оформляющие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rsidR="00DD0B8F" w:rsidRPr="006764AA" w:rsidRDefault="00DD0B8F" w:rsidP="00DD0B8F">
      <w:pPr>
        <w:pStyle w:val="s1"/>
        <w:spacing w:before="0" w:beforeAutospacing="0" w:after="0" w:afterAutospacing="0"/>
        <w:jc w:val="both"/>
      </w:pPr>
      <w:r w:rsidRPr="006764AA">
        <w:t xml:space="preserve">Если документы, оформляющие события прошлого года, поступили в Бухгалтерию после даты принятия годовой бухгалтерской отчетности, операции отражаются обособленно как исправление ошибки прошлых лет. </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1.2.11.</w:t>
      </w:r>
      <w:r w:rsidRPr="00194190">
        <w:rPr>
          <w:rFonts w:ascii="Times New Roman" w:hAnsi="Times New Roman"/>
          <w:sz w:val="24"/>
          <w:szCs w:val="24"/>
        </w:rPr>
        <w:t xml:space="preserve">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1.2.12.</w:t>
      </w:r>
      <w:r w:rsidRPr="00194190">
        <w:rPr>
          <w:rFonts w:ascii="Times New Roman" w:hAnsi="Times New Roman"/>
          <w:sz w:val="24"/>
          <w:szCs w:val="24"/>
        </w:rPr>
        <w:t xml:space="preserve">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исходя из предположения надлежащего составления этих документов по совершенным фактам хозяйственной жизни лицами, ответственными за их оформление. Внутренний контроль согласно Карте внутреннего контроля осуществляет, в частности, структурное подразделение, непосредственно предоставившее первичные документы в Бухгалтерию.</w:t>
      </w:r>
    </w:p>
    <w:p w:rsid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1.2.13.</w:t>
      </w:r>
      <w:r w:rsidRPr="00194190">
        <w:rPr>
          <w:rFonts w:ascii="Times New Roman" w:hAnsi="Times New Roman"/>
          <w:sz w:val="24"/>
          <w:szCs w:val="24"/>
        </w:rPr>
        <w:t xml:space="preserve"> Во всех первичных учетных документах должны присутствовать подписи лиц, ответственных за их оформление.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В случае формирования документа непосредственно в Учреждении, лицо, ответственное за его оформление ставит подпись в качестве исполнителя, с указанием расшифровки подписи и должности.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первичные учетные документы поступают от иных контрагентов (организаций и физических лиц), то непосредственно принимающее их лицо должно проверить их на предмет соответствия действующему законодательству, условиям договора (контракта), спецификации и т.п., а также поставить подпись на таком документе с пометкой «Проверено», с указанием должности и расшифровки подписи.</w:t>
      </w:r>
    </w:p>
    <w:p w:rsidR="00194190" w:rsidRP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Все первичные 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1.2.14.</w:t>
      </w:r>
      <w:r w:rsidRPr="00194190">
        <w:rPr>
          <w:rFonts w:ascii="Times New Roman" w:hAnsi="Times New Roman"/>
          <w:sz w:val="24"/>
          <w:szCs w:val="24"/>
        </w:rPr>
        <w:t xml:space="preserve">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При этом принимать к учету документы, в которых отсутствуют подписи ответственных за оформление и проверку лиц, запрещено.</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1.2.15</w:t>
      </w:r>
      <w:r w:rsidRPr="00194190">
        <w:rPr>
          <w:rFonts w:ascii="Times New Roman" w:hAnsi="Times New Roman"/>
          <w:sz w:val="24"/>
          <w:szCs w:val="24"/>
        </w:rPr>
        <w:t xml:space="preserve">. Первичные  учетные  и иные документы,  оформленные   на термобумаге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(кассовые и товарные чеки, </w:t>
      </w:r>
      <w:proofErr w:type="gramStart"/>
      <w:r w:rsidRPr="00194190">
        <w:rPr>
          <w:rFonts w:ascii="Times New Roman" w:hAnsi="Times New Roman"/>
          <w:sz w:val="24"/>
          <w:szCs w:val="24"/>
        </w:rPr>
        <w:t>слип-чеки</w:t>
      </w:r>
      <w:proofErr w:type="gramEnd"/>
      <w:r w:rsidRPr="00194190">
        <w:rPr>
          <w:rFonts w:ascii="Times New Roman" w:hAnsi="Times New Roman"/>
          <w:sz w:val="24"/>
          <w:szCs w:val="24"/>
        </w:rPr>
        <w:t xml:space="preserve">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1.2.16.</w:t>
      </w:r>
      <w:r w:rsidRPr="00194190">
        <w:rPr>
          <w:rFonts w:ascii="Times New Roman" w:hAnsi="Times New Roman"/>
          <w:sz w:val="24"/>
          <w:szCs w:val="24"/>
        </w:rPr>
        <w:t xml:space="preserve"> Документооборот с органом, в котором Учреждению открыты лицевые счета, а также с налоговыми органами может осуществляться посредством системы электронного документооборота с использованием усиленных квалифицированных электронных подписей. В связи с этим все первичные учетные и иные документы, относящиеся к проведению операций с денежными средствами на лицевых счетах и взаимодействию с налоговыми органами, могут составляться на машинном носителе в виде электронного документа.  </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1.2.17.</w:t>
      </w:r>
      <w:r w:rsidRPr="00194190">
        <w:rPr>
          <w:rFonts w:ascii="Times New Roman" w:hAnsi="Times New Roman"/>
          <w:sz w:val="24"/>
          <w:szCs w:val="24"/>
        </w:rPr>
        <w:t xml:space="preserve"> Порядок движения и обработки первичных документов регулируется Графиком документооборота (</w:t>
      </w:r>
      <w:r w:rsidRPr="006D1009">
        <w:rPr>
          <w:rFonts w:ascii="Times New Roman" w:hAnsi="Times New Roman"/>
          <w:sz w:val="24"/>
          <w:szCs w:val="24"/>
          <w:highlight w:val="yellow"/>
        </w:rPr>
        <w:t>Приложение № 3</w:t>
      </w:r>
      <w:r w:rsidRPr="00504D3E">
        <w:rPr>
          <w:rFonts w:ascii="Times New Roman" w:hAnsi="Times New Roman"/>
          <w:sz w:val="24"/>
          <w:szCs w:val="24"/>
        </w:rPr>
        <w:t xml:space="preserve"> </w:t>
      </w:r>
      <w:r w:rsidRPr="00194190">
        <w:rPr>
          <w:rFonts w:ascii="Times New Roman" w:hAnsi="Times New Roman"/>
          <w:sz w:val="24"/>
          <w:szCs w:val="24"/>
        </w:rPr>
        <w:t>к настоящей Учетной политике).</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1.2.18.</w:t>
      </w:r>
      <w:r w:rsidRPr="00194190">
        <w:rPr>
          <w:rFonts w:ascii="Times New Roman" w:hAnsi="Times New Roman"/>
          <w:sz w:val="24"/>
          <w:szCs w:val="24"/>
        </w:rPr>
        <w:t xml:space="preserve"> Данные проверенных и принятых к учету первичных учетных документов в целях отражения их на счетах бухгалтерского учета и в бухгалтерской отчетности систематизируются в хронологическом порядке по дате принятия к учету первичного документа и отражаются накопительным способом в Журналах операций. Счета в Журналах операций отражаются с учетом дополнительных аналитических кодов без последующего их перенесения в Главную книгу и бухгалтерскую отчетность.</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1.2.19.</w:t>
      </w:r>
      <w:r w:rsidRPr="00194190">
        <w:rPr>
          <w:rFonts w:ascii="Times New Roman" w:hAnsi="Times New Roman"/>
          <w:sz w:val="24"/>
          <w:szCs w:val="24"/>
        </w:rPr>
        <w:t xml:space="preserve"> В Учреждении используются, в частности, следующие регистры бухгалтерского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1 по счету "Касса";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2 с безналичными денежными средствами;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3 расчетов с подотчетными лицами;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4 расчетов с поставщиками и подрядчиками;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5 расчетов с дебиторами по доходам;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6 расчетов по оплате труда, денежному довольствию и стипендиям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7 по выбытию и перемещению нефинансовых активов;</w:t>
      </w:r>
    </w:p>
    <w:p w:rsidR="00DD0B8F" w:rsidRPr="006764AA" w:rsidRDefault="00DD0B8F" w:rsidP="00DD0B8F">
      <w:pPr>
        <w:pStyle w:val="s1"/>
        <w:spacing w:before="0" w:beforeAutospacing="0" w:after="0" w:afterAutospacing="0"/>
        <w:jc w:val="both"/>
      </w:pPr>
      <w:r w:rsidRPr="006764AA">
        <w:t xml:space="preserve">Журнал </w:t>
      </w:r>
      <w:r w:rsidR="00597ED9" w:rsidRPr="006764AA">
        <w:t xml:space="preserve">операций </w:t>
      </w:r>
      <w:r w:rsidRPr="006764AA">
        <w:t>N 8 по прочим операциям</w:t>
      </w:r>
      <w:r w:rsidR="00597ED9" w:rsidRPr="006764AA">
        <w:t>;</w:t>
      </w:r>
    </w:p>
    <w:p w:rsidR="00194190" w:rsidRPr="006764AA" w:rsidRDefault="00DD0B8F" w:rsidP="00DD0B8F">
      <w:pPr>
        <w:spacing w:after="0"/>
        <w:jc w:val="both"/>
        <w:rPr>
          <w:rFonts w:ascii="Times New Roman" w:hAnsi="Times New Roman"/>
          <w:sz w:val="24"/>
          <w:szCs w:val="24"/>
        </w:rPr>
      </w:pPr>
      <w:r w:rsidRPr="006764AA">
        <w:rPr>
          <w:rFonts w:ascii="Times New Roman" w:hAnsi="Times New Roman"/>
          <w:bCs/>
          <w:sz w:val="24"/>
          <w:szCs w:val="24"/>
        </w:rPr>
        <w:t xml:space="preserve">Журнал операций </w:t>
      </w:r>
      <w:r w:rsidRPr="006764AA">
        <w:rPr>
          <w:rFonts w:ascii="Times New Roman" w:hAnsi="Times New Roman"/>
          <w:sz w:val="24"/>
          <w:szCs w:val="24"/>
        </w:rPr>
        <w:t xml:space="preserve">N 9 </w:t>
      </w:r>
      <w:r w:rsidRPr="006764AA">
        <w:rPr>
          <w:rFonts w:ascii="Times New Roman" w:hAnsi="Times New Roman"/>
          <w:bCs/>
          <w:sz w:val="24"/>
          <w:szCs w:val="24"/>
        </w:rPr>
        <w:t xml:space="preserve">по </w:t>
      </w:r>
      <w:proofErr w:type="spellStart"/>
      <w:r w:rsidRPr="006764AA">
        <w:rPr>
          <w:rFonts w:ascii="Times New Roman" w:hAnsi="Times New Roman"/>
          <w:bCs/>
          <w:sz w:val="24"/>
          <w:szCs w:val="24"/>
        </w:rPr>
        <w:t>забалансовому</w:t>
      </w:r>
      <w:proofErr w:type="spellEnd"/>
      <w:r w:rsidR="00597ED9" w:rsidRPr="006764AA">
        <w:rPr>
          <w:rFonts w:ascii="Times New Roman" w:hAnsi="Times New Roman"/>
          <w:bCs/>
          <w:sz w:val="24"/>
          <w:szCs w:val="24"/>
        </w:rPr>
        <w:t xml:space="preserve"> счету</w:t>
      </w:r>
      <w:r w:rsidR="00194190" w:rsidRPr="006764AA">
        <w:rPr>
          <w:rFonts w:ascii="Times New Roman" w:hAnsi="Times New Roman"/>
          <w:sz w:val="24"/>
          <w:szCs w:val="24"/>
        </w:rPr>
        <w:t>;</w:t>
      </w:r>
    </w:p>
    <w:p w:rsidR="00A8306A" w:rsidRPr="006764AA" w:rsidRDefault="00A8306A" w:rsidP="00A8306A">
      <w:pPr>
        <w:pStyle w:val="s1"/>
        <w:spacing w:before="0" w:beforeAutospacing="0" w:after="0" w:afterAutospacing="0"/>
        <w:jc w:val="both"/>
        <w:rPr>
          <w:bCs/>
        </w:rPr>
      </w:pPr>
      <w:r w:rsidRPr="006764AA">
        <w:rPr>
          <w:bCs/>
        </w:rPr>
        <w:lastRenderedPageBreak/>
        <w:t xml:space="preserve">Журнала операций </w:t>
      </w:r>
      <w:r w:rsidRPr="006764AA">
        <w:t xml:space="preserve">N 10 </w:t>
      </w:r>
      <w:proofErr w:type="spellStart"/>
      <w:r w:rsidRPr="006764AA">
        <w:rPr>
          <w:bCs/>
        </w:rPr>
        <w:t>межотчетного</w:t>
      </w:r>
      <w:proofErr w:type="spellEnd"/>
      <w:r w:rsidRPr="006764AA">
        <w:rPr>
          <w:bCs/>
        </w:rPr>
        <w:t xml:space="preserve"> периода;</w:t>
      </w:r>
    </w:p>
    <w:p w:rsidR="00A8306A" w:rsidRPr="006764AA" w:rsidRDefault="00A8306A" w:rsidP="00A8306A">
      <w:pPr>
        <w:pStyle w:val="s1"/>
        <w:spacing w:before="0" w:beforeAutospacing="0" w:after="0" w:afterAutospacing="0"/>
        <w:jc w:val="both"/>
      </w:pPr>
      <w:r w:rsidRPr="006764AA">
        <w:rPr>
          <w:bCs/>
        </w:rPr>
        <w:t xml:space="preserve">Журнала операций </w:t>
      </w:r>
      <w:r w:rsidRPr="006764AA">
        <w:t xml:space="preserve">N 11 </w:t>
      </w:r>
      <w:r w:rsidRPr="006764AA">
        <w:rPr>
          <w:bCs/>
        </w:rPr>
        <w:t>по исправлению ошибок прошлых лет.</w:t>
      </w:r>
    </w:p>
    <w:p w:rsidR="00194190" w:rsidRPr="00194190" w:rsidRDefault="00194190" w:rsidP="00706713">
      <w:pPr>
        <w:spacing w:after="0"/>
        <w:jc w:val="both"/>
        <w:rPr>
          <w:rFonts w:ascii="Times New Roman" w:hAnsi="Times New Roman"/>
          <w:sz w:val="24"/>
          <w:szCs w:val="24"/>
        </w:rPr>
      </w:pPr>
      <w:r w:rsidRPr="00597ED9">
        <w:rPr>
          <w:rFonts w:ascii="Times New Roman" w:hAnsi="Times New Roman"/>
          <w:sz w:val="24"/>
          <w:szCs w:val="24"/>
        </w:rPr>
        <w:t>Главная книга.</w:t>
      </w:r>
    </w:p>
    <w:p w:rsidR="0021199A" w:rsidRPr="00A73A43" w:rsidRDefault="00194190" w:rsidP="0021199A">
      <w:pPr>
        <w:pStyle w:val="s1"/>
        <w:spacing w:before="0" w:beforeAutospacing="0" w:after="0" w:afterAutospacing="0"/>
        <w:jc w:val="both"/>
        <w:rPr>
          <w:color w:val="000000" w:themeColor="text1"/>
        </w:rPr>
      </w:pPr>
      <w:r w:rsidRPr="00194190">
        <w:t>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w:t>
      </w:r>
      <w:r w:rsidR="00FC55C3">
        <w:t xml:space="preserve"> и разработанные учреждением самостоятельно.</w:t>
      </w:r>
      <w:r w:rsidR="0021199A" w:rsidRPr="0021199A">
        <w:rPr>
          <w:rFonts w:ascii="Arial" w:hAnsi="Arial" w:cs="Arial"/>
          <w:color w:val="000000" w:themeColor="text1"/>
        </w:rPr>
        <w:t xml:space="preserve"> </w:t>
      </w:r>
      <w:r w:rsidR="0021199A" w:rsidRPr="00A73A43">
        <w:rPr>
          <w:color w:val="000000" w:themeColor="text1"/>
        </w:rPr>
        <w:t xml:space="preserve">Формы таких регистров приведены в </w:t>
      </w:r>
      <w:r w:rsidR="0021199A" w:rsidRPr="00A73A43">
        <w:rPr>
          <w:color w:val="000000" w:themeColor="text1"/>
          <w:highlight w:val="yellow"/>
        </w:rPr>
        <w:t>Приложении № 2</w:t>
      </w:r>
      <w:r w:rsidR="0021199A" w:rsidRPr="00A73A43">
        <w:rPr>
          <w:color w:val="000000" w:themeColor="text1"/>
        </w:rPr>
        <w:t xml:space="preserve"> к настоящей Учетной политике.</w:t>
      </w:r>
    </w:p>
    <w:p w:rsidR="00FC55C3" w:rsidRDefault="00FC55C3"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w:t>
      </w:r>
      <w:r w:rsidRPr="00C73EE7">
        <w:rPr>
          <w:rFonts w:ascii="Times New Roman" w:hAnsi="Times New Roman"/>
          <w:b/>
          <w:sz w:val="24"/>
          <w:szCs w:val="24"/>
        </w:rPr>
        <w:t>1.2.20.</w:t>
      </w:r>
      <w:r w:rsidRPr="00194190">
        <w:rPr>
          <w:rFonts w:ascii="Times New Roman" w:hAnsi="Times New Roman"/>
          <w:sz w:val="24"/>
          <w:szCs w:val="24"/>
        </w:rPr>
        <w:t xml:space="preserve"> Регистры     бухгалтерского     учета     подписываются      лицами, отвечающими за их формирование. Не допускается удаление отдельных реквизитов из форм регистров бухгалтерского учета, утвержденных Приказом № 52н. В то же время возможно изменение размеров граф и строк учетных регистров, а также включение в них дополнительных реквизитов (строк) и создание вкладных листов при изготовлении соответствующей бланочной продукции или формировании </w:t>
      </w:r>
      <w:proofErr w:type="spellStart"/>
      <w:r w:rsidRPr="00194190">
        <w:rPr>
          <w:rFonts w:ascii="Times New Roman" w:hAnsi="Times New Roman"/>
          <w:sz w:val="24"/>
          <w:szCs w:val="24"/>
        </w:rPr>
        <w:t>машинограмм</w:t>
      </w:r>
      <w:proofErr w:type="spellEnd"/>
      <w:r w:rsidRPr="00194190">
        <w:rPr>
          <w:rFonts w:ascii="Times New Roman" w:hAnsi="Times New Roman"/>
          <w:sz w:val="24"/>
          <w:szCs w:val="24"/>
        </w:rPr>
        <w:t xml:space="preserve"> учетных регистров.</w:t>
      </w:r>
    </w:p>
    <w:p w:rsidR="00165574" w:rsidRPr="006D1009" w:rsidRDefault="00194190" w:rsidP="000D7E42">
      <w:pPr>
        <w:spacing w:after="0"/>
        <w:jc w:val="both"/>
        <w:rPr>
          <w:rFonts w:ascii="Times New Roman" w:hAnsi="Times New Roman"/>
          <w:sz w:val="24"/>
          <w:szCs w:val="24"/>
        </w:rPr>
      </w:pPr>
      <w:r w:rsidRPr="006764AA">
        <w:rPr>
          <w:rFonts w:ascii="Times New Roman" w:hAnsi="Times New Roman"/>
          <w:b/>
          <w:sz w:val="24"/>
          <w:szCs w:val="24"/>
        </w:rPr>
        <w:t>1.2.21.</w:t>
      </w:r>
      <w:r w:rsidRPr="00194190">
        <w:rPr>
          <w:rFonts w:ascii="Times New Roman" w:hAnsi="Times New Roman"/>
          <w:sz w:val="24"/>
          <w:szCs w:val="24"/>
        </w:rPr>
        <w:t xml:space="preserve"> </w:t>
      </w:r>
      <w:r w:rsidR="00165574" w:rsidRPr="006D1009">
        <w:rPr>
          <w:rFonts w:ascii="Times New Roman" w:hAnsi="Times New Roman"/>
          <w:sz w:val="24"/>
          <w:szCs w:val="24"/>
        </w:rPr>
        <w:t>Регистры бухгалтерского учета могут составляться:</w:t>
      </w:r>
    </w:p>
    <w:p w:rsidR="00165574" w:rsidRPr="006D1009" w:rsidRDefault="00165574" w:rsidP="00165574">
      <w:pPr>
        <w:spacing w:after="0" w:line="240" w:lineRule="auto"/>
        <w:jc w:val="both"/>
        <w:rPr>
          <w:rFonts w:ascii="Times New Roman" w:hAnsi="Times New Roman"/>
          <w:sz w:val="24"/>
          <w:szCs w:val="24"/>
        </w:rPr>
      </w:pPr>
      <w:r w:rsidRPr="006D1009">
        <w:rPr>
          <w:rFonts w:ascii="Times New Roman" w:hAnsi="Times New Roman"/>
          <w:sz w:val="24"/>
          <w:szCs w:val="24"/>
        </w:rPr>
        <w:t>- на бумажных носителях, 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rsidR="00165574" w:rsidRPr="006D1009" w:rsidRDefault="00165574" w:rsidP="00165574">
      <w:pPr>
        <w:spacing w:after="0" w:line="240" w:lineRule="auto"/>
        <w:jc w:val="both"/>
        <w:rPr>
          <w:rFonts w:ascii="Times New Roman" w:hAnsi="Times New Roman"/>
          <w:sz w:val="24"/>
          <w:szCs w:val="24"/>
        </w:rPr>
      </w:pPr>
      <w:r w:rsidRPr="006D1009">
        <w:rPr>
          <w:rFonts w:ascii="Times New Roman" w:hAnsi="Times New Roman"/>
          <w:sz w:val="24"/>
          <w:szCs w:val="24"/>
        </w:rPr>
        <w:t>- в виде электронного документа с использованием электронной подписи в установленном законодательством порядке.</w:t>
      </w:r>
    </w:p>
    <w:p w:rsidR="00165574" w:rsidRPr="006D1009" w:rsidRDefault="00165574" w:rsidP="00165574">
      <w:pPr>
        <w:spacing w:after="0"/>
        <w:jc w:val="both"/>
        <w:rPr>
          <w:rFonts w:ascii="Times New Roman" w:hAnsi="Times New Roman"/>
          <w:sz w:val="24"/>
          <w:szCs w:val="24"/>
        </w:rPr>
      </w:pPr>
      <w:r w:rsidRPr="006D1009">
        <w:rPr>
          <w:rFonts w:ascii="Times New Roman" w:eastAsiaTheme="minorHAnsi" w:hAnsi="Times New Roman"/>
          <w:sz w:val="24"/>
          <w:szCs w:val="24"/>
          <w:lang w:eastAsia="en-US"/>
        </w:rPr>
        <w:t xml:space="preserve">При составлении регистров бухгалтерского учета на бумажных носителях применяются способы их формирования </w:t>
      </w:r>
      <w:r w:rsidRPr="006D1009">
        <w:rPr>
          <w:rFonts w:ascii="Times New Roman" w:eastAsiaTheme="minorHAnsi" w:hAnsi="Times New Roman"/>
          <w:sz w:val="24"/>
          <w:szCs w:val="24"/>
          <w:shd w:val="clear" w:color="auto" w:fill="FFFFFF"/>
          <w:lang w:eastAsia="en-US"/>
        </w:rPr>
        <w:t>согласно Правилам документооборота (Приложение № 14 к настоящей Учетной политике)</w:t>
      </w:r>
      <w:r w:rsidRPr="006D1009">
        <w:rPr>
          <w:rFonts w:ascii="Times New Roman" w:eastAsiaTheme="minorHAnsi" w:hAnsi="Times New Roman"/>
          <w:sz w:val="24"/>
          <w:szCs w:val="24"/>
          <w:lang w:eastAsia="en-US"/>
        </w:rPr>
        <w:t>.</w:t>
      </w:r>
    </w:p>
    <w:p w:rsidR="00165574" w:rsidRPr="006D1009" w:rsidRDefault="00165574"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1.2.22.</w:t>
      </w:r>
      <w:r w:rsidRPr="00194190">
        <w:rPr>
          <w:rFonts w:ascii="Times New Roman" w:hAnsi="Times New Roman"/>
          <w:sz w:val="24"/>
          <w:szCs w:val="24"/>
        </w:rPr>
        <w:t xml:space="preserve"> Регистры    бухгалтерского    учета   формируются   в   виде   книг, журналов</w:t>
      </w:r>
      <w:r w:rsidR="00FC55C3">
        <w:rPr>
          <w:rFonts w:ascii="Times New Roman" w:hAnsi="Times New Roman"/>
          <w:sz w:val="24"/>
          <w:szCs w:val="24"/>
        </w:rPr>
        <w:t>, описей, ведомостей</w:t>
      </w:r>
      <w:r w:rsidRPr="00194190">
        <w:rPr>
          <w:rFonts w:ascii="Times New Roman" w:hAnsi="Times New Roman"/>
          <w:sz w:val="24"/>
          <w:szCs w:val="24"/>
        </w:rPr>
        <w:t xml:space="preserve"> и карточек. 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165574" w:rsidRPr="006D1009" w:rsidRDefault="00194190" w:rsidP="00706713">
      <w:pPr>
        <w:spacing w:after="0"/>
        <w:jc w:val="both"/>
        <w:rPr>
          <w:rFonts w:ascii="Times New Roman" w:hAnsi="Times New Roman"/>
          <w:sz w:val="24"/>
          <w:szCs w:val="24"/>
        </w:rPr>
      </w:pPr>
      <w:r w:rsidRPr="004C0068">
        <w:rPr>
          <w:rFonts w:ascii="Times New Roman" w:hAnsi="Times New Roman"/>
          <w:b/>
          <w:sz w:val="24"/>
          <w:szCs w:val="24"/>
        </w:rPr>
        <w:t>1.2.23.</w:t>
      </w:r>
      <w:r w:rsidRPr="00194190">
        <w:rPr>
          <w:rFonts w:ascii="Times New Roman" w:hAnsi="Times New Roman"/>
          <w:sz w:val="24"/>
          <w:szCs w:val="24"/>
        </w:rPr>
        <w:t xml:space="preserve"> </w:t>
      </w:r>
      <w:r w:rsidR="00165574" w:rsidRPr="006D1009">
        <w:rPr>
          <w:rFonts w:ascii="Times New Roman" w:hAnsi="Times New Roman"/>
          <w:sz w:val="24"/>
          <w:szCs w:val="24"/>
        </w:rPr>
        <w:t xml:space="preserve">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w:t>
      </w:r>
      <w:r w:rsidR="00165574" w:rsidRPr="006D1009">
        <w:rPr>
          <w:rFonts w:ascii="Times New Roman" w:hAnsi="Times New Roman"/>
          <w:sz w:val="24"/>
          <w:szCs w:val="24"/>
          <w:lang w:val="en-US"/>
        </w:rPr>
        <w:t>N</w:t>
      </w:r>
      <w:r w:rsidR="00165574" w:rsidRPr="006D1009">
        <w:rPr>
          <w:rFonts w:ascii="Times New Roman" w:hAnsi="Times New Roman"/>
          <w:sz w:val="24"/>
          <w:szCs w:val="24"/>
        </w:rPr>
        <w:t xml:space="preserve"> 157н и СГС «Учетная политика». Исправительные записи оформляются Бухгалтерскими справками (</w:t>
      </w:r>
      <w:hyperlink r:id="rId12" w:history="1">
        <w:r w:rsidR="00165574" w:rsidRPr="006D1009">
          <w:rPr>
            <w:rFonts w:ascii="Times New Roman" w:hAnsi="Times New Roman"/>
            <w:sz w:val="24"/>
            <w:szCs w:val="24"/>
          </w:rPr>
          <w:t>ф. 0504833</w:t>
        </w:r>
      </w:hyperlink>
      <w:r w:rsidR="00165574" w:rsidRPr="006D1009">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1.2.24.</w:t>
      </w:r>
      <w:r w:rsidRPr="00194190">
        <w:rPr>
          <w:rFonts w:ascii="Times New Roman" w:hAnsi="Times New Roman"/>
          <w:sz w:val="24"/>
          <w:szCs w:val="24"/>
        </w:rPr>
        <w:t xml:space="preserve">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w:t>
      </w:r>
      <w:proofErr w:type="spellStart"/>
      <w:r w:rsidRPr="00194190">
        <w:rPr>
          <w:rFonts w:ascii="Times New Roman" w:hAnsi="Times New Roman"/>
          <w:sz w:val="24"/>
          <w:szCs w:val="24"/>
        </w:rPr>
        <w:t>сброшюровываются</w:t>
      </w:r>
      <w:proofErr w:type="spellEnd"/>
      <w:r w:rsidRPr="00194190">
        <w:rPr>
          <w:rFonts w:ascii="Times New Roman" w:hAnsi="Times New Roman"/>
          <w:sz w:val="24"/>
          <w:szCs w:val="24"/>
        </w:rPr>
        <w:t xml:space="preserve"> в папку (дело). На обложке папки (дела) указывается: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название и порядковый номер папки (дела);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период (дата), за который сформирован регистр бухгалтерского учета (Журнал операций), с указанием года и месяца (числа);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регистра бухгалтерского учета (Журнала операций), с указанием при наличии его номера;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количество листов в папке (деле);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срока хранения: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иных данных, предусмотренных внутренних локальным актом регулирующий порядок документооборота и архивного дела в учреждении.</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При незначительном количестве документов в течение нескольких месяцев одного финансового года допускается их подшивка в одну папку (дело).</w:t>
      </w:r>
    </w:p>
    <w:p w:rsidR="007741C6" w:rsidRPr="00D02B7B" w:rsidRDefault="00DB4055" w:rsidP="007741C6">
      <w:pPr>
        <w:pStyle w:val="s1"/>
        <w:spacing w:before="0" w:beforeAutospacing="0" w:after="0" w:afterAutospacing="0"/>
        <w:jc w:val="both"/>
      </w:pPr>
      <w:r w:rsidRPr="00D02B7B">
        <w:rPr>
          <w:rFonts w:eastAsia="Calibri"/>
          <w:iCs/>
          <w:lang w:eastAsia="en-US"/>
        </w:rPr>
        <w:t xml:space="preserve">1.2.24.1. </w:t>
      </w:r>
      <w:r w:rsidRPr="00D02B7B">
        <w:t>Журналы операций, сформированные на бумажном носителе, подшиваются в отдельные папки (дела). В одну папку (дело) допускается подшивать несколько Журналов операций (одного номера)</w:t>
      </w:r>
      <w:r w:rsidR="007741C6" w:rsidRPr="00D02B7B">
        <w:t xml:space="preserve"> согласно п. 1.2.19 настоящей Учетной политики с соблюдением требований, установленных </w:t>
      </w:r>
      <w:r w:rsidR="007741C6" w:rsidRPr="000D7E42">
        <w:rPr>
          <w:highlight w:val="yellow"/>
        </w:rPr>
        <w:t>Приложением № 12</w:t>
      </w:r>
      <w:r w:rsidR="007741C6" w:rsidRPr="00D02B7B">
        <w:t xml:space="preserve"> к настоящей Учетной политике.  Обложка папки (дела) оформляется в порядке, определенном в п. 1.2.24 настоящей Учетной политики.</w:t>
      </w:r>
    </w:p>
    <w:p w:rsidR="00DB4055" w:rsidRPr="00D02B7B" w:rsidRDefault="007741C6" w:rsidP="007741C6">
      <w:pPr>
        <w:spacing w:after="0"/>
        <w:jc w:val="both"/>
        <w:rPr>
          <w:rFonts w:ascii="Times New Roman" w:eastAsia="Calibri" w:hAnsi="Times New Roman"/>
          <w:iCs/>
          <w:sz w:val="24"/>
          <w:szCs w:val="24"/>
          <w:lang w:eastAsia="en-US"/>
        </w:rPr>
      </w:pPr>
      <w:r w:rsidRPr="00D02B7B">
        <w:rPr>
          <w:rFonts w:ascii="Times New Roman" w:eastAsia="Calibri" w:hAnsi="Times New Roman"/>
          <w:iCs/>
          <w:sz w:val="24"/>
          <w:szCs w:val="24"/>
          <w:lang w:eastAsia="en-US"/>
        </w:rPr>
        <w:t>1.2.24.2. П</w:t>
      </w:r>
      <w:r w:rsidRPr="00D02B7B">
        <w:rPr>
          <w:rFonts w:ascii="Times New Roman" w:hAnsi="Times New Roman"/>
          <w:sz w:val="24"/>
          <w:szCs w:val="24"/>
        </w:rPr>
        <w:t xml:space="preserve">ервичные учетные документы, сформированные на бумажном носителе и </w:t>
      </w:r>
      <w:r w:rsidRPr="00D02B7B">
        <w:rPr>
          <w:rFonts w:ascii="Times New Roman" w:eastAsia="Calibri" w:hAnsi="Times New Roman"/>
          <w:iCs/>
          <w:sz w:val="24"/>
          <w:szCs w:val="24"/>
          <w:lang w:eastAsia="en-US"/>
        </w:rPr>
        <w:t>относящиеся к Журналам операций (иным регистрам бухгалтерского учета), непосредственно к регистрам (Журналам операций) не подшиваются, а брошюруются в отдельных папках.</w:t>
      </w:r>
    </w:p>
    <w:p w:rsidR="007741C6" w:rsidRPr="00D02B7B" w:rsidRDefault="007741C6" w:rsidP="007741C6">
      <w:pPr>
        <w:pStyle w:val="s1"/>
        <w:spacing w:before="0" w:beforeAutospacing="0" w:after="0" w:afterAutospacing="0"/>
        <w:jc w:val="both"/>
      </w:pPr>
      <w:r w:rsidRPr="00D02B7B">
        <w:t xml:space="preserve">1.2.24.3. Формирование регистров бухгалтерского учета в виде электронного документа  осуществляется с периодичностью, установленной п. 1.2.27 настоящей Учетной политики для формирования регистров бухгалтерского учета на бумажном носителе  (за исключением Карточек). </w:t>
      </w:r>
    </w:p>
    <w:p w:rsidR="007741C6" w:rsidRPr="00D02B7B" w:rsidRDefault="007741C6" w:rsidP="007741C6">
      <w:pPr>
        <w:pStyle w:val="s1"/>
        <w:spacing w:before="0" w:beforeAutospacing="0" w:after="0" w:afterAutospacing="0"/>
        <w:jc w:val="both"/>
      </w:pPr>
      <w:r w:rsidRPr="00D02B7B">
        <w:t>Регистры бухгалтерского учета в форме Карточек в целях хранения формируются в виде электронного документа (подписываются ЭЦП) один раз в год, при этом дата формирования Карточки - дата закрытия Карточки или последний день отчетного года (по незакрытым на конец отчетного года Карточкам). Дополнительно Карточки в виде электронного документа формируются по требованию (при необходимости) на любую дату.</w:t>
      </w:r>
    </w:p>
    <w:p w:rsidR="007741C6" w:rsidRPr="00D02B7B" w:rsidRDefault="007741C6" w:rsidP="007741C6">
      <w:pPr>
        <w:pStyle w:val="s1"/>
        <w:spacing w:before="0" w:beforeAutospacing="0" w:after="0" w:afterAutospacing="0"/>
        <w:jc w:val="both"/>
      </w:pPr>
      <w:r w:rsidRPr="00D02B7B">
        <w:rPr>
          <w:rFonts w:eastAsia="Calibri"/>
          <w:iCs/>
          <w:lang w:eastAsia="en-US"/>
        </w:rPr>
        <w:t xml:space="preserve">1.2.24.4. </w:t>
      </w:r>
      <w:proofErr w:type="gramStart"/>
      <w:r w:rsidRPr="00D02B7B">
        <w:rPr>
          <w:rFonts w:eastAsia="Calibri"/>
          <w:iCs/>
          <w:lang w:eastAsia="en-US"/>
        </w:rPr>
        <w:t xml:space="preserve">По истечении каждого отчетного периода с периодичностью, установленной </w:t>
      </w:r>
      <w:r w:rsidRPr="00D02B7B">
        <w:t>настоящей Учетной политикой</w:t>
      </w:r>
      <w:r w:rsidRPr="00D02B7B">
        <w:rPr>
          <w:rFonts w:eastAsia="Calibri"/>
          <w:iCs/>
          <w:lang w:eastAsia="en-US"/>
        </w:rPr>
        <w:t xml:space="preserve"> для формирования Журналов операций, </w:t>
      </w:r>
      <w:r w:rsidRPr="00D02B7B">
        <w:t>по первичным (сводным) электронным документам, принятым к учету за соответствующий период, формируются Реестры электронных документов (Приложение № 2.17 к настоящей Учетной политике).</w:t>
      </w:r>
      <w:proofErr w:type="gramEnd"/>
      <w:r w:rsidRPr="00D02B7B">
        <w:t xml:space="preserve"> В Реестр электронных документов включаются первичные (сводные) учетные  документы, подобранные в хронологическом порядке и относящиеся к определенному Журналу операций за соответствующий период.   </w:t>
      </w:r>
    </w:p>
    <w:p w:rsidR="007741C6" w:rsidRPr="00D02B7B" w:rsidRDefault="007741C6" w:rsidP="007741C6">
      <w:pPr>
        <w:pStyle w:val="s1"/>
        <w:spacing w:before="0" w:beforeAutospacing="0" w:after="0" w:afterAutospacing="0"/>
        <w:jc w:val="both"/>
      </w:pPr>
      <w:r w:rsidRPr="00D02B7B">
        <w:t>Один экземпляр Реестра, сформированный на бумажном носителе, подшивается в отдельную папку (дело), предназначенную для хранения всех Реестров электронных документов, принятых к учету за соответствующий финансовый год, с соблюдением требований, установленных Приложением № 12 к настоящей Учетной политике</w:t>
      </w:r>
    </w:p>
    <w:p w:rsidR="007741C6" w:rsidRPr="00D02B7B" w:rsidRDefault="007741C6" w:rsidP="007741C6">
      <w:pPr>
        <w:pStyle w:val="s1"/>
        <w:spacing w:before="0" w:beforeAutospacing="0" w:after="0" w:afterAutospacing="0"/>
        <w:jc w:val="both"/>
      </w:pPr>
      <w:proofErr w:type="gramStart"/>
      <w:r w:rsidRPr="00D02B7B">
        <w:t xml:space="preserve">При условии принятия к учету одновременно первичных (сводных) электронных документов, а также первичных учетных документов, сформированных на бумажном носителе,  </w:t>
      </w:r>
      <w:r w:rsidRPr="00D02B7B">
        <w:rPr>
          <w:rFonts w:eastAsia="Calibri"/>
          <w:iCs/>
          <w:lang w:eastAsia="en-US"/>
        </w:rPr>
        <w:t xml:space="preserve">относящихся к одному Журналу операций, </w:t>
      </w:r>
      <w:r w:rsidRPr="00D02B7B">
        <w:t xml:space="preserve"> формируется второй экземпляр Реестра электронных документов, который подшивается вместе с первичными (сводными) </w:t>
      </w:r>
      <w:r w:rsidRPr="00D02B7B">
        <w:rPr>
          <w:rFonts w:eastAsia="Calibri"/>
          <w:iCs/>
          <w:lang w:eastAsia="en-US"/>
        </w:rPr>
        <w:t>учетными документами, сформированными на бумажном носителе и относящимися к соответствующему Журналу операций</w:t>
      </w:r>
      <w:r w:rsidRPr="00D02B7B">
        <w:t xml:space="preserve"> за аналогичный период.</w:t>
      </w:r>
      <w:proofErr w:type="gramEnd"/>
    </w:p>
    <w:p w:rsidR="007741C6" w:rsidRPr="00194190" w:rsidRDefault="007741C6" w:rsidP="007741C6">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1.2.25.</w:t>
      </w:r>
      <w:r w:rsidRPr="00194190">
        <w:rPr>
          <w:rFonts w:ascii="Times New Roman" w:hAnsi="Times New Roman"/>
          <w:sz w:val="24"/>
          <w:szCs w:val="24"/>
        </w:rPr>
        <w:t xml:space="preserve"> В случае   обнаружения   пропажи   или уничтожения первичных учетных документов в Бухгалтерии работник, обнаруживший пропажу, незамедлительно сообщает об этом руководителю подразделения и главному бухгалтеру в письменном виде служебной запиской с кратким изложением обстоятельств утраты документов.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Главный бухгалтер об утрате документов докладывает руководителю Учреждения в письменном виде.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Расследование причин пропажи или уничтожения первичных документов осуществляется комиссией в сроки, утвержденные приказом руководителя Учреждения.</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1.2.26.</w:t>
      </w:r>
      <w:r w:rsidRPr="00194190">
        <w:rPr>
          <w:rFonts w:ascii="Times New Roman" w:hAnsi="Times New Roman"/>
          <w:sz w:val="24"/>
          <w:szCs w:val="24"/>
        </w:rPr>
        <w:t xml:space="preserve"> В Учреждении  устанавливаются сроки хранения первичных учетных документов, регистров бухгалтерского учета и бухгалтерской отчетности первичных документов в соответствии с  действующим законодательством, а также локальными актами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Бухгалтерские документы хранятся в архиве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Исчисление сроков хранения документов производится с 1 января года, следующего за годом окончания их делопроизводства.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Уничтожение документов, постоянного хранения запрещается.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Порядок хранения и уничтожения первичных документов в Учреждении определяется отдельным приказом </w:t>
      </w:r>
      <w:r w:rsidR="001809BF">
        <w:rPr>
          <w:rFonts w:ascii="Times New Roman" w:hAnsi="Times New Roman"/>
          <w:sz w:val="24"/>
          <w:szCs w:val="24"/>
        </w:rPr>
        <w:t>руководителя</w:t>
      </w:r>
      <w:r w:rsidRPr="00194190">
        <w:rPr>
          <w:rFonts w:ascii="Times New Roman" w:hAnsi="Times New Roman"/>
          <w:sz w:val="24"/>
          <w:szCs w:val="24"/>
        </w:rPr>
        <w:t xml:space="preserve"> Учреждения.</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1.2.27.</w:t>
      </w:r>
      <w:r w:rsidRPr="00194190">
        <w:rPr>
          <w:rFonts w:ascii="Times New Roman" w:hAnsi="Times New Roman"/>
          <w:sz w:val="24"/>
          <w:szCs w:val="24"/>
        </w:rPr>
        <w:t xml:space="preserve"> В Учреждении применяется следующая периодичность формирования на бумажных носителях регистров, сформированных с помощью специализированного программного обеспечения без заверения усиленной квалифицированной электронной подписью: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Журнал регистрации приходных и расходных ордеров (ф. 0310003) </w:t>
      </w:r>
      <w:r w:rsidR="00BC0279">
        <w:rPr>
          <w:rFonts w:ascii="Times New Roman" w:hAnsi="Times New Roman"/>
          <w:sz w:val="24"/>
          <w:szCs w:val="24"/>
        </w:rPr>
        <w:t>–</w:t>
      </w:r>
      <w:r w:rsidRPr="00194190">
        <w:rPr>
          <w:rFonts w:ascii="Times New Roman" w:hAnsi="Times New Roman"/>
          <w:sz w:val="24"/>
          <w:szCs w:val="24"/>
        </w:rPr>
        <w:t xml:space="preserve"> </w:t>
      </w:r>
      <w:r w:rsidR="00BC0279">
        <w:rPr>
          <w:rFonts w:ascii="Times New Roman" w:hAnsi="Times New Roman"/>
          <w:sz w:val="24"/>
          <w:szCs w:val="24"/>
        </w:rPr>
        <w:t>по мере отражения операций</w:t>
      </w:r>
      <w:r w:rsidRPr="00194190">
        <w:rPr>
          <w:rFonts w:ascii="Times New Roman" w:hAnsi="Times New Roman"/>
          <w:sz w:val="24"/>
          <w:szCs w:val="24"/>
        </w:rPr>
        <w:t>;</w:t>
      </w:r>
    </w:p>
    <w:p w:rsidR="007741C6" w:rsidRPr="00D02B7B" w:rsidRDefault="00194190" w:rsidP="007741C6">
      <w:pPr>
        <w:spacing w:after="0" w:line="240" w:lineRule="auto"/>
        <w:jc w:val="both"/>
        <w:rPr>
          <w:rFonts w:ascii="Times New Roman" w:hAnsi="Times New Roman"/>
          <w:sz w:val="24"/>
          <w:szCs w:val="24"/>
        </w:rPr>
      </w:pPr>
      <w:r w:rsidRPr="00D02B7B">
        <w:rPr>
          <w:rFonts w:ascii="Times New Roman" w:hAnsi="Times New Roman"/>
          <w:sz w:val="24"/>
          <w:szCs w:val="24"/>
        </w:rPr>
        <w:t xml:space="preserve">- </w:t>
      </w:r>
      <w:r w:rsidR="007741C6" w:rsidRPr="00D02B7B">
        <w:rPr>
          <w:rFonts w:ascii="Times New Roman" w:hAnsi="Times New Roman"/>
          <w:sz w:val="24"/>
          <w:szCs w:val="24"/>
        </w:rPr>
        <w:t>Инвентарная карточка учета НФА, инвентарная карточка группового учета НФА, иные регистры бухгалтерского учета в форме Карточек в целях хранения формируются один раз в год, при этом дата формирования Карточки - дата ее закрытия или последний день отчетного года (по незакрытым на конец отчетного года Карточкам). Дополнительно Карточки формируются по требованию (при необходимости) на любую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Книга учета бланков строгой (ф. 0504045) отчетности </w:t>
      </w:r>
      <w:r w:rsidR="001809BF">
        <w:rPr>
          <w:rFonts w:ascii="Times New Roman" w:hAnsi="Times New Roman"/>
          <w:sz w:val="24"/>
          <w:szCs w:val="24"/>
        </w:rPr>
        <w:t>–</w:t>
      </w:r>
      <w:r w:rsidRPr="00194190">
        <w:rPr>
          <w:rFonts w:ascii="Times New Roman" w:hAnsi="Times New Roman"/>
          <w:sz w:val="24"/>
          <w:szCs w:val="24"/>
        </w:rPr>
        <w:t xml:space="preserve"> </w:t>
      </w:r>
      <w:r w:rsidR="001809BF">
        <w:rPr>
          <w:rFonts w:ascii="Times New Roman" w:hAnsi="Times New Roman"/>
          <w:sz w:val="24"/>
          <w:szCs w:val="24"/>
        </w:rPr>
        <w:t>по мере отражения операций</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Книга аналитического учета депонированной зарплаты и стипендий (ф. 0504048) - ежемесячно;</w:t>
      </w:r>
    </w:p>
    <w:p w:rsidR="007741C6" w:rsidRPr="00D02B7B" w:rsidRDefault="00194190" w:rsidP="007741C6">
      <w:pPr>
        <w:spacing w:after="0" w:line="240" w:lineRule="auto"/>
        <w:jc w:val="both"/>
        <w:rPr>
          <w:rFonts w:ascii="Times New Roman" w:hAnsi="Times New Roman"/>
          <w:sz w:val="24"/>
          <w:szCs w:val="24"/>
        </w:rPr>
      </w:pPr>
      <w:r w:rsidRPr="00D02B7B">
        <w:rPr>
          <w:rFonts w:ascii="Times New Roman" w:hAnsi="Times New Roman"/>
          <w:sz w:val="24"/>
          <w:szCs w:val="24"/>
        </w:rPr>
        <w:t xml:space="preserve">- </w:t>
      </w:r>
      <w:r w:rsidR="007741C6" w:rsidRPr="00D02B7B">
        <w:rPr>
          <w:rFonts w:ascii="Times New Roman" w:hAnsi="Times New Roman"/>
          <w:sz w:val="24"/>
          <w:szCs w:val="24"/>
        </w:rPr>
        <w:t>Ведомость доходов физических лиц, облагаемых НДФЛ, страховыми взносами в целях хранения формируется ежеквартально;</w:t>
      </w:r>
    </w:p>
    <w:p w:rsidR="007741C6" w:rsidRPr="00D02B7B" w:rsidRDefault="00194190" w:rsidP="00706713">
      <w:pPr>
        <w:spacing w:after="0"/>
        <w:jc w:val="both"/>
        <w:rPr>
          <w:rFonts w:ascii="Times New Roman" w:hAnsi="Times New Roman"/>
          <w:sz w:val="24"/>
          <w:szCs w:val="24"/>
        </w:rPr>
      </w:pPr>
      <w:r w:rsidRPr="00D02B7B">
        <w:rPr>
          <w:rFonts w:ascii="Times New Roman" w:hAnsi="Times New Roman"/>
          <w:sz w:val="24"/>
          <w:szCs w:val="24"/>
        </w:rPr>
        <w:t xml:space="preserve">- </w:t>
      </w:r>
      <w:r w:rsidR="007741C6" w:rsidRPr="00D02B7B">
        <w:rPr>
          <w:rFonts w:ascii="Times New Roman" w:hAnsi="Times New Roman"/>
          <w:sz w:val="24"/>
          <w:szCs w:val="24"/>
        </w:rPr>
        <w:t>Оборотные ведомости  в целях хранения формируются ежемесячно;</w:t>
      </w:r>
    </w:p>
    <w:p w:rsidR="007741C6" w:rsidRPr="00D02B7B" w:rsidRDefault="007741C6" w:rsidP="007741C6">
      <w:pPr>
        <w:spacing w:after="0" w:line="240" w:lineRule="auto"/>
        <w:jc w:val="both"/>
        <w:rPr>
          <w:rFonts w:ascii="Times New Roman" w:hAnsi="Times New Roman"/>
          <w:sz w:val="24"/>
          <w:szCs w:val="24"/>
        </w:rPr>
      </w:pPr>
      <w:r w:rsidRPr="00D02B7B">
        <w:rPr>
          <w:rFonts w:ascii="Times New Roman" w:hAnsi="Times New Roman"/>
          <w:sz w:val="24"/>
          <w:szCs w:val="24"/>
        </w:rPr>
        <w:t>- Журналы операций в целях хранения формируются ежемесячно;</w:t>
      </w:r>
    </w:p>
    <w:p w:rsidR="00194190" w:rsidRPr="00194190" w:rsidRDefault="007741C6" w:rsidP="00706713">
      <w:pPr>
        <w:spacing w:after="0"/>
        <w:jc w:val="both"/>
        <w:rPr>
          <w:rFonts w:ascii="Times New Roman" w:hAnsi="Times New Roman"/>
          <w:sz w:val="24"/>
          <w:szCs w:val="24"/>
        </w:rPr>
      </w:pPr>
      <w:r w:rsidRPr="00194190">
        <w:rPr>
          <w:rFonts w:ascii="Times New Roman" w:hAnsi="Times New Roman"/>
          <w:sz w:val="24"/>
          <w:szCs w:val="24"/>
        </w:rPr>
        <w:t xml:space="preserve"> </w:t>
      </w:r>
      <w:r w:rsidR="00194190" w:rsidRPr="00194190">
        <w:rPr>
          <w:rFonts w:ascii="Times New Roman" w:hAnsi="Times New Roman"/>
          <w:sz w:val="24"/>
          <w:szCs w:val="24"/>
        </w:rPr>
        <w:t>- Главная книга (ф.0504072) - ежемесячно;</w:t>
      </w:r>
    </w:p>
    <w:p w:rsidR="007741C6" w:rsidRPr="00D02B7B" w:rsidRDefault="00194190" w:rsidP="007741C6">
      <w:pPr>
        <w:spacing w:after="0" w:line="240" w:lineRule="auto"/>
        <w:jc w:val="both"/>
        <w:rPr>
          <w:rFonts w:ascii="Times New Roman" w:hAnsi="Times New Roman"/>
          <w:sz w:val="24"/>
          <w:szCs w:val="24"/>
        </w:rPr>
      </w:pPr>
      <w:r w:rsidRPr="00194190">
        <w:rPr>
          <w:rFonts w:ascii="Times New Roman" w:hAnsi="Times New Roman"/>
          <w:sz w:val="24"/>
          <w:szCs w:val="24"/>
        </w:rPr>
        <w:t xml:space="preserve">- Иные регистры, не указанные выше, </w:t>
      </w:r>
      <w:r w:rsidR="007741C6" w:rsidRPr="00D02B7B">
        <w:rPr>
          <w:rFonts w:ascii="Times New Roman" w:hAnsi="Times New Roman"/>
          <w:sz w:val="24"/>
          <w:szCs w:val="24"/>
        </w:rPr>
        <w:t xml:space="preserve">в целях хранения формируются ежегодно один раз в год  по завершении отчетного финансового года, если иное не установлено настоящей Учетной политикой. </w:t>
      </w:r>
    </w:p>
    <w:p w:rsidR="007741C6" w:rsidRPr="00D02B7B" w:rsidRDefault="007741C6" w:rsidP="007741C6">
      <w:pPr>
        <w:spacing w:after="0" w:line="240" w:lineRule="auto"/>
        <w:jc w:val="both"/>
        <w:rPr>
          <w:rFonts w:ascii="Times New Roman" w:hAnsi="Times New Roman"/>
          <w:sz w:val="24"/>
          <w:szCs w:val="24"/>
        </w:rPr>
      </w:pPr>
      <w:r w:rsidRPr="00D02B7B">
        <w:rPr>
          <w:rFonts w:ascii="Times New Roman" w:hAnsi="Times New Roman"/>
          <w:sz w:val="24"/>
          <w:szCs w:val="24"/>
        </w:rPr>
        <w:t>Дополнительно регистры бухгалтерского учета формируются по мере необходимости с иной периодичностью (операционный день, месяц, квартал, иной период).</w:t>
      </w:r>
    </w:p>
    <w:p w:rsidR="007741C6" w:rsidRDefault="007741C6" w:rsidP="00706713">
      <w:pPr>
        <w:spacing w:after="0"/>
        <w:jc w:val="both"/>
        <w:rPr>
          <w:rFonts w:ascii="Times New Roman" w:hAnsi="Times New Roman"/>
          <w:sz w:val="24"/>
          <w:szCs w:val="24"/>
        </w:rPr>
      </w:pPr>
    </w:p>
    <w:p w:rsid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1.2.28.</w:t>
      </w:r>
      <w:r w:rsidRPr="00194190">
        <w:rPr>
          <w:rFonts w:ascii="Times New Roman" w:hAnsi="Times New Roman"/>
          <w:sz w:val="24"/>
          <w:szCs w:val="24"/>
        </w:rPr>
        <w:t xml:space="preserve"> Регистры бухгалтерского учета, оформленные в виде электронного документа с использованием усиленной квалифицированной электронной подписи, хранятся в Бухгалтерии в течение 10 лет после окончания года, в котором (за который) они были составлены, на специальном съемном носителе.</w:t>
      </w:r>
    </w:p>
    <w:p w:rsidR="00A8306A" w:rsidRPr="006764AA" w:rsidRDefault="00A8306A" w:rsidP="00706713">
      <w:pPr>
        <w:spacing w:after="0"/>
        <w:jc w:val="both"/>
        <w:rPr>
          <w:rFonts w:ascii="Times New Roman" w:hAnsi="Times New Roman"/>
          <w:bCs/>
          <w:sz w:val="24"/>
          <w:szCs w:val="24"/>
        </w:rPr>
      </w:pPr>
      <w:r w:rsidRPr="006764AA">
        <w:rPr>
          <w:rFonts w:ascii="Times New Roman" w:hAnsi="Times New Roman"/>
          <w:b/>
          <w:sz w:val="24"/>
          <w:szCs w:val="24"/>
        </w:rPr>
        <w:t>1.2.29.</w:t>
      </w:r>
      <w:r w:rsidRPr="006764AA">
        <w:rPr>
          <w:rFonts w:ascii="Times New Roman" w:hAnsi="Times New Roman"/>
          <w:sz w:val="24"/>
          <w:szCs w:val="24"/>
        </w:rPr>
        <w:t xml:space="preserve"> Контроль выдачи и перемещения путевых листов между сотрудниками (структурными подразделениями) обеспечивается в Учреждении ведением Журнала регистрации путевых листов. Для этого применяется межотраслевая типовая форма №8 «Журнал учета движения путевых листов</w:t>
      </w:r>
      <w:r w:rsidR="00777B56" w:rsidRPr="006764AA">
        <w:rPr>
          <w:rFonts w:ascii="Times New Roman" w:hAnsi="Times New Roman"/>
          <w:sz w:val="24"/>
          <w:szCs w:val="24"/>
        </w:rPr>
        <w:t>»</w:t>
      </w:r>
      <w:r w:rsidR="00777B56" w:rsidRPr="006764AA">
        <w:rPr>
          <w:rFonts w:ascii="Times New Roman" w:hAnsi="Times New Roman"/>
          <w:bCs/>
          <w:sz w:val="24"/>
          <w:szCs w:val="24"/>
        </w:rPr>
        <w:t xml:space="preserve"> утвержденная </w:t>
      </w:r>
      <w:r w:rsidR="00777B56" w:rsidRPr="006764AA">
        <w:rPr>
          <w:rFonts w:ascii="Times New Roman" w:hAnsi="Times New Roman"/>
          <w:sz w:val="24"/>
          <w:szCs w:val="24"/>
        </w:rPr>
        <w:t>постановлением</w:t>
      </w:r>
      <w:r w:rsidR="00777B56" w:rsidRPr="006764AA">
        <w:rPr>
          <w:rFonts w:ascii="Times New Roman" w:hAnsi="Times New Roman"/>
          <w:bCs/>
          <w:sz w:val="24"/>
          <w:szCs w:val="24"/>
        </w:rPr>
        <w:t xml:space="preserve"> Госкомстата России от 28.11.97 N78.</w:t>
      </w:r>
    </w:p>
    <w:p w:rsidR="00777B56" w:rsidRDefault="00777B56" w:rsidP="00706713">
      <w:pPr>
        <w:spacing w:after="0"/>
        <w:jc w:val="both"/>
        <w:rPr>
          <w:rFonts w:ascii="Times New Roman" w:hAnsi="Times New Roman"/>
          <w:sz w:val="24"/>
          <w:szCs w:val="24"/>
        </w:rPr>
      </w:pPr>
      <w:r w:rsidRPr="006764AA">
        <w:rPr>
          <w:rFonts w:ascii="Times New Roman" w:hAnsi="Times New Roman"/>
          <w:sz w:val="24"/>
          <w:szCs w:val="24"/>
        </w:rPr>
        <w:t>Ответственным  за ведение Журнала регистрации путевых листов является механик.</w:t>
      </w:r>
    </w:p>
    <w:p w:rsidR="007741C6" w:rsidRPr="00D02B7B" w:rsidRDefault="007741C6" w:rsidP="00706713">
      <w:pPr>
        <w:spacing w:after="0"/>
        <w:jc w:val="both"/>
        <w:rPr>
          <w:rFonts w:ascii="Times New Roman" w:hAnsi="Times New Roman"/>
          <w:sz w:val="24"/>
          <w:szCs w:val="24"/>
        </w:rPr>
      </w:pPr>
      <w:r w:rsidRPr="00D02B7B">
        <w:rPr>
          <w:rFonts w:ascii="Times New Roman" w:hAnsi="Times New Roman"/>
          <w:sz w:val="24"/>
          <w:szCs w:val="24"/>
        </w:rPr>
        <w:t>При формировании путевых листов в форме электронного документа Журнал регистрации путевых листов не формируется.</w:t>
      </w:r>
    </w:p>
    <w:p w:rsidR="00165574" w:rsidRPr="00165574" w:rsidRDefault="00BC0279" w:rsidP="00BC0279">
      <w:pPr>
        <w:pStyle w:val="s1"/>
        <w:spacing w:before="0" w:beforeAutospacing="0" w:after="0" w:afterAutospacing="0"/>
        <w:jc w:val="both"/>
        <w:rPr>
          <w:color w:val="FF0000"/>
          <w:shd w:val="clear" w:color="auto" w:fill="FFFFFF"/>
        </w:rPr>
      </w:pPr>
      <w:r w:rsidRPr="00A73A43">
        <w:t xml:space="preserve">1.2.30. </w:t>
      </w:r>
      <w:r w:rsidR="00165574" w:rsidRPr="006D1009">
        <w:rPr>
          <w:shd w:val="clear" w:color="auto" w:fill="FFFFFF"/>
        </w:rPr>
        <w:t xml:space="preserve">Копии документов, составленных на бумажном носителе, а также копии электронных документов </w:t>
      </w:r>
      <w:r w:rsidR="00165574" w:rsidRPr="006D1009">
        <w:rPr>
          <w:rStyle w:val="s10"/>
          <w:bCs/>
          <w:shd w:val="clear" w:color="auto" w:fill="FFFFFF"/>
        </w:rPr>
        <w:t xml:space="preserve">формируются на бумажном носителе </w:t>
      </w:r>
      <w:r w:rsidR="00165574" w:rsidRPr="006D1009">
        <w:rPr>
          <w:shd w:val="clear" w:color="auto" w:fill="FFFFFF"/>
        </w:rPr>
        <w:t>в порядке, установленном Правилами документооборота (</w:t>
      </w:r>
      <w:r w:rsidR="00165574" w:rsidRPr="006D1009">
        <w:rPr>
          <w:highlight w:val="yellow"/>
          <w:shd w:val="clear" w:color="auto" w:fill="FFFFFF"/>
        </w:rPr>
        <w:t>Приложение № 14</w:t>
      </w:r>
      <w:r w:rsidR="00165574" w:rsidRPr="006D1009">
        <w:rPr>
          <w:shd w:val="clear" w:color="auto" w:fill="FFFFFF"/>
        </w:rPr>
        <w:t xml:space="preserve"> к настоящей Учетной политике)</w:t>
      </w:r>
      <w:r w:rsidR="00165574" w:rsidRPr="006D1009">
        <w:t>.</w:t>
      </w:r>
    </w:p>
    <w:p w:rsidR="00165574" w:rsidRPr="006D1009" w:rsidRDefault="00BC0279" w:rsidP="00BC0279">
      <w:pPr>
        <w:spacing w:after="0"/>
        <w:jc w:val="both"/>
        <w:rPr>
          <w:rFonts w:ascii="Times New Roman" w:hAnsi="Times New Roman"/>
          <w:sz w:val="24"/>
          <w:szCs w:val="24"/>
        </w:rPr>
      </w:pPr>
      <w:r w:rsidRPr="00A73A43">
        <w:rPr>
          <w:rFonts w:ascii="Times New Roman" w:hAnsi="Times New Roman"/>
          <w:sz w:val="24"/>
          <w:szCs w:val="24"/>
        </w:rPr>
        <w:t xml:space="preserve">1.2.31. </w:t>
      </w:r>
      <w:r w:rsidR="00165574" w:rsidRPr="006D1009">
        <w:rPr>
          <w:rFonts w:ascii="Times New Roman" w:eastAsiaTheme="minorHAnsi" w:hAnsi="Times New Roman"/>
          <w:sz w:val="24"/>
          <w:szCs w:val="24"/>
          <w:lang w:eastAsia="en-US"/>
        </w:rPr>
        <w:t xml:space="preserve">Формирование регистров бухгалтерского учета в целях хранения (их подписание собственноручными или соответствующими электронными подписями) осуществляется в срок не позднее </w:t>
      </w:r>
      <w:r w:rsidR="006D1009" w:rsidRPr="006D1009">
        <w:rPr>
          <w:rFonts w:ascii="Times New Roman" w:eastAsiaTheme="minorHAnsi" w:hAnsi="Times New Roman"/>
          <w:sz w:val="24"/>
          <w:szCs w:val="24"/>
          <w:lang w:eastAsia="en-US"/>
        </w:rPr>
        <w:t>2</w:t>
      </w:r>
      <w:r w:rsidR="00165574" w:rsidRPr="006D1009">
        <w:rPr>
          <w:rFonts w:ascii="Times New Roman" w:eastAsiaTheme="minorHAnsi" w:hAnsi="Times New Roman"/>
          <w:sz w:val="24"/>
          <w:szCs w:val="24"/>
          <w:lang w:eastAsia="en-US"/>
        </w:rPr>
        <w:t>0  рабочих дней после даты закрытия текущего (отчетного) месяца в целях бухгалтерского учета, установленного п. 1.2.10 Учетной политики, с учетом периодичности их формирования, установленной п. 1.2.27 настоящей Учетной политики.</w:t>
      </w:r>
    </w:p>
    <w:p w:rsidR="00165574" w:rsidRPr="006D1009" w:rsidRDefault="00BC0279" w:rsidP="000D7E42">
      <w:pPr>
        <w:autoSpaceDE w:val="0"/>
        <w:autoSpaceDN w:val="0"/>
        <w:adjustRightInd w:val="0"/>
        <w:spacing w:after="0" w:line="240" w:lineRule="auto"/>
        <w:jc w:val="both"/>
        <w:rPr>
          <w:rFonts w:ascii="Times New Roman" w:hAnsi="Times New Roman"/>
          <w:sz w:val="24"/>
          <w:szCs w:val="24"/>
        </w:rPr>
      </w:pPr>
      <w:r w:rsidRPr="00A73A43">
        <w:rPr>
          <w:rFonts w:ascii="Times New Roman" w:hAnsi="Times New Roman"/>
          <w:sz w:val="24"/>
          <w:szCs w:val="24"/>
        </w:rPr>
        <w:lastRenderedPageBreak/>
        <w:t xml:space="preserve">1.2.32. </w:t>
      </w:r>
      <w:r w:rsidR="00165574" w:rsidRPr="006D1009">
        <w:rPr>
          <w:rFonts w:ascii="Times New Roman" w:eastAsiaTheme="minorHAnsi" w:hAnsi="Times New Roman"/>
          <w:sz w:val="24"/>
          <w:szCs w:val="24"/>
          <w:lang w:eastAsia="en-US"/>
        </w:rPr>
        <w:t xml:space="preserve">Первичные учетные документы, предусматривающие их подписание членами Комиссии по поступлению и выбытию активов, принимаются к учету при наличии листа голосования по форме, установленной Приказом </w:t>
      </w:r>
      <w:r w:rsidR="00165574" w:rsidRPr="006D1009">
        <w:rPr>
          <w:rFonts w:ascii="Times New Roman" w:eastAsiaTheme="minorHAnsi" w:hAnsi="Times New Roman"/>
          <w:sz w:val="24"/>
          <w:szCs w:val="24"/>
          <w:lang w:val="en-US" w:eastAsia="en-US"/>
        </w:rPr>
        <w:t>N</w:t>
      </w:r>
      <w:r w:rsidR="00165574" w:rsidRPr="006D1009">
        <w:rPr>
          <w:rFonts w:ascii="Times New Roman" w:eastAsiaTheme="minorHAnsi" w:hAnsi="Times New Roman"/>
          <w:sz w:val="24"/>
          <w:szCs w:val="24"/>
          <w:lang w:eastAsia="en-US"/>
        </w:rPr>
        <w:t xml:space="preserve"> 61н, который является неотъемлемой частью первичного учетного документа.</w:t>
      </w:r>
    </w:p>
    <w:p w:rsidR="00BC0279" w:rsidRPr="00A73A43" w:rsidRDefault="00BC0279" w:rsidP="00BC0279">
      <w:pPr>
        <w:pStyle w:val="s1"/>
        <w:spacing w:before="0" w:beforeAutospacing="0" w:after="0" w:afterAutospacing="0"/>
        <w:jc w:val="both"/>
      </w:pPr>
      <w:r w:rsidRPr="00A73A43">
        <w:t xml:space="preserve">1.2.33. </w:t>
      </w:r>
      <w:proofErr w:type="gramStart"/>
      <w:r w:rsidRPr="00A73A43">
        <w:t xml:space="preserve">За 2 (два) рабочих дня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фактов хозяйственной жизни, отраженных в учете, в целях выявления первичных (сводных) учетных документов (далее – ПУД), иных документов (сведений), которые не представлены, но должны были быть сформированы и переданы в Бухгалтерию в текущем (отчетном) месяце. </w:t>
      </w:r>
      <w:proofErr w:type="gramEnd"/>
    </w:p>
    <w:p w:rsidR="00BC0279" w:rsidRPr="00A73A43" w:rsidRDefault="00BC0279" w:rsidP="00BC0279">
      <w:pPr>
        <w:pStyle w:val="s1"/>
        <w:spacing w:before="0" w:beforeAutospacing="0" w:after="0" w:afterAutospacing="0"/>
        <w:jc w:val="both"/>
      </w:pPr>
      <w:proofErr w:type="gramStart"/>
      <w:r w:rsidRPr="00A73A43">
        <w:t>В частности, выявляется отсутствие соответствующих  решений, которые должны быть приняты Комиссией по поступлению  и выбытию активов, непредставление в установленный срок Авансовых отчетов, непредставления ежемесячных актов выполненных работ/оказанных услуг, непредставление иных документов (сведений), отсутствие которых вызывает сомнения в выполнении своих обязанностей сотрудниками Учреждения (например, непредставление в течение месяца документов, служащих основанием для начисления доходов).</w:t>
      </w:r>
      <w:proofErr w:type="gramEnd"/>
    </w:p>
    <w:p w:rsidR="00BC0279" w:rsidRPr="00A73A43" w:rsidRDefault="00BC0279" w:rsidP="00BC0279">
      <w:pPr>
        <w:pStyle w:val="s1"/>
        <w:spacing w:before="0" w:beforeAutospacing="0" w:after="0" w:afterAutospacing="0"/>
        <w:jc w:val="both"/>
      </w:pPr>
      <w:r w:rsidRPr="00A73A43">
        <w:t xml:space="preserve">По результатам проведенного анализа бухгалтером формируется служебная записка на имя Главного бухгалтера о нарушении сроков представления документов лицом, ответственным за их представление в Бухгалтерию. Главный бухгалтер формирует Требование </w:t>
      </w:r>
      <w:r w:rsidRPr="00A73A43">
        <w:rPr>
          <w:shd w:val="clear" w:color="auto" w:fill="FFFFFF"/>
        </w:rPr>
        <w:t xml:space="preserve">по форме согласно Приложению № 2.9 к настоящей Учетной политике и направляет документ лицу, ответственному за представление </w:t>
      </w:r>
      <w:proofErr w:type="gramStart"/>
      <w:r w:rsidRPr="00A73A43">
        <w:rPr>
          <w:shd w:val="clear" w:color="auto" w:fill="FFFFFF"/>
        </w:rPr>
        <w:t>таких</w:t>
      </w:r>
      <w:proofErr w:type="gramEnd"/>
      <w:r w:rsidRPr="00A73A43">
        <w:rPr>
          <w:shd w:val="clear" w:color="auto" w:fill="FFFFFF"/>
        </w:rPr>
        <w:t xml:space="preserve"> ПУД в Бухгалтерию.</w:t>
      </w:r>
    </w:p>
    <w:p w:rsidR="00BC0279" w:rsidRPr="00A73A43" w:rsidRDefault="00BC0279" w:rsidP="00BC0279">
      <w:pPr>
        <w:autoSpaceDE w:val="0"/>
        <w:autoSpaceDN w:val="0"/>
        <w:adjustRightInd w:val="0"/>
        <w:spacing w:after="0" w:line="240" w:lineRule="auto"/>
        <w:jc w:val="both"/>
        <w:rPr>
          <w:rFonts w:ascii="Times New Roman" w:hAnsi="Times New Roman"/>
          <w:sz w:val="24"/>
          <w:szCs w:val="24"/>
        </w:rPr>
      </w:pPr>
      <w:r w:rsidRPr="00A73A43">
        <w:rPr>
          <w:rFonts w:ascii="Times New Roman" w:hAnsi="Times New Roman"/>
          <w:sz w:val="24"/>
          <w:szCs w:val="24"/>
        </w:rPr>
        <w:t xml:space="preserve">1.2.34. За  5 (пять) рабочих дней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электронных документов,  сформированных в информационной системе, обеспечивающей ведение бухгалтерского учета в Учреждении, подписание (утверждение, исполнение) которых не завершено на дату проведения анализа. Выявляются электронные документы в статусе «сформирован», которые на дату проведения анализа не подписаны всеми уполномоченными (ответственными) лицами и не утверждены (при необходимости). В случае если </w:t>
      </w:r>
      <w:proofErr w:type="gramStart"/>
      <w:r w:rsidRPr="00A73A43">
        <w:rPr>
          <w:rFonts w:ascii="Times New Roman" w:hAnsi="Times New Roman"/>
          <w:sz w:val="24"/>
          <w:szCs w:val="24"/>
        </w:rPr>
        <w:t>с даты формирования</w:t>
      </w:r>
      <w:proofErr w:type="gramEnd"/>
      <w:r w:rsidRPr="00A73A43">
        <w:rPr>
          <w:rFonts w:ascii="Times New Roman" w:hAnsi="Times New Roman"/>
          <w:sz w:val="24"/>
          <w:szCs w:val="24"/>
        </w:rPr>
        <w:t xml:space="preserve"> такого электронного документа до даты проведения анализа прошло 10 (десять) рабочих дней, Главным бухгалтером направляется служебная записка (запрос) лицу, ответственному за формирование ПУД, на аннулирование такого электронного документа. Если документ не подписан (не утвержден) по объективным причинам и требуется дополнительный период времени для его подписания (утверждения), лицо, ответственное за формирование ПУД, поясняет такие причины Главному бухгалтеру.</w:t>
      </w:r>
    </w:p>
    <w:p w:rsidR="00BC0279" w:rsidRPr="00A73A43" w:rsidRDefault="00BC0279" w:rsidP="00BC0279">
      <w:pPr>
        <w:autoSpaceDE w:val="0"/>
        <w:autoSpaceDN w:val="0"/>
        <w:adjustRightInd w:val="0"/>
        <w:spacing w:after="0" w:line="240" w:lineRule="auto"/>
        <w:jc w:val="both"/>
        <w:rPr>
          <w:rFonts w:ascii="Times New Roman" w:hAnsi="Times New Roman"/>
          <w:sz w:val="24"/>
          <w:szCs w:val="24"/>
        </w:rPr>
      </w:pPr>
      <w:r w:rsidRPr="00A73A43">
        <w:rPr>
          <w:rFonts w:ascii="Times New Roman" w:hAnsi="Times New Roman"/>
          <w:sz w:val="24"/>
          <w:szCs w:val="24"/>
        </w:rPr>
        <w:t>1.2.35. На основании поступивших в Бухгалтерию первичных (сводных) учетных документов, иных документов, оформляющих факты хозяйственной жизни, сотрудники Бухгалтерии формируют Бухгалтерские справки (ф. 0504833) с указанием соответствующих корреспонденций счетов (бухгалтерских записей) в случае, если:</w:t>
      </w:r>
    </w:p>
    <w:p w:rsidR="00BC0279" w:rsidRPr="00A73A43" w:rsidRDefault="00BC0279" w:rsidP="00BC0279">
      <w:pPr>
        <w:autoSpaceDE w:val="0"/>
        <w:autoSpaceDN w:val="0"/>
        <w:adjustRightInd w:val="0"/>
        <w:spacing w:after="0" w:line="240" w:lineRule="auto"/>
        <w:jc w:val="both"/>
        <w:rPr>
          <w:rFonts w:ascii="Times New Roman" w:hAnsi="Times New Roman"/>
          <w:sz w:val="24"/>
          <w:szCs w:val="24"/>
        </w:rPr>
      </w:pPr>
      <w:r w:rsidRPr="00A73A43">
        <w:rPr>
          <w:rFonts w:ascii="Times New Roman" w:hAnsi="Times New Roman"/>
          <w:sz w:val="24"/>
          <w:szCs w:val="24"/>
        </w:rPr>
        <w:t>- первичный (сводный) учетный документ поступил в виде электронного документа;</w:t>
      </w:r>
    </w:p>
    <w:p w:rsidR="00BC0279" w:rsidRPr="00A73A43" w:rsidRDefault="00BC0279" w:rsidP="00BC0279">
      <w:pPr>
        <w:autoSpaceDE w:val="0"/>
        <w:autoSpaceDN w:val="0"/>
        <w:adjustRightInd w:val="0"/>
        <w:spacing w:after="0" w:line="240" w:lineRule="auto"/>
        <w:jc w:val="both"/>
        <w:rPr>
          <w:rFonts w:ascii="Times New Roman" w:hAnsi="Times New Roman"/>
          <w:sz w:val="24"/>
          <w:szCs w:val="24"/>
        </w:rPr>
      </w:pPr>
      <w:r w:rsidRPr="00A73A43">
        <w:rPr>
          <w:rFonts w:ascii="Times New Roman" w:hAnsi="Times New Roman"/>
          <w:sz w:val="24"/>
          <w:szCs w:val="24"/>
        </w:rPr>
        <w:t>- формой первичного (сводного) учетного документа не предусмотрено отражение непосредственно на документе корреспонденций счетов и отметки о принятии документа к учету с указанием подписи ответственного исполнителя Бухгалтерии;</w:t>
      </w:r>
    </w:p>
    <w:p w:rsidR="00BC0279" w:rsidRPr="00A73A43" w:rsidRDefault="00BC0279" w:rsidP="00BC0279">
      <w:pPr>
        <w:spacing w:after="0" w:line="240" w:lineRule="auto"/>
        <w:jc w:val="both"/>
        <w:rPr>
          <w:rFonts w:ascii="Times New Roman" w:hAnsi="Times New Roman"/>
          <w:sz w:val="24"/>
          <w:szCs w:val="24"/>
        </w:rPr>
      </w:pPr>
      <w:r w:rsidRPr="00A73A43">
        <w:rPr>
          <w:rFonts w:ascii="Times New Roman" w:hAnsi="Times New Roman"/>
          <w:sz w:val="24"/>
          <w:szCs w:val="24"/>
        </w:rPr>
        <w:t>- если документ-основание не является первичным (сводным) учетным документом.</w:t>
      </w:r>
    </w:p>
    <w:p w:rsidR="00BC0279" w:rsidRPr="00A73A43" w:rsidRDefault="00BC0279" w:rsidP="00BC0279">
      <w:pPr>
        <w:spacing w:after="0"/>
        <w:jc w:val="both"/>
        <w:rPr>
          <w:rFonts w:ascii="Times New Roman" w:hAnsi="Times New Roman"/>
          <w:sz w:val="24"/>
          <w:szCs w:val="24"/>
        </w:rPr>
      </w:pPr>
    </w:p>
    <w:p w:rsidR="00194190" w:rsidRPr="004C0068" w:rsidRDefault="00194190" w:rsidP="00706713">
      <w:pPr>
        <w:spacing w:after="0"/>
        <w:jc w:val="center"/>
        <w:rPr>
          <w:rFonts w:ascii="Times New Roman" w:hAnsi="Times New Roman"/>
          <w:b/>
          <w:sz w:val="24"/>
          <w:szCs w:val="24"/>
        </w:rPr>
      </w:pPr>
      <w:r w:rsidRPr="004C0068">
        <w:rPr>
          <w:rFonts w:ascii="Times New Roman" w:hAnsi="Times New Roman"/>
          <w:b/>
          <w:sz w:val="24"/>
          <w:szCs w:val="24"/>
        </w:rPr>
        <w:t>2. Особенности ведения бухгалтерского учета</w:t>
      </w:r>
    </w:p>
    <w:p w:rsidR="00194190" w:rsidRPr="00F561EE" w:rsidRDefault="00194190" w:rsidP="00F561EE">
      <w:pPr>
        <w:spacing w:after="0"/>
        <w:jc w:val="center"/>
        <w:rPr>
          <w:rFonts w:ascii="Times New Roman" w:hAnsi="Times New Roman"/>
          <w:b/>
          <w:i/>
          <w:sz w:val="24"/>
          <w:szCs w:val="24"/>
        </w:rPr>
      </w:pPr>
      <w:r w:rsidRPr="00F561EE">
        <w:rPr>
          <w:rFonts w:ascii="Times New Roman" w:hAnsi="Times New Roman"/>
          <w:b/>
          <w:i/>
          <w:sz w:val="24"/>
          <w:szCs w:val="24"/>
        </w:rPr>
        <w:t>2.1. Нефинансовые и иные активы</w:t>
      </w:r>
    </w:p>
    <w:p w:rsidR="00165574" w:rsidRPr="00B1363B" w:rsidRDefault="00194190" w:rsidP="000D7E42">
      <w:pPr>
        <w:spacing w:after="0"/>
        <w:jc w:val="both"/>
        <w:rPr>
          <w:rFonts w:ascii="Times New Roman" w:hAnsi="Times New Roman"/>
          <w:sz w:val="24"/>
          <w:szCs w:val="24"/>
        </w:rPr>
      </w:pPr>
      <w:r w:rsidRPr="00C22015">
        <w:rPr>
          <w:rFonts w:ascii="Times New Roman" w:hAnsi="Times New Roman"/>
          <w:b/>
          <w:sz w:val="24"/>
          <w:szCs w:val="24"/>
        </w:rPr>
        <w:t>2.1.1.</w:t>
      </w:r>
      <w:r w:rsidRPr="00194190">
        <w:rPr>
          <w:rFonts w:ascii="Times New Roman" w:hAnsi="Times New Roman"/>
          <w:sz w:val="24"/>
          <w:szCs w:val="24"/>
        </w:rPr>
        <w:t xml:space="preserve"> </w:t>
      </w:r>
      <w:proofErr w:type="gramStart"/>
      <w:r w:rsidR="00165574" w:rsidRPr="00B1363B">
        <w:rPr>
          <w:rFonts w:ascii="Times New Roman" w:hAnsi="Times New Roman"/>
          <w:sz w:val="24"/>
          <w:szCs w:val="24"/>
        </w:rPr>
        <w:t xml:space="preserve">Отнесение объектов НФА к соответствующей категории имущества, группе (виду) нефинансовых активов, установление сроков полезного использования, присвоение кодов ОКОФ, принятие иных решений по вопросам, касающимся объектов нефинансовых активов, а также имущества, учитываемого на </w:t>
      </w:r>
      <w:proofErr w:type="spellStart"/>
      <w:r w:rsidR="00165574" w:rsidRPr="00B1363B">
        <w:rPr>
          <w:rFonts w:ascii="Times New Roman" w:hAnsi="Times New Roman"/>
          <w:sz w:val="24"/>
          <w:szCs w:val="24"/>
        </w:rPr>
        <w:t>забалансовых</w:t>
      </w:r>
      <w:proofErr w:type="spellEnd"/>
      <w:r w:rsidR="00165574" w:rsidRPr="00B1363B">
        <w:rPr>
          <w:rFonts w:ascii="Times New Roman" w:hAnsi="Times New Roman"/>
          <w:sz w:val="24"/>
          <w:szCs w:val="24"/>
        </w:rPr>
        <w:t xml:space="preserve"> счетах,  находится в компетенции постоянно </w:t>
      </w:r>
      <w:r w:rsidR="00165574" w:rsidRPr="00B1363B">
        <w:rPr>
          <w:rFonts w:ascii="Times New Roman" w:hAnsi="Times New Roman"/>
          <w:sz w:val="24"/>
          <w:szCs w:val="24"/>
        </w:rPr>
        <w:lastRenderedPageBreak/>
        <w:t xml:space="preserve">действующей комиссии Учреждения по поступлению и выбытию активов (далее также – Комиссия по поступлению и выбытию активов, Комиссия Учреждения). </w:t>
      </w:r>
      <w:proofErr w:type="gramEnd"/>
    </w:p>
    <w:p w:rsidR="00165574" w:rsidRPr="00B1363B" w:rsidRDefault="00165574" w:rsidP="00165574">
      <w:pPr>
        <w:spacing w:after="0"/>
        <w:jc w:val="both"/>
        <w:rPr>
          <w:rFonts w:ascii="Times New Roman" w:hAnsi="Times New Roman"/>
          <w:sz w:val="24"/>
          <w:szCs w:val="24"/>
        </w:rPr>
      </w:pPr>
      <w:r w:rsidRPr="00B1363B">
        <w:rPr>
          <w:rFonts w:ascii="Times New Roman" w:eastAsiaTheme="minorHAnsi" w:hAnsi="Times New Roman"/>
          <w:sz w:val="24"/>
          <w:szCs w:val="24"/>
          <w:lang w:eastAsia="en-US"/>
        </w:rPr>
        <w:t xml:space="preserve">Порядок работы Комиссии по поступлению и выбытию активов определен в </w:t>
      </w:r>
      <w:r w:rsidRPr="00B1363B">
        <w:rPr>
          <w:rFonts w:ascii="Times New Roman" w:eastAsiaTheme="minorHAnsi" w:hAnsi="Times New Roman"/>
          <w:sz w:val="24"/>
          <w:szCs w:val="24"/>
          <w:highlight w:val="yellow"/>
          <w:lang w:eastAsia="en-US"/>
        </w:rPr>
        <w:t>Приложении № 4</w:t>
      </w:r>
      <w:r w:rsidRPr="00B1363B">
        <w:rPr>
          <w:rFonts w:ascii="Times New Roman" w:eastAsiaTheme="minorHAnsi" w:hAnsi="Times New Roman"/>
          <w:sz w:val="24"/>
          <w:szCs w:val="24"/>
          <w:lang w:eastAsia="en-US"/>
        </w:rPr>
        <w:t xml:space="preserve"> к настоящей Учетной политике.</w:t>
      </w:r>
    </w:p>
    <w:p w:rsidR="00985C1E" w:rsidRPr="00A73A43" w:rsidRDefault="00194190" w:rsidP="00985C1E">
      <w:pPr>
        <w:pStyle w:val="s1"/>
        <w:spacing w:before="0" w:beforeAutospacing="0" w:after="0" w:afterAutospacing="0"/>
        <w:jc w:val="both"/>
        <w:rPr>
          <w:rFonts w:eastAsia="Calibri"/>
          <w:lang w:eastAsia="en-US"/>
        </w:rPr>
      </w:pPr>
      <w:r w:rsidRPr="00C22015">
        <w:rPr>
          <w:b/>
        </w:rPr>
        <w:t>2.1.2.</w:t>
      </w:r>
      <w:r w:rsidRPr="00194190">
        <w:t xml:space="preserve"> </w:t>
      </w:r>
      <w:proofErr w:type="gramStart"/>
      <w:r w:rsidR="00985C1E" w:rsidRPr="00A73A43">
        <w:rPr>
          <w:rFonts w:eastAsia="Calibri"/>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sidR="00985C1E" w:rsidRPr="00A73A43">
        <w:t xml:space="preserve">Комиссией по поступлению и выбытию активов </w:t>
      </w:r>
      <w:r w:rsidR="00985C1E" w:rsidRPr="00A73A43">
        <w:rPr>
          <w:rFonts w:eastAsia="Calibri"/>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roofErr w:type="gramEnd"/>
    </w:p>
    <w:p w:rsidR="00985C1E" w:rsidRPr="00A73A43" w:rsidRDefault="00985C1E" w:rsidP="00985C1E">
      <w:pPr>
        <w:spacing w:after="0" w:line="240" w:lineRule="auto"/>
        <w:jc w:val="both"/>
        <w:rPr>
          <w:rFonts w:ascii="Times New Roman" w:eastAsia="Calibri" w:hAnsi="Times New Roman"/>
          <w:sz w:val="24"/>
          <w:szCs w:val="24"/>
          <w:lang w:eastAsia="en-US"/>
        </w:rPr>
      </w:pPr>
      <w:proofErr w:type="gramStart"/>
      <w:r w:rsidRPr="00A73A43">
        <w:rPr>
          <w:rFonts w:ascii="Times New Roman" w:eastAsia="Calibri" w:hAnsi="Times New Roman"/>
          <w:sz w:val="24"/>
          <w:szCs w:val="24"/>
          <w:lang w:eastAsia="en-US"/>
        </w:rPr>
        <w:t>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группы имущества (например, недвижимое, иное движимое имущество) и вида имущества (например, машины и оборудование, транспортные</w:t>
      </w:r>
      <w:proofErr w:type="gramEnd"/>
      <w:r w:rsidRPr="00A73A43">
        <w:rPr>
          <w:rFonts w:ascii="Times New Roman" w:eastAsia="Calibri" w:hAnsi="Times New Roman"/>
          <w:sz w:val="24"/>
          <w:szCs w:val="24"/>
          <w:lang w:eastAsia="en-US"/>
        </w:rPr>
        <w:t xml:space="preserve">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rsidR="00985C1E" w:rsidRPr="00A73A43" w:rsidRDefault="00985C1E" w:rsidP="00985C1E">
      <w:pPr>
        <w:spacing w:after="0" w:line="240" w:lineRule="auto"/>
        <w:jc w:val="both"/>
        <w:rPr>
          <w:rFonts w:ascii="Times New Roman" w:eastAsia="Calibri" w:hAnsi="Times New Roman"/>
          <w:sz w:val="24"/>
          <w:szCs w:val="24"/>
          <w:lang w:eastAsia="en-US"/>
        </w:rPr>
      </w:pPr>
      <w:r w:rsidRPr="00A73A43">
        <w:rPr>
          <w:rFonts w:ascii="Times New Roman" w:eastAsia="Calibri" w:hAnsi="Times New Roman"/>
          <w:sz w:val="24"/>
          <w:szCs w:val="24"/>
          <w:lang w:eastAsia="en-US"/>
        </w:rPr>
        <w:t xml:space="preserve">Исключение составляет имущество, полученное из казны, а также материальные запасы. </w:t>
      </w:r>
      <w:proofErr w:type="gramStart"/>
      <w:r w:rsidRPr="00A73A43">
        <w:rPr>
          <w:rFonts w:ascii="Times New Roman" w:eastAsia="Calibri" w:hAnsi="Times New Roman"/>
          <w:sz w:val="24"/>
          <w:szCs w:val="24"/>
          <w:lang w:eastAsia="en-US"/>
        </w:rPr>
        <w:t>Безвозмездно полученные  нефинансовые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roofErr w:type="gramEnd"/>
    </w:p>
    <w:p w:rsidR="00985C1E" w:rsidRPr="00A73A43" w:rsidRDefault="00985C1E" w:rsidP="00985C1E">
      <w:pPr>
        <w:spacing w:after="0" w:line="240" w:lineRule="auto"/>
        <w:jc w:val="both"/>
        <w:rPr>
          <w:rFonts w:ascii="Times New Roman" w:hAnsi="Times New Roman"/>
          <w:sz w:val="24"/>
          <w:szCs w:val="24"/>
        </w:rPr>
      </w:pPr>
      <w:r w:rsidRPr="00A73A43">
        <w:rPr>
          <w:rFonts w:ascii="Times New Roman" w:eastAsia="Calibri" w:hAnsi="Times New Roman"/>
          <w:sz w:val="24"/>
          <w:szCs w:val="24"/>
          <w:lang w:eastAsia="en-US"/>
        </w:rPr>
        <w:t xml:space="preserve">Безвозмездно полученные </w:t>
      </w:r>
      <w:proofErr w:type="spellStart"/>
      <w:r w:rsidRPr="00A73A43">
        <w:rPr>
          <w:rFonts w:ascii="Times New Roman" w:eastAsia="Calibri" w:hAnsi="Times New Roman"/>
          <w:sz w:val="24"/>
          <w:szCs w:val="24"/>
          <w:lang w:eastAsia="en-US"/>
        </w:rPr>
        <w:t>матзапасы</w:t>
      </w:r>
      <w:proofErr w:type="spellEnd"/>
      <w:r w:rsidRPr="00A73A43">
        <w:rPr>
          <w:rFonts w:ascii="Times New Roman" w:eastAsia="Calibri" w:hAnsi="Times New Roman"/>
          <w:sz w:val="24"/>
          <w:szCs w:val="24"/>
          <w:lang w:eastAsia="en-US"/>
        </w:rPr>
        <w:t xml:space="preserve"> (согласно информации передающей стороны) принимаются к учету в составе материальных запасов с указанием </w:t>
      </w:r>
      <w:r w:rsidRPr="00A73A43">
        <w:rPr>
          <w:rFonts w:ascii="Times New Roman" w:hAnsi="Times New Roman"/>
          <w:sz w:val="24"/>
          <w:szCs w:val="24"/>
        </w:rPr>
        <w:t>аналитической группы</w:t>
      </w:r>
      <w:r w:rsidRPr="00A73A43">
        <w:rPr>
          <w:rFonts w:ascii="Times New Roman" w:eastAsia="Calibri" w:hAnsi="Times New Roman"/>
          <w:sz w:val="24"/>
          <w:szCs w:val="24"/>
          <w:lang w:eastAsia="en-US"/>
        </w:rPr>
        <w:t xml:space="preserve"> вида запасов (например, продукты питания, прочие материальные запасы), определенной Комиссией Учреждения в связи с целевой функцией их использования в деятельности Учреждения</w:t>
      </w:r>
      <w:r w:rsidRPr="00A73A43">
        <w:rPr>
          <w:rFonts w:ascii="Times New Roman" w:hAnsi="Times New Roman"/>
          <w:sz w:val="24"/>
          <w:szCs w:val="24"/>
        </w:rPr>
        <w:t>.</w:t>
      </w:r>
    </w:p>
    <w:p w:rsidR="00985C1E" w:rsidRPr="00A73A43" w:rsidRDefault="00985C1E" w:rsidP="00985C1E">
      <w:pPr>
        <w:spacing w:after="0" w:line="240" w:lineRule="auto"/>
        <w:jc w:val="both"/>
        <w:rPr>
          <w:rFonts w:ascii="Times New Roman" w:hAnsi="Times New Roman"/>
          <w:sz w:val="24"/>
          <w:szCs w:val="24"/>
        </w:rPr>
      </w:pPr>
      <w:proofErr w:type="gramStart"/>
      <w:r w:rsidRPr="00A73A43">
        <w:rPr>
          <w:rFonts w:ascii="Times New Roman" w:eastAsia="Calibri" w:hAnsi="Times New Roman"/>
          <w:sz w:val="24"/>
          <w:szCs w:val="24"/>
          <w:lang w:eastAsia="en-US"/>
        </w:rPr>
        <w:t xml:space="preserve">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целевой функцией их использования в деятельности Учреждения должны быть учтены в составе иного вида (группы) имущества или относятся к иной категории объектов учета, в бухгалтерском учете отражается </w:t>
      </w:r>
      <w:proofErr w:type="spellStart"/>
      <w:r w:rsidRPr="00A73A43">
        <w:rPr>
          <w:rFonts w:ascii="Times New Roman" w:eastAsia="Calibri" w:hAnsi="Times New Roman"/>
          <w:sz w:val="24"/>
          <w:szCs w:val="24"/>
          <w:lang w:eastAsia="en-US"/>
        </w:rPr>
        <w:t>реклассификация</w:t>
      </w:r>
      <w:proofErr w:type="spellEnd"/>
      <w:r w:rsidRPr="00A73A43">
        <w:rPr>
          <w:rFonts w:ascii="Times New Roman" w:eastAsia="Calibri" w:hAnsi="Times New Roman"/>
          <w:sz w:val="24"/>
          <w:szCs w:val="24"/>
          <w:lang w:eastAsia="en-US"/>
        </w:rPr>
        <w:t>: выбытие из одной категории и (или) вида (группы) имущества и отражение</w:t>
      </w:r>
      <w:proofErr w:type="gramEnd"/>
      <w:r w:rsidRPr="00A73A43">
        <w:rPr>
          <w:rFonts w:ascii="Times New Roman" w:eastAsia="Calibri" w:hAnsi="Times New Roman"/>
          <w:sz w:val="24"/>
          <w:szCs w:val="24"/>
          <w:lang w:eastAsia="en-US"/>
        </w:rPr>
        <w:t xml:space="preserve"> в составе другой категории и (или) вида (группы) активов. Перемещение нефинансовых активов из одной категории объектов учета в другую (например, из состава основных сре</w:t>
      </w:r>
      <w:proofErr w:type="gramStart"/>
      <w:r w:rsidRPr="00A73A43">
        <w:rPr>
          <w:rFonts w:ascii="Times New Roman" w:eastAsia="Calibri" w:hAnsi="Times New Roman"/>
          <w:sz w:val="24"/>
          <w:szCs w:val="24"/>
          <w:lang w:eastAsia="en-US"/>
        </w:rPr>
        <w:t>дств в с</w:t>
      </w:r>
      <w:proofErr w:type="gramEnd"/>
      <w:r w:rsidRPr="00A73A43">
        <w:rPr>
          <w:rFonts w:ascii="Times New Roman" w:eastAsia="Calibri" w:hAnsi="Times New Roman"/>
          <w:sz w:val="24"/>
          <w:szCs w:val="24"/>
          <w:lang w:eastAsia="en-US"/>
        </w:rPr>
        <w:t xml:space="preserve">остав </w:t>
      </w:r>
      <w:proofErr w:type="spellStart"/>
      <w:r w:rsidRPr="00A73A43">
        <w:rPr>
          <w:rFonts w:ascii="Times New Roman" w:eastAsia="Calibri" w:hAnsi="Times New Roman"/>
          <w:sz w:val="24"/>
          <w:szCs w:val="24"/>
          <w:lang w:eastAsia="en-US"/>
        </w:rPr>
        <w:t>матзапасов</w:t>
      </w:r>
      <w:proofErr w:type="spellEnd"/>
      <w:r w:rsidRPr="00A73A43">
        <w:rPr>
          <w:rFonts w:ascii="Times New Roman" w:eastAsia="Calibri" w:hAnsi="Times New Roman"/>
          <w:sz w:val="24"/>
          <w:szCs w:val="24"/>
          <w:lang w:eastAsia="en-US"/>
        </w:rPr>
        <w:t xml:space="preserve">) отражается в учете с применением счета 0 401 10 172. </w:t>
      </w:r>
    </w:p>
    <w:p w:rsidR="00985C1E" w:rsidRPr="00A73A43" w:rsidRDefault="00985C1E" w:rsidP="00985C1E">
      <w:pPr>
        <w:spacing w:after="0" w:line="240" w:lineRule="auto"/>
        <w:jc w:val="both"/>
        <w:rPr>
          <w:rFonts w:ascii="Times New Roman" w:hAnsi="Times New Roman"/>
          <w:sz w:val="24"/>
          <w:szCs w:val="24"/>
        </w:rPr>
      </w:pPr>
      <w:r w:rsidRPr="00A73A43">
        <w:rPr>
          <w:rFonts w:ascii="Times New Roman" w:hAnsi="Times New Roman"/>
          <w:sz w:val="24"/>
          <w:szCs w:val="24"/>
        </w:rPr>
        <w:t xml:space="preserve">Недвижимое имущество, полученное от организации бюджетной сферы без </w:t>
      </w:r>
      <w:proofErr w:type="gramStart"/>
      <w:r w:rsidRPr="00A73A43">
        <w:rPr>
          <w:rFonts w:ascii="Times New Roman" w:hAnsi="Times New Roman"/>
          <w:sz w:val="24"/>
          <w:szCs w:val="24"/>
        </w:rPr>
        <w:t>указания</w:t>
      </w:r>
      <w:proofErr w:type="gramEnd"/>
      <w:r w:rsidRPr="00A73A43">
        <w:rPr>
          <w:rFonts w:ascii="Times New Roman" w:hAnsi="Times New Roman"/>
          <w:sz w:val="24"/>
          <w:szCs w:val="24"/>
        </w:rPr>
        <w:t xml:space="preserve">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rsidR="00985C1E" w:rsidRPr="00A73A43" w:rsidRDefault="00985C1E" w:rsidP="00985C1E">
      <w:pPr>
        <w:jc w:val="both"/>
        <w:rPr>
          <w:rFonts w:ascii="Times New Roman" w:eastAsiaTheme="minorHAnsi" w:hAnsi="Times New Roman"/>
          <w:sz w:val="24"/>
          <w:szCs w:val="24"/>
          <w:lang w:eastAsia="en-US"/>
        </w:rPr>
      </w:pPr>
      <w:r w:rsidRPr="00A73A43">
        <w:rPr>
          <w:rFonts w:ascii="Times New Roman" w:eastAsiaTheme="minorHAnsi" w:hAnsi="Times New Roman"/>
          <w:sz w:val="24"/>
          <w:szCs w:val="24"/>
          <w:lang w:eastAsia="en-US"/>
        </w:rPr>
        <w:t>- по кадастровой стоимости,</w:t>
      </w:r>
    </w:p>
    <w:p w:rsidR="00985C1E" w:rsidRPr="00A73A43" w:rsidRDefault="00985C1E" w:rsidP="00985C1E">
      <w:pPr>
        <w:jc w:val="both"/>
        <w:rPr>
          <w:rFonts w:ascii="Times New Roman" w:eastAsiaTheme="minorHAnsi" w:hAnsi="Times New Roman"/>
          <w:sz w:val="24"/>
          <w:szCs w:val="24"/>
          <w:lang w:eastAsia="en-US"/>
        </w:rPr>
      </w:pPr>
      <w:r w:rsidRPr="00A73A43">
        <w:rPr>
          <w:rFonts w:ascii="Times New Roman" w:eastAsiaTheme="minorHAnsi" w:hAnsi="Times New Roman"/>
          <w:sz w:val="24"/>
          <w:szCs w:val="24"/>
          <w:lang w:eastAsia="en-US"/>
        </w:rPr>
        <w:t>- при отсутствии кадастровой оценки в условной оценке: 1 объект - 1 рубль.</w:t>
      </w:r>
    </w:p>
    <w:p w:rsidR="00985C1E" w:rsidRPr="00A73A43" w:rsidRDefault="00985C1E" w:rsidP="00985C1E">
      <w:pPr>
        <w:jc w:val="both"/>
        <w:rPr>
          <w:rFonts w:ascii="Times New Roman" w:eastAsiaTheme="minorHAnsi" w:hAnsi="Times New Roman"/>
          <w:sz w:val="24"/>
          <w:szCs w:val="24"/>
          <w:lang w:eastAsia="en-US"/>
        </w:rPr>
      </w:pPr>
      <w:r w:rsidRPr="00A73A43">
        <w:rPr>
          <w:rFonts w:ascii="Times New Roman" w:eastAsiaTheme="minorHAnsi" w:hAnsi="Times New Roman"/>
          <w:sz w:val="24"/>
          <w:szCs w:val="24"/>
          <w:lang w:eastAsia="en-US"/>
        </w:rPr>
        <w:t xml:space="preserve">Движимое имущество, полученное от организации бюджетной сферы без </w:t>
      </w:r>
      <w:proofErr w:type="gramStart"/>
      <w:r w:rsidRPr="00A73A43">
        <w:rPr>
          <w:rFonts w:ascii="Times New Roman" w:eastAsiaTheme="minorHAnsi" w:hAnsi="Times New Roman"/>
          <w:sz w:val="24"/>
          <w:szCs w:val="24"/>
          <w:lang w:eastAsia="en-US"/>
        </w:rPr>
        <w:t>указания</w:t>
      </w:r>
      <w:proofErr w:type="gramEnd"/>
      <w:r w:rsidRPr="00A73A43">
        <w:rPr>
          <w:rFonts w:ascii="Times New Roman" w:eastAsiaTheme="minorHAnsi" w:hAnsi="Times New Roman"/>
          <w:sz w:val="24"/>
          <w:szCs w:val="24"/>
          <w:lang w:eastAsia="en-US"/>
        </w:rPr>
        <w:t xml:space="preserve"> передающей стороной стоимости, до уточнения стоимостных оценок учитывается на балансовых счетах в условной оценке: 1 объект - 1 рубль. </w:t>
      </w:r>
    </w:p>
    <w:p w:rsidR="00194190" w:rsidRDefault="00985C1E" w:rsidP="00985C1E">
      <w:pPr>
        <w:spacing w:after="0"/>
        <w:jc w:val="both"/>
        <w:rPr>
          <w:rFonts w:ascii="Times New Roman" w:hAnsi="Times New Roman"/>
          <w:sz w:val="24"/>
          <w:szCs w:val="24"/>
        </w:rPr>
      </w:pPr>
      <w:r w:rsidRPr="00A73A43">
        <w:rPr>
          <w:rFonts w:ascii="Times New Roman" w:eastAsiaTheme="minorHAnsi" w:hAnsi="Times New Roman"/>
          <w:sz w:val="24"/>
          <w:szCs w:val="24"/>
          <w:lang w:eastAsia="en-US"/>
        </w:rPr>
        <w:lastRenderedPageBreak/>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r w:rsidR="00194190" w:rsidRPr="00A73A43">
        <w:rPr>
          <w:rFonts w:ascii="Times New Roman" w:hAnsi="Times New Roman"/>
          <w:sz w:val="24"/>
          <w:szCs w:val="24"/>
        </w:rPr>
        <w:t xml:space="preserve"> </w:t>
      </w:r>
    </w:p>
    <w:p w:rsidR="008974AF" w:rsidRPr="00D02B7B" w:rsidRDefault="008974AF" w:rsidP="00985C1E">
      <w:pPr>
        <w:spacing w:after="0"/>
        <w:jc w:val="both"/>
        <w:rPr>
          <w:rFonts w:ascii="Times New Roman" w:hAnsi="Times New Roman"/>
          <w:sz w:val="24"/>
          <w:szCs w:val="24"/>
        </w:rPr>
      </w:pPr>
      <w:proofErr w:type="gramStart"/>
      <w:r w:rsidRPr="00D02B7B">
        <w:rPr>
          <w:rFonts w:ascii="Times New Roman" w:eastAsia="Calibri" w:hAnsi="Times New Roman"/>
          <w:color w:val="000000" w:themeColor="text1"/>
          <w:sz w:val="24"/>
          <w:szCs w:val="24"/>
          <w:lang w:eastAsia="en-US"/>
        </w:rPr>
        <w:t xml:space="preserve">При безвозмездном поступлении нефинансовых активов от иных контрагентов, не относящихся к организациям бюджетной сферы, объекты НФА могут приниматься к учету по КФО 4, если благотворитель (даритель, жертвователь) </w:t>
      </w:r>
      <w:r w:rsidRPr="00D02B7B">
        <w:rPr>
          <w:rFonts w:ascii="Times New Roman" w:hAnsi="Times New Roman"/>
          <w:color w:val="000000" w:themeColor="text1"/>
          <w:sz w:val="24"/>
          <w:szCs w:val="24"/>
        </w:rPr>
        <w:t>определил в договоре дарения (пожертвования) как цель использование переданного имущества для выполнения задания (использования в основной деятельности учреждения.</w:t>
      </w:r>
      <w:proofErr w:type="gramEnd"/>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2.1.3.</w:t>
      </w:r>
      <w:r w:rsidRPr="00194190">
        <w:rPr>
          <w:rFonts w:ascii="Times New Roman" w:hAnsi="Times New Roman"/>
          <w:sz w:val="24"/>
          <w:szCs w:val="24"/>
        </w:rPr>
        <w:t xml:space="preserve"> Движимое имущество при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 Учредителем.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случае отсутствия критериев, определенных Учредителем, Учреждение при отнесении имущества к категории особо ценного руководствуется  действующим законодательством.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Порядок отнесения имущества Учреждения к категории особо ценного движимого имущества утвержден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 и нормативными правовыми актами, принятыми во исполнение положений данного постановления.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Перечни особо ценного движимого имущества Учреждения определяются Учредителем в соответствии с действующим законодательством.</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2.1.4.</w:t>
      </w:r>
      <w:r w:rsidRPr="00194190">
        <w:rPr>
          <w:rFonts w:ascii="Times New Roman" w:hAnsi="Times New Roman"/>
          <w:sz w:val="24"/>
          <w:szCs w:val="24"/>
        </w:rPr>
        <w:t xml:space="preserve">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с периодичностью, установленной учредителем, но не реже одного раза в год (перед составлением годовой отчетности). Показатели счета 0 106 00 000 «Вложения в нефинансовые активы» не участвует при формировании показателей счета 0 210 06 000.</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2.1.5.</w:t>
      </w:r>
      <w:r w:rsidRPr="00194190">
        <w:rPr>
          <w:rFonts w:ascii="Times New Roman" w:hAnsi="Times New Roman"/>
          <w:sz w:val="24"/>
          <w:szCs w:val="24"/>
        </w:rPr>
        <w:t xml:space="preserve"> В случае приобретения (создания) нефинансовых активов полностью или частично за счет средств субсидий на иные цели или субсидий на капитальные вложения суммы вложений, сформированные на счетах 5 106 00 000 и 6 106 00 000, переводятся с кодов вида деятельности «5», «6» на код вида деятельности «4».</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случае приобретения (создания) нефинансовых активов частично за счет средств субсидии на выполнение задания и частично за счет иных источников, сформированные по иным источникам на счете Х 106 00 000 вложения подлежат переводу на код вида деятельности «4».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Отражение операций по переводу нефинансовых активов, включая вложения в нефинансовые активы, с одного кода вида деятельности на другой осуществляется с использованием счета 0 304 06 000 «Расчеты с прочими кредиторами».</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2.1.6.</w:t>
      </w:r>
      <w:r w:rsidRPr="00194190">
        <w:rPr>
          <w:rFonts w:ascii="Times New Roman" w:hAnsi="Times New Roman"/>
          <w:sz w:val="24"/>
          <w:szCs w:val="24"/>
        </w:rPr>
        <w:t xml:space="preserve"> При частичной ликвидации объектов нефинансовых активов расчет стоимости ликвидируемой части объектов осуществляется Комиссией по поступлению и выбытию активов исходя из стоимости отдельных предметов, входящих в состав сложных объектов имущества. Если в Учреждении отсутствует информация о стоимости отдельных частей объектов, комиссия производит расчет стоимости ликвидируемой части объекта в процентном отношении к стоимости всего объекта, определенном комиссией самостоятельно либо путем независимой оценки (в случае необходимости). В аналогичном порядке Комиссия по поступлению и выбытию активов определяет стоимость новых объектов, принимаемых к учету по результатам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xml:space="preserve"> основных средств и материальных запасов.</w:t>
      </w:r>
    </w:p>
    <w:p w:rsidR="008974AF" w:rsidRPr="00D02B7B" w:rsidRDefault="00194190" w:rsidP="008974AF">
      <w:pPr>
        <w:pStyle w:val="s1"/>
        <w:spacing w:before="0" w:beforeAutospacing="0" w:after="0" w:afterAutospacing="0"/>
        <w:jc w:val="both"/>
        <w:rPr>
          <w:color w:val="000000" w:themeColor="text1"/>
        </w:rPr>
      </w:pPr>
      <w:r w:rsidRPr="00D02B7B">
        <w:rPr>
          <w:b/>
        </w:rPr>
        <w:lastRenderedPageBreak/>
        <w:t>2.1.7.</w:t>
      </w:r>
      <w:r w:rsidR="008974AF" w:rsidRPr="00D02B7B">
        <w:rPr>
          <w:b/>
        </w:rPr>
        <w:t xml:space="preserve"> </w:t>
      </w:r>
      <w:r w:rsidR="008974AF" w:rsidRPr="00D02B7B">
        <w:rPr>
          <w:rFonts w:eastAsia="Calibri"/>
          <w:color w:val="000000" w:themeColor="text1"/>
          <w:lang w:eastAsia="en-US"/>
        </w:rPr>
        <w:t>Ч</w:t>
      </w:r>
      <w:r w:rsidR="008974AF" w:rsidRPr="00D02B7B">
        <w:rPr>
          <w:color w:val="000000" w:themeColor="text1"/>
        </w:rPr>
        <w:t>астичная ликвидация (</w:t>
      </w:r>
      <w:proofErr w:type="spellStart"/>
      <w:r w:rsidR="008974AF" w:rsidRPr="00D02B7B">
        <w:rPr>
          <w:color w:val="000000" w:themeColor="text1"/>
        </w:rPr>
        <w:t>разукомплектация</w:t>
      </w:r>
      <w:proofErr w:type="spellEnd"/>
      <w:r w:rsidR="008974AF" w:rsidRPr="00D02B7B">
        <w:rPr>
          <w:color w:val="000000" w:themeColor="text1"/>
        </w:rPr>
        <w:t xml:space="preserve">) основного средства, в результате которой происходит уменьшение балансовой стоимости объекта, но сам инвентарный объект не выбывает с балансового учета, оформляется Актом о </w:t>
      </w:r>
      <w:proofErr w:type="spellStart"/>
      <w:r w:rsidR="008974AF" w:rsidRPr="00D02B7B">
        <w:rPr>
          <w:color w:val="000000" w:themeColor="text1"/>
        </w:rPr>
        <w:t>разукомплектации</w:t>
      </w:r>
      <w:proofErr w:type="spellEnd"/>
      <w:r w:rsidR="008974AF" w:rsidRPr="00D02B7B">
        <w:rPr>
          <w:color w:val="000000" w:themeColor="text1"/>
        </w:rPr>
        <w:t xml:space="preserve"> (частичной ликвидации) </w:t>
      </w:r>
      <w:r w:rsidR="008974AF" w:rsidRPr="00A9734A">
        <w:rPr>
          <w:color w:val="000000" w:themeColor="text1"/>
          <w:highlight w:val="yellow"/>
        </w:rPr>
        <w:t>(Приложение № 2 к</w:t>
      </w:r>
      <w:r w:rsidR="008974AF" w:rsidRPr="00D02B7B">
        <w:rPr>
          <w:color w:val="000000" w:themeColor="text1"/>
        </w:rPr>
        <w:t xml:space="preserve"> настоящей Учетной политике).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2.1.8.</w:t>
      </w:r>
      <w:r w:rsidRPr="00194190">
        <w:rPr>
          <w:rFonts w:ascii="Times New Roman" w:hAnsi="Times New Roman"/>
          <w:sz w:val="24"/>
          <w:szCs w:val="24"/>
        </w:rPr>
        <w:t xml:space="preserve"> Справедливая стоимость объектов бухгалтерского учета определяется Комиссией по поступлению и выбытию активов методом рыночных цен. Справедливая стоимость объектов учета, в том числе нефинансовых активов и арендных платежей, рассчитывается на основании следующих данных (по выбору комиссии):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сведений о ценах на аналогичные или схожие активы, полученных в письменной форме от организаций изготовителей, балансодержателей;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сведений об уровне цен, имеющихся у органов государственной статистики;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экспертных заключений (при условии документального подтверждения квалификации экспертов) о стоимости аналогичных или схожих объектов;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данных, полученных в сети Интернет (данных с официальных сайтов производителей аналогичных или схожих объектов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данных объявлений о продаже (сдаче в аренду) аналогичных или схожих объектов в СМИ, сети Интернет и т.д.</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Федеральному закону от 29.07.1998  № 135-ФЗ "Об оценочной деятельности в Российской Федерации".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Нефинансовые активы принимаются к балансовому учету по справедливой стоимости, определяемой на дату приобретения, при поступлении в рамках необменных операций, в том числе: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 безвозмездном получении, в том числе в порядке дарения, пожертвования;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 постановке на учет объектов по результатам текущего или капитального ремонта (модернизации, реконструкции, частичной ликвидации, списания и т.п.) нефинансовых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 постановке на учет объектов, по которым утрачены приходные документы, по результатам инвентаризации или иных контрольных мероприятий.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СГС «Концептуальные основы». </w:t>
      </w:r>
    </w:p>
    <w:p w:rsid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2.1.9.</w:t>
      </w:r>
      <w:r w:rsidRPr="00194190">
        <w:rPr>
          <w:rFonts w:ascii="Times New Roman" w:hAnsi="Times New Roman"/>
          <w:sz w:val="24"/>
          <w:szCs w:val="24"/>
        </w:rPr>
        <w:t xml:space="preserve"> Перечень расходов, формирующих первоначальную стоимость основных средств, нематериальных активов и материальных запасов, определяется Бухгалтерией Учреждения. Все расходы, в том числе затраты на заработную плату и амортизацию при создании нефинансовых активов силами Учреждения, которые невозможно включить в первоначальную стоимость нефинансового актива прямым счетом, подлежат распределению экономически обоснованным методом, который выбирается Бухгалтерией Учреждения отдельно для каждой операции.</w:t>
      </w:r>
    </w:p>
    <w:p w:rsidR="00A9734A" w:rsidRPr="00B1363B" w:rsidRDefault="00A9734A" w:rsidP="00706713">
      <w:pPr>
        <w:spacing w:after="0"/>
        <w:jc w:val="both"/>
        <w:rPr>
          <w:rFonts w:ascii="Times New Roman" w:hAnsi="Times New Roman"/>
          <w:sz w:val="24"/>
          <w:szCs w:val="24"/>
        </w:rPr>
      </w:pPr>
      <w:r w:rsidRPr="00B1363B">
        <w:rPr>
          <w:rFonts w:ascii="Times New Roman" w:hAnsi="Times New Roman"/>
          <w:sz w:val="24"/>
          <w:szCs w:val="24"/>
        </w:rPr>
        <w:t>Стоимость расходов, связанных с приобретением, включая услуги на доставку НФА к месту назначения и приведение в состояние, пригодное для эксплуатации, при формировании первоначальной стоимости приобретенных объектов НФА распределяется пропорционально цене их приобретения</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lastRenderedPageBreak/>
        <w:t>2.1.10.</w:t>
      </w:r>
      <w:r w:rsidRPr="00194190">
        <w:rPr>
          <w:rFonts w:ascii="Times New Roman" w:hAnsi="Times New Roman"/>
          <w:sz w:val="24"/>
          <w:szCs w:val="24"/>
        </w:rPr>
        <w:t xml:space="preserve"> Нефинансовые активы, поступающие по результатам ремонта, списания,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xml:space="preserve">, частичной ликвидации других нефинансовых активов или в счет погашения задолженности по недостаче имущества, отражаются в учете по тому коду финансового обеспечения (КФО), по которому ранее числился соответствующий объект нефинансовых активов.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Доходы от реализации вторичного сырья и имущества, приходуемого по результатам списания нефинансовых активов, подлежат отражению по коду финансового обеспечения (КФО) «2». Если подобные активы возникли в результате деятельности по выполнению задания, полученные средства расходуются исключительно на цели, связанные с выполнением задания. Если в Бухгалтерию не представлены документы, подтверждающие долю доходов от реализации вторичного сырья, возникшего при выполнении задания, доходы от реализации вторичного сырья в полном объеме расходуются на цели, связанные с выполнением задания.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Нефинансовые активы, приобретенные (созданные) за счет средств от приносящей доход деятельности, подлежат учету по коду финансового обеспечения «2» независимо от порядка их дальнейшего использования. Перевод балансовой стоимости таких объектов и соответствующих сумм амортизации на учет по коду финансового обеспечения «4» только при одновременном выполнении следующих условий: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объекты полностью или преимущественно используются в деятельности по выполнению государственного (муниципального) задания;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органом, осуществляющим функции и полномочия учредителя, принято решение о закреплении имущества за учреждением.</w:t>
      </w:r>
    </w:p>
    <w:p w:rsidR="00165574" w:rsidRPr="00B1363B" w:rsidRDefault="00194190" w:rsidP="00A9734A">
      <w:pPr>
        <w:spacing w:after="0"/>
        <w:jc w:val="both"/>
        <w:rPr>
          <w:rFonts w:ascii="Times New Roman" w:eastAsia="Calibri" w:hAnsi="Times New Roman"/>
          <w:sz w:val="24"/>
          <w:szCs w:val="24"/>
          <w:lang w:eastAsia="en-US"/>
        </w:rPr>
      </w:pPr>
      <w:r w:rsidRPr="00FD4E19">
        <w:rPr>
          <w:rFonts w:ascii="Times New Roman" w:hAnsi="Times New Roman"/>
          <w:b/>
          <w:sz w:val="24"/>
          <w:szCs w:val="24"/>
        </w:rPr>
        <w:t>2.1.11</w:t>
      </w:r>
      <w:r w:rsidRPr="00A73A43">
        <w:rPr>
          <w:rFonts w:ascii="Times New Roman" w:hAnsi="Times New Roman"/>
          <w:b/>
          <w:sz w:val="24"/>
          <w:szCs w:val="24"/>
        </w:rPr>
        <w:t>.</w:t>
      </w:r>
      <w:r w:rsidRPr="00A73A43">
        <w:rPr>
          <w:rFonts w:ascii="Times New Roman" w:hAnsi="Times New Roman"/>
          <w:sz w:val="24"/>
          <w:szCs w:val="24"/>
        </w:rPr>
        <w:t xml:space="preserve"> </w:t>
      </w:r>
      <w:proofErr w:type="gramStart"/>
      <w:r w:rsidR="00165574" w:rsidRPr="00B1363B">
        <w:rPr>
          <w:rFonts w:ascii="Times New Roman" w:hAnsi="Times New Roman"/>
          <w:sz w:val="24"/>
          <w:szCs w:val="24"/>
        </w:rPr>
        <w:t>Принятие к бухгалтерскому учету объектов основных средств, нематериальных активов, непроизведенных активов, биологических активов, материальных запасов, в отношении которых устанавливается срок эксплуатации (</w:t>
      </w:r>
      <w:proofErr w:type="spellStart"/>
      <w:r w:rsidR="00165574" w:rsidRPr="00B1363B">
        <w:rPr>
          <w:rFonts w:ascii="Times New Roman" w:hAnsi="Times New Roman"/>
          <w:sz w:val="24"/>
          <w:szCs w:val="24"/>
        </w:rPr>
        <w:t>непотребляемых</w:t>
      </w:r>
      <w:proofErr w:type="spellEnd"/>
      <w:r w:rsidR="00165574" w:rsidRPr="00B1363B">
        <w:rPr>
          <w:rFonts w:ascii="Times New Roman" w:hAnsi="Times New Roman"/>
          <w:sz w:val="24"/>
          <w:szCs w:val="24"/>
        </w:rPr>
        <w:t xml:space="preserve"> МЗ), а также материальных запасов по стоимости, сформированной при их приобретении/создании (за исключением готовой продукции, товаров), отражается на основании оформленных Комиссией по поступлению и выбытию активов документов (решений) согласно п. 2.18 Положения о комиссии по поступлению и</w:t>
      </w:r>
      <w:proofErr w:type="gramEnd"/>
      <w:r w:rsidR="00165574" w:rsidRPr="00B1363B">
        <w:rPr>
          <w:rFonts w:ascii="Times New Roman" w:hAnsi="Times New Roman"/>
          <w:sz w:val="24"/>
          <w:szCs w:val="24"/>
        </w:rPr>
        <w:t xml:space="preserve"> выбытию активов </w:t>
      </w:r>
      <w:r w:rsidR="00165574" w:rsidRPr="00B1363B">
        <w:rPr>
          <w:rFonts w:ascii="Times New Roman" w:hAnsi="Times New Roman"/>
          <w:sz w:val="24"/>
          <w:szCs w:val="24"/>
          <w:highlight w:val="yellow"/>
        </w:rPr>
        <w:t>(Приложение № 4</w:t>
      </w:r>
      <w:r w:rsidR="00165574" w:rsidRPr="00B1363B">
        <w:rPr>
          <w:rFonts w:ascii="Times New Roman" w:hAnsi="Times New Roman"/>
          <w:sz w:val="24"/>
          <w:szCs w:val="24"/>
        </w:rPr>
        <w:t xml:space="preserve">  настоящей Учетной политике).</w:t>
      </w:r>
    </w:p>
    <w:p w:rsidR="006A16B4" w:rsidRPr="00B1363B" w:rsidRDefault="006A16B4" w:rsidP="00A9734A">
      <w:pPr>
        <w:spacing w:after="0" w:line="240" w:lineRule="auto"/>
        <w:jc w:val="both"/>
        <w:rPr>
          <w:rFonts w:ascii="Times New Roman" w:hAnsi="Times New Roman"/>
          <w:sz w:val="24"/>
          <w:szCs w:val="24"/>
        </w:rPr>
      </w:pPr>
      <w:r w:rsidRPr="00A73A43">
        <w:rPr>
          <w:rFonts w:ascii="Times New Roman" w:hAnsi="Times New Roman"/>
          <w:b/>
          <w:sz w:val="24"/>
          <w:szCs w:val="24"/>
        </w:rPr>
        <w:t>2.1.12.</w:t>
      </w:r>
      <w:r w:rsidRPr="00A73A43">
        <w:rPr>
          <w:rFonts w:ascii="Times New Roman" w:hAnsi="Times New Roman"/>
          <w:sz w:val="24"/>
          <w:szCs w:val="24"/>
        </w:rPr>
        <w:t xml:space="preserve"> </w:t>
      </w:r>
      <w:r w:rsidR="00165574" w:rsidRPr="00B1363B">
        <w:rPr>
          <w:rFonts w:ascii="Times New Roman" w:eastAsiaTheme="minorHAnsi" w:hAnsi="Times New Roman"/>
          <w:sz w:val="24"/>
          <w:szCs w:val="24"/>
          <w:lang w:eastAsia="en-US"/>
        </w:rPr>
        <w:t>Случаи и особенности формирования Акта о приеме - передаче объектов нефинансовых активов (ф. 0510448)  содержатся в Положении о комиссии по поступлению и выбытию активов (</w:t>
      </w:r>
      <w:r w:rsidR="00165574" w:rsidRPr="00B1363B">
        <w:rPr>
          <w:rFonts w:ascii="Times New Roman" w:eastAsiaTheme="minorHAnsi" w:hAnsi="Times New Roman"/>
          <w:sz w:val="24"/>
          <w:szCs w:val="24"/>
          <w:highlight w:val="yellow"/>
          <w:lang w:eastAsia="en-US"/>
        </w:rPr>
        <w:t>Приложение № 4</w:t>
      </w:r>
      <w:r w:rsidR="00165574" w:rsidRPr="00B1363B">
        <w:rPr>
          <w:rFonts w:ascii="Times New Roman" w:eastAsiaTheme="minorHAnsi" w:hAnsi="Times New Roman"/>
          <w:sz w:val="24"/>
          <w:szCs w:val="24"/>
          <w:lang w:eastAsia="en-US"/>
        </w:rPr>
        <w:t xml:space="preserve"> к Учетной политике), Правилах документооборота (</w:t>
      </w:r>
      <w:r w:rsidR="00165574" w:rsidRPr="00B1363B">
        <w:rPr>
          <w:rFonts w:ascii="Times New Roman" w:eastAsiaTheme="minorHAnsi" w:hAnsi="Times New Roman"/>
          <w:sz w:val="24"/>
          <w:szCs w:val="24"/>
          <w:highlight w:val="yellow"/>
          <w:lang w:eastAsia="en-US"/>
        </w:rPr>
        <w:t>Приложение № 14 к</w:t>
      </w:r>
      <w:r w:rsidR="00165574" w:rsidRPr="00B1363B">
        <w:rPr>
          <w:rFonts w:ascii="Times New Roman" w:eastAsiaTheme="minorHAnsi" w:hAnsi="Times New Roman"/>
          <w:sz w:val="24"/>
          <w:szCs w:val="24"/>
          <w:lang w:eastAsia="en-US"/>
        </w:rPr>
        <w:t xml:space="preserve"> Учетной политике), Графике документооборота (</w:t>
      </w:r>
      <w:r w:rsidR="00165574" w:rsidRPr="00B1363B">
        <w:rPr>
          <w:rFonts w:ascii="Times New Roman" w:eastAsiaTheme="minorHAnsi" w:hAnsi="Times New Roman"/>
          <w:sz w:val="24"/>
          <w:szCs w:val="24"/>
          <w:highlight w:val="yellow"/>
          <w:lang w:eastAsia="en-US"/>
        </w:rPr>
        <w:t>Приложение № 3</w:t>
      </w:r>
      <w:r w:rsidR="00165574" w:rsidRPr="00B1363B">
        <w:rPr>
          <w:rFonts w:ascii="Times New Roman" w:eastAsiaTheme="minorHAnsi" w:hAnsi="Times New Roman"/>
          <w:sz w:val="24"/>
          <w:szCs w:val="24"/>
          <w:lang w:eastAsia="en-US"/>
        </w:rPr>
        <w:t xml:space="preserve"> к Учетной политике).</w:t>
      </w:r>
    </w:p>
    <w:p w:rsidR="00A9734A" w:rsidRPr="00B1363B" w:rsidRDefault="006A16B4" w:rsidP="006A16B4">
      <w:pPr>
        <w:pStyle w:val="s1"/>
        <w:spacing w:before="0" w:beforeAutospacing="0" w:after="0" w:afterAutospacing="0"/>
        <w:jc w:val="both"/>
        <w:rPr>
          <w:rStyle w:val="af5"/>
          <w:b w:val="0"/>
          <w:color w:val="auto"/>
        </w:rPr>
      </w:pPr>
      <w:r w:rsidRPr="00A73A43">
        <w:rPr>
          <w:rStyle w:val="af5"/>
          <w:b w:val="0"/>
          <w:color w:val="auto"/>
        </w:rPr>
        <w:t xml:space="preserve">2.1.13. </w:t>
      </w:r>
      <w:proofErr w:type="gramStart"/>
      <w:r w:rsidR="00A9734A" w:rsidRPr="00B1363B">
        <w:rPr>
          <w:rStyle w:val="af5"/>
          <w:b w:val="0"/>
          <w:color w:val="auto"/>
        </w:rPr>
        <w:t xml:space="preserve">Имущество, не соответствующее критериям отнесения к активам, </w:t>
      </w:r>
      <w:r w:rsidR="00A9734A" w:rsidRPr="00B1363B">
        <w:t xml:space="preserve">по которому Комиссией установлена неэффективность дальнейшей эксплуатации, ремонта, восстановления, </w:t>
      </w:r>
      <w:r w:rsidR="00A9734A" w:rsidRPr="00B1363B">
        <w:rPr>
          <w:rStyle w:val="af5"/>
          <w:b w:val="0"/>
          <w:color w:val="auto"/>
        </w:rPr>
        <w:t xml:space="preserve">подлежит списанию с аналитических счетов счета 0 100 00 000 «Нефинансовые активы» (предназначенных для учета основных средств, нематериальных активов, биологических активов, материальных запасов), с </w:t>
      </w:r>
      <w:proofErr w:type="spellStart"/>
      <w:r w:rsidR="00A9734A" w:rsidRPr="00B1363B">
        <w:rPr>
          <w:rStyle w:val="af5"/>
          <w:b w:val="0"/>
          <w:color w:val="auto"/>
        </w:rPr>
        <w:t>забалансового</w:t>
      </w:r>
      <w:proofErr w:type="spellEnd"/>
      <w:r w:rsidR="00A9734A" w:rsidRPr="00B1363B">
        <w:rPr>
          <w:rStyle w:val="af5"/>
          <w:b w:val="0"/>
          <w:color w:val="auto"/>
        </w:rPr>
        <w:t xml:space="preserve"> счета 21 «Основные средства в эксплуатации» с одновременным отражением на </w:t>
      </w:r>
      <w:proofErr w:type="spellStart"/>
      <w:r w:rsidR="00A9734A" w:rsidRPr="00B1363B">
        <w:t>забалансовом</w:t>
      </w:r>
      <w:proofErr w:type="spellEnd"/>
      <w:r w:rsidR="00A9734A" w:rsidRPr="00B1363B">
        <w:t xml:space="preserve"> счете 02 «Материальные ценности на хранении» для дальнейшего</w:t>
      </w:r>
      <w:proofErr w:type="gramEnd"/>
      <w:r w:rsidR="00A9734A" w:rsidRPr="00B1363B">
        <w:t xml:space="preserve"> определения функционального назначения указанного имущества (вовлечение в хозяйственный оборот, передача, продажа, списание). Операция отражается в учете на основании Решения о прекращении признания активами объектов нефинансовых активов</w:t>
      </w:r>
      <w:r w:rsidR="00A9734A" w:rsidRPr="00B1363B">
        <w:rPr>
          <w:rStyle w:val="af5"/>
          <w:b w:val="0"/>
          <w:color w:val="auto"/>
        </w:rPr>
        <w:t xml:space="preserve"> (ф. 0510440).</w:t>
      </w:r>
    </w:p>
    <w:p w:rsidR="00165574" w:rsidRPr="00B1363B" w:rsidRDefault="00165574" w:rsidP="00165574">
      <w:pPr>
        <w:spacing w:after="0" w:line="240" w:lineRule="auto"/>
        <w:jc w:val="both"/>
        <w:rPr>
          <w:rFonts w:ascii="Times New Roman" w:hAnsi="Times New Roman"/>
          <w:sz w:val="24"/>
          <w:szCs w:val="24"/>
        </w:rPr>
      </w:pPr>
      <w:proofErr w:type="gramStart"/>
      <w:r w:rsidRPr="00B1363B">
        <w:rPr>
          <w:rFonts w:ascii="Times New Roman" w:hAnsi="Times New Roman"/>
          <w:sz w:val="24"/>
          <w:szCs w:val="24"/>
        </w:rPr>
        <w:t>Если списанию подлежит объект НФА по причине морального износа, который на момент принятия решения используется в деятельности учреждения – продолжает эксплуатироваться, выбытие такого морально устаревшего имущества с балансового учета (</w:t>
      </w:r>
      <w:proofErr w:type="spellStart"/>
      <w:r w:rsidRPr="00B1363B">
        <w:rPr>
          <w:rFonts w:ascii="Times New Roman" w:hAnsi="Times New Roman"/>
          <w:sz w:val="24"/>
          <w:szCs w:val="24"/>
        </w:rPr>
        <w:t>забалансового</w:t>
      </w:r>
      <w:proofErr w:type="spellEnd"/>
      <w:r w:rsidRPr="00B1363B">
        <w:rPr>
          <w:rFonts w:ascii="Times New Roman" w:hAnsi="Times New Roman"/>
          <w:sz w:val="24"/>
          <w:szCs w:val="24"/>
        </w:rPr>
        <w:t xml:space="preserve"> счета 21) не допускается до утверждения Акта о списании, который служит основанием для прекращения эксплуатации объекта и отражения его выбытия с учета. </w:t>
      </w:r>
      <w:proofErr w:type="gramEnd"/>
    </w:p>
    <w:p w:rsidR="00165574" w:rsidRPr="00B1363B" w:rsidRDefault="00165574" w:rsidP="00165574">
      <w:pPr>
        <w:spacing w:after="0" w:line="240" w:lineRule="auto"/>
        <w:jc w:val="both"/>
        <w:rPr>
          <w:rFonts w:ascii="Times New Roman" w:hAnsi="Times New Roman"/>
          <w:sz w:val="24"/>
          <w:szCs w:val="24"/>
        </w:rPr>
      </w:pPr>
      <w:r w:rsidRPr="00B1363B">
        <w:rPr>
          <w:rFonts w:ascii="Times New Roman" w:hAnsi="Times New Roman"/>
          <w:sz w:val="24"/>
          <w:szCs w:val="24"/>
        </w:rPr>
        <w:t xml:space="preserve">При условии, что в день утверждения руководителем Учреждения Акта о списании оформлен и подписан комиссионно Акт об утилизации (уничтожении) материальных ценностей (ф. 0510435), </w:t>
      </w:r>
      <w:r w:rsidRPr="00B1363B">
        <w:rPr>
          <w:rFonts w:ascii="Times New Roman" w:hAnsi="Times New Roman"/>
          <w:sz w:val="24"/>
          <w:szCs w:val="24"/>
        </w:rPr>
        <w:lastRenderedPageBreak/>
        <w:t>подтверждающий проведение мероприятий по утилизации (уничтожению) имущества, предусмотренных Актом о списании, имущество не учитывается на счете 02. Решение (ф. 0510440) в отношении данного объекта не оформляется. Акт о списании с приложением Акта об утилизации (ф. 0510435) являются основанием для отражения выбытия объекта с учета.</w:t>
      </w:r>
    </w:p>
    <w:p w:rsidR="00165574" w:rsidRPr="00B1363B" w:rsidRDefault="00165574" w:rsidP="00165574">
      <w:pPr>
        <w:pStyle w:val="s1"/>
        <w:spacing w:before="0" w:beforeAutospacing="0" w:after="0" w:afterAutospacing="0"/>
        <w:jc w:val="both"/>
        <w:rPr>
          <w:rFonts w:eastAsiaTheme="minorHAnsi"/>
          <w:lang w:eastAsia="en-US"/>
        </w:rPr>
      </w:pPr>
      <w:r w:rsidRPr="00B1363B">
        <w:rPr>
          <w:rFonts w:eastAsiaTheme="minorHAnsi"/>
          <w:lang w:eastAsia="en-US"/>
        </w:rPr>
        <w:t xml:space="preserve">Если необходимо время для утилизации (уничтожения) такого имущества, Акт на списание, утвержденный руководителем,  служит основанием для прекращения эксплуатации объекта и оформления Решения о прекращении признания активами объектов нефинансовых активов (ф. 0510440) в отношении данного объекта. Согласно утвержденному  Решению (ф. 0510440) отражается его списания со счетов </w:t>
      </w:r>
      <w:r w:rsidRPr="00B1363B">
        <w:rPr>
          <w:rFonts w:eastAsiaTheme="minorHAnsi"/>
          <w:bCs/>
          <w:lang w:eastAsia="en-US"/>
        </w:rPr>
        <w:t xml:space="preserve">0 100 00 000 «Нефинансовые активы», </w:t>
      </w:r>
      <w:proofErr w:type="spellStart"/>
      <w:r w:rsidRPr="00B1363B">
        <w:rPr>
          <w:rFonts w:eastAsiaTheme="minorHAnsi"/>
          <w:bCs/>
          <w:lang w:eastAsia="en-US"/>
        </w:rPr>
        <w:t>забалансового</w:t>
      </w:r>
      <w:proofErr w:type="spellEnd"/>
      <w:r w:rsidRPr="00B1363B">
        <w:rPr>
          <w:rFonts w:eastAsiaTheme="minorHAnsi"/>
          <w:bCs/>
          <w:lang w:eastAsia="en-US"/>
        </w:rPr>
        <w:t xml:space="preserve"> счета 21 «Основные средства в эксплуатации» с одновременным принятием объекта к учету на </w:t>
      </w:r>
      <w:proofErr w:type="spellStart"/>
      <w:r w:rsidRPr="00B1363B">
        <w:rPr>
          <w:rFonts w:eastAsiaTheme="minorHAnsi"/>
          <w:bCs/>
          <w:lang w:eastAsia="en-US"/>
        </w:rPr>
        <w:t>забалансовом</w:t>
      </w:r>
      <w:proofErr w:type="spellEnd"/>
      <w:r w:rsidRPr="00B1363B">
        <w:rPr>
          <w:rFonts w:eastAsiaTheme="minorHAnsi"/>
          <w:bCs/>
          <w:lang w:eastAsia="en-US"/>
        </w:rPr>
        <w:t xml:space="preserve"> счете 02. Выбытие объектов с </w:t>
      </w:r>
      <w:proofErr w:type="spellStart"/>
      <w:r w:rsidRPr="00B1363B">
        <w:rPr>
          <w:rFonts w:eastAsiaTheme="minorHAnsi"/>
          <w:bCs/>
          <w:lang w:eastAsia="en-US"/>
        </w:rPr>
        <w:t>забалансового</w:t>
      </w:r>
      <w:proofErr w:type="spellEnd"/>
      <w:r w:rsidRPr="00B1363B">
        <w:rPr>
          <w:rFonts w:eastAsiaTheme="minorHAnsi"/>
          <w:bCs/>
          <w:lang w:eastAsia="en-US"/>
        </w:rPr>
        <w:t xml:space="preserve"> счета 02 отражается на основании утвержденных </w:t>
      </w:r>
      <w:r w:rsidRPr="00B1363B">
        <w:rPr>
          <w:rFonts w:eastAsiaTheme="minorHAnsi"/>
          <w:lang w:eastAsia="en-US"/>
        </w:rPr>
        <w:t>Актов об утилизации (ф. 0510435).</w:t>
      </w:r>
    </w:p>
    <w:p w:rsidR="00EA11F5" w:rsidRPr="00B1363B" w:rsidRDefault="00EA11F5" w:rsidP="00165574">
      <w:pPr>
        <w:pStyle w:val="s1"/>
        <w:spacing w:before="0" w:beforeAutospacing="0" w:after="0" w:afterAutospacing="0"/>
        <w:jc w:val="both"/>
      </w:pPr>
    </w:p>
    <w:p w:rsidR="00EA11F5" w:rsidRPr="00B1363B" w:rsidRDefault="00EA11F5" w:rsidP="00EA11F5">
      <w:pPr>
        <w:pStyle w:val="s1"/>
        <w:spacing w:before="0" w:beforeAutospacing="0" w:after="0" w:afterAutospacing="0"/>
        <w:jc w:val="both"/>
      </w:pPr>
      <w:r w:rsidRPr="00B1363B">
        <w:t xml:space="preserve">Подлежащие списанию с баланса объекты НФА (в частности основные средства), не соответствующие  критериям актива, могут не учитываться на  </w:t>
      </w:r>
      <w:proofErr w:type="spellStart"/>
      <w:r w:rsidRPr="00B1363B">
        <w:t>забалансовом</w:t>
      </w:r>
      <w:proofErr w:type="spellEnd"/>
      <w:r w:rsidRPr="00B1363B">
        <w:t xml:space="preserve"> счете 02 при одновременном соблюдении следующих условий:</w:t>
      </w:r>
    </w:p>
    <w:p w:rsidR="00EA11F5" w:rsidRPr="00B1363B" w:rsidRDefault="00EA11F5" w:rsidP="00EA11F5">
      <w:pPr>
        <w:pStyle w:val="s1"/>
        <w:spacing w:before="0" w:beforeAutospacing="0" w:after="0" w:afterAutospacing="0"/>
        <w:jc w:val="both"/>
      </w:pPr>
      <w:r w:rsidRPr="00B1363B">
        <w:t>- мероприятия по согласованию списания с уполномоченным органом (собственником имущества, ГРБС) таких объектов не требуется;</w:t>
      </w:r>
    </w:p>
    <w:p w:rsidR="00EA11F5" w:rsidRPr="00B1363B" w:rsidRDefault="00EA11F5" w:rsidP="00EA11F5">
      <w:pPr>
        <w:pStyle w:val="s1"/>
        <w:spacing w:before="0" w:beforeAutospacing="0" w:after="0" w:afterAutospacing="0"/>
        <w:jc w:val="both"/>
      </w:pPr>
      <w:r w:rsidRPr="00B1363B">
        <w:t>- решение о списании принято Комиссией не позднее рабочего дня, следующего за днем утверждения Акта о результатах инвентаризации (ф. 0504835),  в котором содержится указание на наличие у имущества признаков несоответствия условиям актива и есть заключение инвентаризационной комиссии о целесообразности списания данного объекта;</w:t>
      </w:r>
    </w:p>
    <w:p w:rsidR="00EA11F5" w:rsidRPr="00B1363B" w:rsidRDefault="00EA11F5" w:rsidP="00EA11F5">
      <w:pPr>
        <w:pStyle w:val="s1"/>
        <w:spacing w:before="0" w:beforeAutospacing="0" w:after="0" w:afterAutospacing="0"/>
        <w:jc w:val="both"/>
      </w:pPr>
      <w:r w:rsidRPr="00B1363B">
        <w:t xml:space="preserve">- мероприятия по выбытию завершены в день принятия решения о списании, оформленного Актом о списании имущества, что подтверждено Актом об утилизации (уничтожении) материальных ценностей (ф. 0510435). </w:t>
      </w:r>
    </w:p>
    <w:p w:rsidR="00EA11F5" w:rsidRPr="00B1363B" w:rsidRDefault="00EA11F5" w:rsidP="00EA11F5">
      <w:pPr>
        <w:pStyle w:val="s1"/>
        <w:spacing w:before="0" w:beforeAutospacing="0" w:after="0" w:afterAutospacing="0"/>
        <w:jc w:val="both"/>
      </w:pPr>
      <w:r w:rsidRPr="00B1363B">
        <w:t>Данный пункт применяется, если не позднее рабочего дня, следующего за днем утверждения Акта о результатах инвентаризации (ф. 0504835), Комиссией принимается решение о списании такого объекта, оформленное и утвержденное Актом о списании, и в этот же день проведены мероприятия по утилизации (уничтожению) объекта, что также подтверждено Актом об утилизации (ф. 0510435). В таком случае Решение (ф. 0510440) дополнительно не оформляется.</w:t>
      </w:r>
    </w:p>
    <w:p w:rsidR="00EA11F5" w:rsidRPr="00B1363B" w:rsidRDefault="00EA11F5" w:rsidP="00EA11F5">
      <w:pPr>
        <w:pStyle w:val="s1"/>
        <w:spacing w:before="0" w:beforeAutospacing="0" w:after="0" w:afterAutospacing="0"/>
        <w:jc w:val="both"/>
      </w:pPr>
      <w:r w:rsidRPr="00B1363B">
        <w:t xml:space="preserve">Если же провести утилизацию (уничтожение) такого имущества собственными силами в день принятия решения о списании не представляется возможным, по общим правилам оформляется Решение о прекращении признания активами объектов нефинансовых активов (ф. 0510440) в отношении данного объекта. Согласно утвержденному  Решению (ф. 0510440) отражается его списания со счетов </w:t>
      </w:r>
      <w:r w:rsidRPr="00B1363B">
        <w:rPr>
          <w:rStyle w:val="af5"/>
          <w:b w:val="0"/>
          <w:color w:val="auto"/>
        </w:rPr>
        <w:t xml:space="preserve">0 100 00 000 «Нефинансовые активы», </w:t>
      </w:r>
      <w:proofErr w:type="spellStart"/>
      <w:r w:rsidRPr="00B1363B">
        <w:rPr>
          <w:rStyle w:val="af5"/>
          <w:b w:val="0"/>
          <w:color w:val="auto"/>
        </w:rPr>
        <w:t>забалансового</w:t>
      </w:r>
      <w:proofErr w:type="spellEnd"/>
      <w:r w:rsidRPr="00B1363B">
        <w:rPr>
          <w:rStyle w:val="af5"/>
          <w:b w:val="0"/>
          <w:color w:val="auto"/>
        </w:rPr>
        <w:t xml:space="preserve"> счета 21 «Основные средства в эксплуатации» с одновременным принятием объекта к учету на </w:t>
      </w:r>
      <w:proofErr w:type="spellStart"/>
      <w:r w:rsidRPr="00B1363B">
        <w:rPr>
          <w:rStyle w:val="af5"/>
          <w:b w:val="0"/>
          <w:color w:val="auto"/>
        </w:rPr>
        <w:t>забалансовом</w:t>
      </w:r>
      <w:proofErr w:type="spellEnd"/>
      <w:r w:rsidRPr="00B1363B">
        <w:rPr>
          <w:rStyle w:val="af5"/>
          <w:b w:val="0"/>
          <w:color w:val="auto"/>
        </w:rPr>
        <w:t xml:space="preserve"> счете 02. Выбытие объектов с </w:t>
      </w:r>
      <w:proofErr w:type="spellStart"/>
      <w:r w:rsidRPr="00B1363B">
        <w:rPr>
          <w:rStyle w:val="af5"/>
          <w:b w:val="0"/>
          <w:color w:val="auto"/>
        </w:rPr>
        <w:t>забалансового</w:t>
      </w:r>
      <w:proofErr w:type="spellEnd"/>
      <w:r w:rsidRPr="00B1363B">
        <w:rPr>
          <w:rStyle w:val="af5"/>
          <w:b w:val="0"/>
          <w:color w:val="auto"/>
        </w:rPr>
        <w:t xml:space="preserve"> счета 02 отражается на основании утвержденных Актов на списание, подтвержденных  А</w:t>
      </w:r>
      <w:r w:rsidRPr="00B1363B">
        <w:t>ктами об утилизации (ф. 0510435).</w:t>
      </w:r>
    </w:p>
    <w:p w:rsidR="008974AF" w:rsidRPr="00A73A43" w:rsidRDefault="008974AF" w:rsidP="006A16B4">
      <w:pPr>
        <w:pStyle w:val="s1"/>
        <w:spacing w:before="0" w:beforeAutospacing="0" w:after="0" w:afterAutospacing="0"/>
        <w:jc w:val="both"/>
      </w:pPr>
    </w:p>
    <w:p w:rsidR="006A16B4" w:rsidRPr="00A73A43" w:rsidRDefault="006A16B4" w:rsidP="006A16B4">
      <w:pPr>
        <w:pStyle w:val="s1"/>
        <w:spacing w:before="0" w:beforeAutospacing="0" w:after="0" w:afterAutospacing="0"/>
        <w:jc w:val="both"/>
      </w:pPr>
      <w:r w:rsidRPr="001C5362">
        <w:rPr>
          <w:b/>
        </w:rPr>
        <w:t>2.1.1</w:t>
      </w:r>
      <w:r w:rsidR="00B03B70">
        <w:rPr>
          <w:b/>
        </w:rPr>
        <w:t>3</w:t>
      </w:r>
      <w:r w:rsidRPr="001C5362">
        <w:rPr>
          <w:b/>
        </w:rPr>
        <w:t>.</w:t>
      </w:r>
      <w:r w:rsidRPr="00A73A43">
        <w:t xml:space="preserve">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6A16B4" w:rsidRPr="00A73A43" w:rsidRDefault="006A16B4" w:rsidP="006A16B4">
      <w:pPr>
        <w:pStyle w:val="s1"/>
        <w:spacing w:before="0" w:beforeAutospacing="0" w:after="0" w:afterAutospacing="0"/>
        <w:jc w:val="both"/>
      </w:pPr>
      <w:r w:rsidRPr="00A73A43">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rsidR="006A16B4" w:rsidRPr="00A73A43" w:rsidRDefault="006A16B4" w:rsidP="006A16B4">
      <w:pPr>
        <w:pStyle w:val="s1"/>
        <w:spacing w:before="0" w:beforeAutospacing="0" w:after="0" w:afterAutospacing="0"/>
        <w:jc w:val="both"/>
      </w:pPr>
      <w:r w:rsidRPr="00A73A43">
        <w:t>- непригодность имущества для дальнейшего использования;</w:t>
      </w:r>
    </w:p>
    <w:p w:rsidR="006A16B4" w:rsidRPr="00A73A43" w:rsidRDefault="006A16B4" w:rsidP="006A16B4">
      <w:pPr>
        <w:pStyle w:val="s1"/>
        <w:spacing w:before="0" w:beforeAutospacing="0" w:after="0" w:afterAutospacing="0"/>
        <w:jc w:val="both"/>
      </w:pPr>
      <w:r w:rsidRPr="00A73A43">
        <w:t>- нецелесообразность (неэффективность) восстановления (ремонта, модернизации, реконструкции) объекта.</w:t>
      </w:r>
    </w:p>
    <w:p w:rsidR="006A16B4" w:rsidRPr="00A73A43" w:rsidRDefault="006A16B4" w:rsidP="006A16B4">
      <w:pPr>
        <w:pStyle w:val="s1"/>
        <w:spacing w:before="0" w:beforeAutospacing="0" w:after="0" w:afterAutospacing="0"/>
        <w:jc w:val="both"/>
      </w:pPr>
      <w:r w:rsidRPr="00A73A43">
        <w:t xml:space="preserve">Решение Комиссии по поступлению и выбытию активов по вопросу о нецелесообразности (невозможности) дальнейшего использования имущества оформляется </w:t>
      </w:r>
      <w:r w:rsidRPr="00A73A43">
        <w:rPr>
          <w:rStyle w:val="s10"/>
          <w:bCs/>
        </w:rPr>
        <w:t xml:space="preserve">Актом о списании имущества. </w:t>
      </w:r>
      <w:r w:rsidRPr="00A73A43">
        <w:t xml:space="preserve">Факт непригодности объектов для дальнейшего использования по причине неисправности или физического износа подтверждается путем указания внешних признаков </w:t>
      </w:r>
      <w:r w:rsidRPr="00A73A43">
        <w:lastRenderedPageBreak/>
        <w:t>неисправности объекта, а также наименований и заводских маркировок вышедших из строя узлов, деталей и составных частей. Факт непригодности основного средства для дальнейшего использования вследствие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6A16B4" w:rsidRPr="00A73A43" w:rsidRDefault="006A16B4" w:rsidP="006A16B4">
      <w:pPr>
        <w:pStyle w:val="s1"/>
        <w:spacing w:before="0" w:beforeAutospacing="0" w:after="0" w:afterAutospacing="0"/>
        <w:jc w:val="both"/>
      </w:pPr>
      <w:r w:rsidRPr="00A73A43">
        <w:t>К решению Комиссии по поступлению и выбытию активов прилагаются документы, предусмотренные нормативным правовым актом, устанавливающим порядок списания имущества. В частности, могут применяться:</w:t>
      </w:r>
    </w:p>
    <w:p w:rsidR="006A16B4" w:rsidRPr="00A73A43" w:rsidRDefault="006A16B4" w:rsidP="006A16B4">
      <w:pPr>
        <w:pStyle w:val="s1"/>
        <w:spacing w:before="0" w:beforeAutospacing="0" w:after="0" w:afterAutospacing="0"/>
        <w:jc w:val="both"/>
      </w:pPr>
      <w:r w:rsidRPr="00A73A43">
        <w:t>- заключения сотрудников Учреждения, имеющих документально подтвержденную квалификацию для проведения технической экспертизы по соответствующему типу объектов;</w:t>
      </w:r>
    </w:p>
    <w:p w:rsidR="006A16B4" w:rsidRPr="00A73A43" w:rsidRDefault="006A16B4" w:rsidP="006A16B4">
      <w:pPr>
        <w:pStyle w:val="s1"/>
        <w:spacing w:before="0" w:beforeAutospacing="0" w:after="0" w:afterAutospacing="0"/>
        <w:jc w:val="both"/>
      </w:pPr>
      <w:r w:rsidRPr="00A73A43">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6A16B4" w:rsidRPr="00A73A43" w:rsidRDefault="006A16B4" w:rsidP="006A16B4">
      <w:pPr>
        <w:pStyle w:val="s1"/>
        <w:spacing w:before="0" w:beforeAutospacing="0" w:after="0" w:afterAutospacing="0"/>
        <w:jc w:val="both"/>
      </w:pPr>
      <w:r w:rsidRPr="00A73A43">
        <w:t>Решение о нецелесообразности (неэффективности) восстановления основного средства принимается Комиссией по поступлению и выбытию активов Учреждения в установленном нормативными правовыми актами порядке. Основанием для принятия такого решения могут служить, в частности, следующие документы:</w:t>
      </w:r>
    </w:p>
    <w:p w:rsidR="006A16B4" w:rsidRPr="00A73A43" w:rsidRDefault="006A16B4" w:rsidP="006A16B4">
      <w:pPr>
        <w:pStyle w:val="s1"/>
        <w:spacing w:before="0" w:beforeAutospacing="0" w:after="0" w:afterAutospacing="0"/>
        <w:jc w:val="both"/>
      </w:pPr>
      <w:r w:rsidRPr="00A73A43">
        <w:t>- сметы на проведение работ по восстановлению объекта (смета может составляться сотрудником Учреждения или сторонними специалистами, имеющими документально подтвержденную квалификацию для проведения соответствующих работ);</w:t>
      </w:r>
    </w:p>
    <w:p w:rsidR="006A16B4" w:rsidRPr="00A73A43" w:rsidRDefault="006A16B4" w:rsidP="006A16B4">
      <w:pPr>
        <w:pStyle w:val="s1"/>
        <w:spacing w:before="0" w:beforeAutospacing="0" w:after="0" w:afterAutospacing="0"/>
        <w:jc w:val="both"/>
      </w:pPr>
      <w:r w:rsidRPr="00A73A43">
        <w:t>- документы, подтверждающих рыночную стоимость новых аналогичных объектов (с учетом гарантийных обязательств).</w:t>
      </w:r>
    </w:p>
    <w:p w:rsidR="006A16B4" w:rsidRPr="00A73A43" w:rsidRDefault="006A16B4" w:rsidP="006A16B4">
      <w:pPr>
        <w:pStyle w:val="s1"/>
        <w:spacing w:before="0" w:beforeAutospacing="0" w:after="0" w:afterAutospacing="0"/>
        <w:jc w:val="both"/>
      </w:pPr>
      <w:r w:rsidRPr="00A73A43">
        <w:t xml:space="preserve">Ликвидация объектов имущества осуществляется силами Учреждения, а при отсутствии соответствующих возможностей или необходимости привлечения организаций, имеющих соответствующие лицензии - с привлечением специализированных организаций. При ликвидации объекта силами Учреждения составляется Акт </w:t>
      </w:r>
      <w:proofErr w:type="gramStart"/>
      <w:r w:rsidRPr="00A73A43">
        <w:t>о</w:t>
      </w:r>
      <w:proofErr w:type="gramEnd"/>
      <w:r w:rsidRPr="00A73A43">
        <w:t xml:space="preserve"> </w:t>
      </w:r>
      <w:proofErr w:type="gramStart"/>
      <w:r w:rsidRPr="00A73A43">
        <w:t>об</w:t>
      </w:r>
      <w:proofErr w:type="gramEnd"/>
      <w:r w:rsidRPr="00A73A43">
        <w:t xml:space="preserve"> утилизации (уничтожении) материальных ценностей (ф. 0510435). По решению председателя Комиссии по поступлению и выбытию активов к Акту (ф. 0510435) может прилагаться фотоотчет.</w:t>
      </w:r>
    </w:p>
    <w:p w:rsidR="006A16B4" w:rsidRPr="00A73A43" w:rsidRDefault="006A16B4" w:rsidP="006A16B4">
      <w:pPr>
        <w:spacing w:after="0"/>
        <w:jc w:val="both"/>
        <w:rPr>
          <w:rFonts w:ascii="Times New Roman" w:hAnsi="Times New Roman"/>
          <w:sz w:val="24"/>
          <w:szCs w:val="24"/>
        </w:rPr>
      </w:pPr>
      <w:r w:rsidRPr="00A73A43">
        <w:rPr>
          <w:rFonts w:ascii="Times New Roman" w:hAnsi="Times New Roman"/>
          <w:sz w:val="24"/>
          <w:szCs w:val="24"/>
        </w:rPr>
        <w:t>Узлы (детали, составные части), поступающие в Учреждение в результате ликвидации нефинансовых активов, принимаются к учету в составе материальных запасов по справедливой стоимости, если они пригодны к использованию в Учреждении или могут быть реализованы. В таком же порядке к учету принимаются к балансовому учету вторичное сырье, в том числе металлолом и макулатура. Не подлежащие реализации отходы, в том числе отходы, подлежащие утилизации в установленном порядке, не принимаются к бухгалтерскому учету. Движение отходов учитывает структурное подразделение, ответственное за материально-техническое обеспечение.</w:t>
      </w:r>
    </w:p>
    <w:p w:rsidR="00B5590D" w:rsidRPr="00A73A43" w:rsidRDefault="00B5590D" w:rsidP="00B5590D">
      <w:pPr>
        <w:spacing w:after="0" w:line="240" w:lineRule="auto"/>
        <w:jc w:val="both"/>
        <w:rPr>
          <w:rFonts w:ascii="Times New Roman" w:hAnsi="Times New Roman"/>
          <w:sz w:val="24"/>
          <w:szCs w:val="24"/>
        </w:rPr>
      </w:pPr>
      <w:r w:rsidRPr="001C5362">
        <w:rPr>
          <w:rFonts w:ascii="Times New Roman" w:hAnsi="Times New Roman"/>
          <w:b/>
          <w:sz w:val="24"/>
          <w:szCs w:val="24"/>
        </w:rPr>
        <w:t>2.1.1</w:t>
      </w:r>
      <w:r w:rsidR="00B03B70">
        <w:rPr>
          <w:rFonts w:ascii="Times New Roman" w:hAnsi="Times New Roman"/>
          <w:b/>
          <w:sz w:val="24"/>
          <w:szCs w:val="24"/>
        </w:rPr>
        <w:t>4</w:t>
      </w:r>
      <w:r w:rsidRPr="00A73A43">
        <w:rPr>
          <w:rFonts w:ascii="Times New Roman" w:hAnsi="Times New Roman"/>
          <w:sz w:val="24"/>
          <w:szCs w:val="24"/>
        </w:rPr>
        <w:t>.</w:t>
      </w:r>
      <w:bookmarkStart w:id="1" w:name="sub_588675215"/>
      <w:r w:rsidRPr="00A73A43">
        <w:rPr>
          <w:rFonts w:ascii="Times New Roman" w:hAnsi="Times New Roman"/>
          <w:sz w:val="24"/>
          <w:szCs w:val="24"/>
        </w:rPr>
        <w:t xml:space="preserve">  Лица, ответственные за сохранность нефинансовых активов и их использование по назначению (ответственные лица), определяются </w:t>
      </w:r>
      <w:bookmarkEnd w:id="1"/>
      <w:r w:rsidRPr="00A73A43">
        <w:rPr>
          <w:rFonts w:ascii="Times New Roman" w:hAnsi="Times New Roman"/>
          <w:sz w:val="24"/>
          <w:szCs w:val="24"/>
        </w:rPr>
        <w:t>должностными инструкциями этих работников.</w:t>
      </w:r>
    </w:p>
    <w:p w:rsidR="00B5590D" w:rsidRPr="00A73A43" w:rsidRDefault="00B5590D" w:rsidP="00B5590D">
      <w:pPr>
        <w:spacing w:after="0"/>
        <w:jc w:val="both"/>
        <w:rPr>
          <w:rFonts w:ascii="Times New Roman" w:hAnsi="Times New Roman"/>
          <w:sz w:val="24"/>
          <w:szCs w:val="24"/>
        </w:rPr>
      </w:pPr>
      <w:r w:rsidRPr="00A73A43">
        <w:rPr>
          <w:rFonts w:ascii="Times New Roman" w:hAnsi="Times New Roman"/>
          <w:sz w:val="24"/>
          <w:szCs w:val="24"/>
        </w:rPr>
        <w:t>Контроль наличия договоров о полной материальной ответственности на всех материально ответственных лиц Учреждения возлагается на бухгалтера по учету материальных запасов.</w:t>
      </w:r>
    </w:p>
    <w:p w:rsidR="00985C1E" w:rsidRPr="00A73A43" w:rsidRDefault="00985C1E" w:rsidP="00985C1E">
      <w:pPr>
        <w:jc w:val="both"/>
        <w:rPr>
          <w:rFonts w:ascii="Times New Roman" w:eastAsiaTheme="minorHAnsi" w:hAnsi="Times New Roman"/>
          <w:sz w:val="24"/>
          <w:szCs w:val="24"/>
          <w:lang w:eastAsia="en-US"/>
        </w:rPr>
      </w:pPr>
      <w:r w:rsidRPr="001C5362">
        <w:rPr>
          <w:rFonts w:ascii="Times New Roman" w:hAnsi="Times New Roman"/>
          <w:b/>
          <w:sz w:val="24"/>
          <w:szCs w:val="24"/>
        </w:rPr>
        <w:t>2.1.1</w:t>
      </w:r>
      <w:r w:rsidR="00B03B70">
        <w:rPr>
          <w:rFonts w:ascii="Times New Roman" w:hAnsi="Times New Roman"/>
          <w:b/>
          <w:sz w:val="24"/>
          <w:szCs w:val="24"/>
        </w:rPr>
        <w:t>5</w:t>
      </w:r>
      <w:proofErr w:type="gramStart"/>
      <w:r w:rsidRPr="00A73A43">
        <w:rPr>
          <w:rFonts w:ascii="Times New Roman" w:hAnsi="Times New Roman"/>
          <w:sz w:val="24"/>
          <w:szCs w:val="24"/>
        </w:rPr>
        <w:t xml:space="preserve"> </w:t>
      </w:r>
      <w:r w:rsidRPr="00A73A43">
        <w:rPr>
          <w:rFonts w:ascii="Times New Roman" w:eastAsiaTheme="minorHAnsi" w:hAnsi="Times New Roman"/>
          <w:sz w:val="24"/>
          <w:szCs w:val="24"/>
          <w:lang w:eastAsia="en-US"/>
        </w:rPr>
        <w:t>В</w:t>
      </w:r>
      <w:proofErr w:type="gramEnd"/>
      <w:r w:rsidRPr="00A73A43">
        <w:rPr>
          <w:rFonts w:ascii="Times New Roman" w:eastAsiaTheme="minorHAnsi" w:hAnsi="Times New Roman"/>
          <w:sz w:val="24"/>
          <w:szCs w:val="24"/>
          <w:lang w:eastAsia="en-US"/>
        </w:rPr>
        <w:t xml:space="preserve"> случае выявления недостачи, хищения, гибели имущества в результате стихийных бедствий и иных чрезвычайных ситуаций по результатам инвентаризации Комиссия Учреждения оформляет </w:t>
      </w:r>
      <w:r w:rsidRPr="00A73A43">
        <w:rPr>
          <w:rFonts w:ascii="Times New Roman" w:eastAsiaTheme="minorHAnsi" w:hAnsi="Times New Roman"/>
          <w:bCs/>
          <w:sz w:val="24"/>
          <w:szCs w:val="24"/>
          <w:lang w:eastAsia="en-US"/>
        </w:rPr>
        <w:t>Акт о списании имущества. Утвержденный руководителем Учреждения Акт о списании имущества служит основанием для списания объекта с бухгалтерского учета. При этом с</w:t>
      </w:r>
      <w:r w:rsidRPr="00A73A43">
        <w:rPr>
          <w:rFonts w:ascii="Times New Roman" w:eastAsiaTheme="minorHAnsi" w:hAnsi="Times New Roman"/>
          <w:sz w:val="24"/>
          <w:szCs w:val="24"/>
          <w:lang w:eastAsia="en-US"/>
        </w:rPr>
        <w:t xml:space="preserve">писанные в учете  (с балансовых и </w:t>
      </w:r>
      <w:proofErr w:type="spellStart"/>
      <w:r w:rsidRPr="00A73A43">
        <w:rPr>
          <w:rFonts w:ascii="Times New Roman" w:eastAsiaTheme="minorHAnsi" w:hAnsi="Times New Roman"/>
          <w:sz w:val="24"/>
          <w:szCs w:val="24"/>
          <w:lang w:eastAsia="en-US"/>
        </w:rPr>
        <w:t>забалансовых</w:t>
      </w:r>
      <w:proofErr w:type="spellEnd"/>
      <w:r w:rsidRPr="00A73A43">
        <w:rPr>
          <w:rFonts w:ascii="Times New Roman" w:eastAsiaTheme="minorHAnsi" w:hAnsi="Times New Roman"/>
          <w:sz w:val="24"/>
          <w:szCs w:val="24"/>
          <w:lang w:eastAsia="en-US"/>
        </w:rPr>
        <w:t xml:space="preserve"> счетов) объекты нефинансовых активов не признаются объектами учета на </w:t>
      </w:r>
      <w:proofErr w:type="spellStart"/>
      <w:r w:rsidRPr="00A73A43">
        <w:rPr>
          <w:rFonts w:ascii="Times New Roman" w:eastAsiaTheme="minorHAnsi" w:hAnsi="Times New Roman"/>
          <w:sz w:val="24"/>
          <w:szCs w:val="24"/>
          <w:lang w:eastAsia="en-US"/>
        </w:rPr>
        <w:t>забалансовом</w:t>
      </w:r>
      <w:proofErr w:type="spellEnd"/>
      <w:r w:rsidRPr="00A73A43">
        <w:rPr>
          <w:rFonts w:ascii="Times New Roman" w:eastAsiaTheme="minorHAnsi" w:hAnsi="Times New Roman"/>
          <w:sz w:val="24"/>
          <w:szCs w:val="24"/>
          <w:lang w:eastAsia="en-US"/>
        </w:rPr>
        <w:t xml:space="preserve"> счете 02. </w:t>
      </w:r>
    </w:p>
    <w:p w:rsidR="00B5590D" w:rsidRDefault="00985C1E" w:rsidP="00985C1E">
      <w:pPr>
        <w:spacing w:after="0" w:line="240" w:lineRule="auto"/>
        <w:jc w:val="both"/>
        <w:rPr>
          <w:rFonts w:ascii="Times New Roman" w:eastAsiaTheme="minorHAnsi" w:hAnsi="Times New Roman"/>
          <w:sz w:val="24"/>
          <w:szCs w:val="24"/>
          <w:lang w:eastAsia="en-US"/>
        </w:rPr>
      </w:pPr>
      <w:r w:rsidRPr="00A73A43">
        <w:rPr>
          <w:rFonts w:ascii="Times New Roman" w:eastAsiaTheme="minorHAnsi" w:hAnsi="Times New Roman"/>
          <w:sz w:val="24"/>
          <w:szCs w:val="24"/>
          <w:lang w:eastAsia="en-US"/>
        </w:rPr>
        <w:t>В случае</w:t>
      </w:r>
      <w:proofErr w:type="gramStart"/>
      <w:r w:rsidRPr="00A73A43">
        <w:rPr>
          <w:rFonts w:ascii="Times New Roman" w:eastAsiaTheme="minorHAnsi" w:hAnsi="Times New Roman"/>
          <w:sz w:val="24"/>
          <w:szCs w:val="24"/>
          <w:lang w:eastAsia="en-US"/>
        </w:rPr>
        <w:t>,</w:t>
      </w:r>
      <w:proofErr w:type="gramEnd"/>
      <w:r w:rsidRPr="00A73A43">
        <w:rPr>
          <w:rFonts w:ascii="Times New Roman" w:eastAsiaTheme="minorHAnsi" w:hAnsi="Times New Roman"/>
          <w:sz w:val="24"/>
          <w:szCs w:val="24"/>
          <w:lang w:eastAsia="en-US"/>
        </w:rPr>
        <w:t xml:space="preserve"> если требуется согласование списания имущества по таким основаниям с уполномоченным органом Учредителем, списание объектов с балансового учета отражается Бухгалтерской справкой (ф. 0504833), сформированной сотрудником Бухгалтерии на основании </w:t>
      </w:r>
      <w:r w:rsidRPr="00A73A43">
        <w:rPr>
          <w:rFonts w:ascii="Times New Roman" w:eastAsiaTheme="minorHAnsi" w:hAnsi="Times New Roman"/>
          <w:sz w:val="24"/>
          <w:szCs w:val="24"/>
          <w:lang w:eastAsia="en-US"/>
        </w:rPr>
        <w:lastRenderedPageBreak/>
        <w:t>решения комиссии (служебной записки, результатов служебного расследования, с приложением документов о направлении Акта о списании имущества унифицированной формы на согласование и копии оформленного, но не утвержденного Акта), до наступления факта согласования списания уполномоченным органом и до утверждения Акта унифицированной формы руководителем Учреждения</w:t>
      </w:r>
      <w:r w:rsidR="008974AF">
        <w:rPr>
          <w:rFonts w:ascii="Times New Roman" w:eastAsiaTheme="minorHAnsi" w:hAnsi="Times New Roman"/>
          <w:sz w:val="24"/>
          <w:szCs w:val="24"/>
          <w:lang w:eastAsia="en-US"/>
        </w:rPr>
        <w:t>.</w:t>
      </w:r>
    </w:p>
    <w:p w:rsidR="008974AF" w:rsidRPr="00D02B7B" w:rsidRDefault="008974AF" w:rsidP="008974AF">
      <w:pPr>
        <w:spacing w:after="0" w:line="240" w:lineRule="auto"/>
        <w:jc w:val="both"/>
        <w:rPr>
          <w:rFonts w:ascii="Times New Roman" w:hAnsi="Times New Roman"/>
          <w:sz w:val="24"/>
          <w:szCs w:val="24"/>
        </w:rPr>
      </w:pPr>
      <w:r>
        <w:rPr>
          <w:rFonts w:ascii="Arial" w:hAnsi="Arial" w:cs="Arial"/>
          <w:color w:val="00B050"/>
          <w:sz w:val="24"/>
          <w:szCs w:val="24"/>
        </w:rPr>
        <w:t xml:space="preserve">      </w:t>
      </w:r>
      <w:proofErr w:type="gramStart"/>
      <w:r w:rsidRPr="00D02B7B">
        <w:rPr>
          <w:rFonts w:ascii="Times New Roman" w:hAnsi="Times New Roman"/>
          <w:sz w:val="24"/>
          <w:szCs w:val="24"/>
        </w:rPr>
        <w:t xml:space="preserve">Объекты имущества, выбывшие с учета при принятии решения об их списании вследствие недостач, хищений, гибели имущества в результате стихийных бедствий и иных чрезвычайных ситуаций, в порядке, предусмотренном пунктом 2.1.16 настоящей Учетной политики, в отношении которых процедура согласования списания и исключения объектов из Реестра имущества публично-правового образования, предусмотренная собственником имущества, не завершена, учитываются на дополнительно </w:t>
      </w:r>
      <w:proofErr w:type="spellStart"/>
      <w:r w:rsidRPr="00D02B7B">
        <w:rPr>
          <w:rFonts w:ascii="Times New Roman" w:hAnsi="Times New Roman"/>
          <w:sz w:val="24"/>
          <w:szCs w:val="24"/>
        </w:rPr>
        <w:t>забалансовом</w:t>
      </w:r>
      <w:proofErr w:type="spellEnd"/>
      <w:r w:rsidRPr="00D02B7B">
        <w:rPr>
          <w:rFonts w:ascii="Times New Roman" w:hAnsi="Times New Roman"/>
          <w:sz w:val="24"/>
          <w:szCs w:val="24"/>
        </w:rPr>
        <w:t xml:space="preserve"> счете 71 «Утраченное имущество, учтенное</w:t>
      </w:r>
      <w:proofErr w:type="gramEnd"/>
      <w:r w:rsidRPr="00D02B7B">
        <w:rPr>
          <w:rFonts w:ascii="Times New Roman" w:hAnsi="Times New Roman"/>
          <w:sz w:val="24"/>
          <w:szCs w:val="24"/>
        </w:rPr>
        <w:t xml:space="preserve"> в Реестре». Информация об имуществе, выбывшем помимо воли учреждения, ведется на счете 71 по наименованиям в условной оценке: 1 объект, 1 рубль.</w:t>
      </w:r>
    </w:p>
    <w:p w:rsidR="008974AF" w:rsidRDefault="008974AF" w:rsidP="00985C1E">
      <w:pPr>
        <w:spacing w:after="0" w:line="240" w:lineRule="auto"/>
        <w:jc w:val="both"/>
        <w:rPr>
          <w:rFonts w:ascii="Times New Roman" w:eastAsiaTheme="minorHAnsi" w:hAnsi="Times New Roman"/>
          <w:sz w:val="24"/>
          <w:szCs w:val="24"/>
          <w:lang w:eastAsia="en-US"/>
        </w:rPr>
      </w:pPr>
    </w:p>
    <w:p w:rsidR="00985C1E" w:rsidRDefault="00985C1E" w:rsidP="00985C1E">
      <w:pPr>
        <w:jc w:val="both"/>
        <w:rPr>
          <w:rFonts w:ascii="Times New Roman" w:eastAsiaTheme="minorHAnsi" w:hAnsi="Times New Roman"/>
          <w:sz w:val="24"/>
          <w:szCs w:val="24"/>
          <w:lang w:eastAsia="en-US"/>
        </w:rPr>
      </w:pPr>
      <w:r w:rsidRPr="001C5362">
        <w:rPr>
          <w:rFonts w:ascii="Times New Roman" w:hAnsi="Times New Roman"/>
          <w:b/>
          <w:sz w:val="24"/>
          <w:szCs w:val="24"/>
        </w:rPr>
        <w:t>2.1.1</w:t>
      </w:r>
      <w:r w:rsidR="00B03B70">
        <w:rPr>
          <w:rFonts w:ascii="Times New Roman" w:hAnsi="Times New Roman"/>
          <w:b/>
          <w:sz w:val="24"/>
          <w:szCs w:val="24"/>
        </w:rPr>
        <w:t>6</w:t>
      </w:r>
      <w:proofErr w:type="gramStart"/>
      <w:r w:rsidR="001C5362">
        <w:rPr>
          <w:rFonts w:ascii="Times New Roman" w:hAnsi="Times New Roman"/>
          <w:b/>
          <w:sz w:val="24"/>
          <w:szCs w:val="24"/>
        </w:rPr>
        <w:t xml:space="preserve"> </w:t>
      </w:r>
      <w:r w:rsidRPr="00A73A43">
        <w:rPr>
          <w:rFonts w:ascii="Times New Roman" w:eastAsiaTheme="minorHAnsi" w:hAnsi="Times New Roman"/>
          <w:sz w:val="24"/>
          <w:szCs w:val="24"/>
          <w:lang w:eastAsia="en-US"/>
        </w:rPr>
        <w:t>Е</w:t>
      </w:r>
      <w:proofErr w:type="gramEnd"/>
      <w:r w:rsidRPr="00A73A43">
        <w:rPr>
          <w:rFonts w:ascii="Times New Roman" w:eastAsiaTheme="minorHAnsi" w:hAnsi="Times New Roman"/>
          <w:sz w:val="24"/>
          <w:szCs w:val="24"/>
          <w:lang w:eastAsia="en-US"/>
        </w:rPr>
        <w:t xml:space="preserve">сли по результатам торгов с применением конкурентных способов проведения закупочных процедур поставщик принимает на себя обязательство поставить материальные ценности по нулевой стоимости (цена контракта по итогам торгов принимает нулевое значение), объекты НФА принимаются к учету по справедливой стоимости, определенной Комиссией по поступлению и выбытию активов методом рыночных цен, в порядке отражения в учете безвозмездно полученного имущества в корреспонденции с соответствующим счетом аналитического учета счета 0 401 10 19Х "Безвозмездные </w:t>
      </w:r>
      <w:proofErr w:type="spellStart"/>
      <w:r w:rsidRPr="00A73A43">
        <w:rPr>
          <w:rFonts w:ascii="Times New Roman" w:eastAsiaTheme="minorHAnsi" w:hAnsi="Times New Roman"/>
          <w:sz w:val="24"/>
          <w:szCs w:val="24"/>
          <w:lang w:eastAsia="en-US"/>
        </w:rPr>
        <w:t>неденежные</w:t>
      </w:r>
      <w:proofErr w:type="spellEnd"/>
      <w:r w:rsidRPr="00A73A43">
        <w:rPr>
          <w:rFonts w:ascii="Times New Roman" w:eastAsiaTheme="minorHAnsi" w:hAnsi="Times New Roman"/>
          <w:sz w:val="24"/>
          <w:szCs w:val="24"/>
          <w:lang w:eastAsia="en-US"/>
        </w:rPr>
        <w:t xml:space="preserve"> поступления в сектор государственного управления". </w:t>
      </w:r>
    </w:p>
    <w:p w:rsidR="00B5590D" w:rsidRPr="00A73A43" w:rsidRDefault="00985C1E" w:rsidP="00985C1E">
      <w:pPr>
        <w:spacing w:after="0"/>
        <w:jc w:val="both"/>
        <w:rPr>
          <w:rFonts w:ascii="Times New Roman" w:hAnsi="Times New Roman"/>
          <w:sz w:val="24"/>
          <w:szCs w:val="24"/>
        </w:rPr>
      </w:pPr>
      <w:proofErr w:type="gramStart"/>
      <w:r w:rsidRPr="00A73A43">
        <w:rPr>
          <w:rFonts w:ascii="Times New Roman" w:eastAsiaTheme="minorHAnsi" w:hAnsi="Times New Roman"/>
          <w:sz w:val="24"/>
          <w:szCs w:val="24"/>
          <w:lang w:eastAsia="en-US"/>
        </w:rPr>
        <w:t>При условии, что закупка была предусмотрена за счет средств целевой субсидии (КФО 5) и в результате приобретены основные средства, нематериальные активы (объекты НФА, которые не подлежат отражению в учете по КФО 5), в бухгалтерском учете отражается безвозмездное поступление объекта вложений по КФО 5 (Дебет 5 106 ХХ 3ХХ Кредит 5 401 10 19Х) с одновременным переводом вложений с КФО 5</w:t>
      </w:r>
      <w:proofErr w:type="gramEnd"/>
      <w:r w:rsidRPr="00A73A43">
        <w:rPr>
          <w:rFonts w:ascii="Times New Roman" w:eastAsiaTheme="minorHAnsi" w:hAnsi="Times New Roman"/>
          <w:sz w:val="24"/>
          <w:szCs w:val="24"/>
          <w:lang w:eastAsia="en-US"/>
        </w:rPr>
        <w:t xml:space="preserve"> на КФО 4.</w:t>
      </w:r>
    </w:p>
    <w:p w:rsidR="006A16B4" w:rsidRDefault="008974AF" w:rsidP="006A16B4">
      <w:pPr>
        <w:spacing w:after="0"/>
        <w:jc w:val="both"/>
        <w:rPr>
          <w:rFonts w:ascii="Times New Roman" w:hAnsi="Times New Roman"/>
          <w:sz w:val="24"/>
          <w:szCs w:val="24"/>
        </w:rPr>
      </w:pPr>
      <w:r w:rsidRPr="001C5362">
        <w:rPr>
          <w:rFonts w:ascii="Times New Roman" w:hAnsi="Times New Roman"/>
          <w:b/>
          <w:sz w:val="24"/>
          <w:szCs w:val="24"/>
        </w:rPr>
        <w:t>2.1.1</w:t>
      </w:r>
      <w:r w:rsidR="00B03B70">
        <w:rPr>
          <w:rFonts w:ascii="Times New Roman" w:hAnsi="Times New Roman"/>
          <w:b/>
          <w:sz w:val="24"/>
          <w:szCs w:val="24"/>
        </w:rPr>
        <w:t>7</w:t>
      </w:r>
      <w:r w:rsidRPr="00D02B7B">
        <w:rPr>
          <w:rFonts w:ascii="Times New Roman" w:hAnsi="Times New Roman"/>
          <w:sz w:val="24"/>
          <w:szCs w:val="24"/>
        </w:rPr>
        <w:t xml:space="preserve">. </w:t>
      </w:r>
      <w:proofErr w:type="gramStart"/>
      <w:r w:rsidRPr="00D02B7B">
        <w:rPr>
          <w:rFonts w:ascii="Times New Roman" w:hAnsi="Times New Roman"/>
          <w:sz w:val="24"/>
          <w:szCs w:val="24"/>
        </w:rPr>
        <w:t xml:space="preserve">При замене поставщиком приобретенных объектов имущества, не пригодных к использованию (после приемки товара выявлен брак или несоответствие технических характеристик, определенных договором) в целях возмещения ущерба в натуральной поступление от поставщика </w:t>
      </w:r>
      <w:r w:rsidRPr="00D02B7B">
        <w:rPr>
          <w:rStyle w:val="s10"/>
          <w:rFonts w:ascii="Times New Roman" w:hAnsi="Times New Roman"/>
          <w:sz w:val="24"/>
          <w:szCs w:val="24"/>
        </w:rPr>
        <w:t>основных средств, материальных запасов</w:t>
      </w:r>
      <w:r w:rsidRPr="00D02B7B">
        <w:rPr>
          <w:rFonts w:ascii="Times New Roman" w:hAnsi="Times New Roman"/>
          <w:sz w:val="24"/>
          <w:szCs w:val="24"/>
        </w:rPr>
        <w:t xml:space="preserve"> надлежащего качества в </w:t>
      </w:r>
      <w:r w:rsidRPr="00D02B7B">
        <w:rPr>
          <w:rStyle w:val="s10"/>
          <w:rFonts w:ascii="Times New Roman" w:hAnsi="Times New Roman"/>
          <w:sz w:val="24"/>
          <w:szCs w:val="24"/>
        </w:rPr>
        <w:t>учете</w:t>
      </w:r>
      <w:r w:rsidRPr="00D02B7B">
        <w:rPr>
          <w:rFonts w:ascii="Times New Roman" w:hAnsi="Times New Roman"/>
          <w:sz w:val="24"/>
          <w:szCs w:val="24"/>
        </w:rPr>
        <w:t xml:space="preserve"> отражается бухгалтерская запись по дебету счета 0 101 00 000 "Основные средства", 0 105 00 000 «Материальные запасы» в корреспонденции с кредитом</w:t>
      </w:r>
      <w:proofErr w:type="gramEnd"/>
      <w:r w:rsidRPr="00D02B7B">
        <w:rPr>
          <w:rFonts w:ascii="Times New Roman" w:hAnsi="Times New Roman"/>
          <w:sz w:val="24"/>
          <w:szCs w:val="24"/>
        </w:rPr>
        <w:t xml:space="preserve"> счета 0209 34 000 «Расчеты по доходам от компенсации затрат».</w:t>
      </w:r>
    </w:p>
    <w:p w:rsidR="007D7095" w:rsidRPr="001C5362" w:rsidRDefault="007D7095" w:rsidP="007D7095">
      <w:pPr>
        <w:spacing w:after="0" w:line="240" w:lineRule="auto"/>
        <w:jc w:val="both"/>
        <w:rPr>
          <w:rFonts w:ascii="Times New Roman" w:hAnsi="Times New Roman"/>
          <w:sz w:val="24"/>
          <w:szCs w:val="24"/>
        </w:rPr>
      </w:pPr>
      <w:r w:rsidRPr="001C5362">
        <w:rPr>
          <w:rFonts w:ascii="Times New Roman" w:hAnsi="Times New Roman"/>
          <w:sz w:val="24"/>
          <w:szCs w:val="24"/>
        </w:rPr>
        <w:t>Первоначальная стоимость имущества, полученного взамен возвращенных товаров ненадлежащего качества, определяется как цена приобретения, предусмотренная договором поставки (стоимость, отраженная в документах поставщика).</w:t>
      </w:r>
    </w:p>
    <w:p w:rsidR="007D7095" w:rsidRPr="001C5362" w:rsidRDefault="007D7095" w:rsidP="007D7095">
      <w:pPr>
        <w:spacing w:after="0" w:line="240" w:lineRule="auto"/>
        <w:jc w:val="both"/>
        <w:rPr>
          <w:rFonts w:ascii="Times New Roman" w:hAnsi="Times New Roman"/>
          <w:sz w:val="24"/>
          <w:szCs w:val="24"/>
        </w:rPr>
      </w:pPr>
      <w:r w:rsidRPr="001C5362">
        <w:rPr>
          <w:rFonts w:ascii="Times New Roman" w:hAnsi="Times New Roman"/>
          <w:sz w:val="24"/>
          <w:szCs w:val="24"/>
        </w:rPr>
        <w:t>При необходимости дополнительных затрат на приведение объекта имущества в состояние, пригодное к эксплуатации, возмещение ущерба в натуральной форме отражается в учете по дебету счета 0 106 00 000 «Вложения в НФА» в корреспонденции с кредитом счета 0 209 34 000 "Расчеты по доходам от компенсации затрат".</w:t>
      </w:r>
    </w:p>
    <w:p w:rsidR="007D7095" w:rsidRPr="00D02B7B" w:rsidRDefault="007D7095" w:rsidP="006A16B4">
      <w:pPr>
        <w:spacing w:after="0"/>
        <w:jc w:val="both"/>
        <w:rPr>
          <w:rFonts w:ascii="Times New Roman" w:hAnsi="Times New Roman"/>
          <w:sz w:val="24"/>
          <w:szCs w:val="24"/>
        </w:rPr>
      </w:pPr>
    </w:p>
    <w:p w:rsidR="008974AF" w:rsidRPr="00D02B7B" w:rsidRDefault="00760AAE" w:rsidP="006A16B4">
      <w:pPr>
        <w:spacing w:after="0"/>
        <w:jc w:val="both"/>
        <w:rPr>
          <w:rFonts w:ascii="Times New Roman" w:hAnsi="Times New Roman"/>
          <w:sz w:val="24"/>
          <w:szCs w:val="24"/>
        </w:rPr>
      </w:pPr>
      <w:r w:rsidRPr="001C5362">
        <w:rPr>
          <w:rFonts w:ascii="Times New Roman" w:hAnsi="Times New Roman"/>
          <w:b/>
          <w:sz w:val="24"/>
          <w:szCs w:val="24"/>
        </w:rPr>
        <w:t>2.1.1</w:t>
      </w:r>
      <w:r w:rsidR="00B03B70">
        <w:rPr>
          <w:rFonts w:ascii="Times New Roman" w:hAnsi="Times New Roman"/>
          <w:b/>
          <w:sz w:val="24"/>
          <w:szCs w:val="24"/>
        </w:rPr>
        <w:t>8</w:t>
      </w:r>
      <w:r w:rsidRPr="001C5362">
        <w:rPr>
          <w:rFonts w:ascii="Times New Roman" w:hAnsi="Times New Roman"/>
          <w:b/>
          <w:sz w:val="24"/>
          <w:szCs w:val="24"/>
        </w:rPr>
        <w:t>.</w:t>
      </w:r>
      <w:r w:rsidRPr="00D02B7B">
        <w:rPr>
          <w:rFonts w:ascii="Times New Roman" w:hAnsi="Times New Roman"/>
          <w:sz w:val="24"/>
          <w:szCs w:val="24"/>
        </w:rPr>
        <w:t xml:space="preserve"> При возмещении ущерба, признанного в результате выявленных недостач имущества, виновным лицом  в натуральной форме принятие к учету объектов НФА (ОС, МЗ, </w:t>
      </w:r>
      <w:proofErr w:type="spellStart"/>
      <w:r w:rsidRPr="00D02B7B">
        <w:rPr>
          <w:rFonts w:ascii="Times New Roman" w:hAnsi="Times New Roman"/>
          <w:sz w:val="24"/>
          <w:szCs w:val="24"/>
        </w:rPr>
        <w:t>биоактивов</w:t>
      </w:r>
      <w:proofErr w:type="spellEnd"/>
      <w:r w:rsidRPr="00D02B7B">
        <w:rPr>
          <w:rFonts w:ascii="Times New Roman" w:hAnsi="Times New Roman"/>
          <w:sz w:val="24"/>
          <w:szCs w:val="24"/>
        </w:rPr>
        <w:t>), поступивших в целях возмещения ущерба в натуральной форме, отражается в учете по текущей восстановительной стоимост</w:t>
      </w:r>
      <w:proofErr w:type="gramStart"/>
      <w:r w:rsidRPr="00D02B7B">
        <w:rPr>
          <w:rFonts w:ascii="Times New Roman" w:hAnsi="Times New Roman"/>
          <w:sz w:val="24"/>
          <w:szCs w:val="24"/>
        </w:rPr>
        <w:t>и-</w:t>
      </w:r>
      <w:proofErr w:type="gramEnd"/>
      <w:r w:rsidRPr="00D02B7B">
        <w:rPr>
          <w:rFonts w:ascii="Times New Roman" w:hAnsi="Times New Roman"/>
          <w:sz w:val="24"/>
          <w:szCs w:val="24"/>
        </w:rPr>
        <w:t xml:space="preserve"> в сумме ранее признанного ущерба по </w:t>
      </w:r>
      <w:proofErr w:type="spellStart"/>
      <w:r w:rsidRPr="00D02B7B">
        <w:rPr>
          <w:rFonts w:ascii="Times New Roman" w:hAnsi="Times New Roman"/>
          <w:sz w:val="24"/>
          <w:szCs w:val="24"/>
        </w:rPr>
        <w:t>Дт</w:t>
      </w:r>
      <w:proofErr w:type="spellEnd"/>
      <w:r w:rsidRPr="00D02B7B">
        <w:rPr>
          <w:rFonts w:ascii="Times New Roman" w:hAnsi="Times New Roman"/>
          <w:sz w:val="24"/>
          <w:szCs w:val="24"/>
        </w:rPr>
        <w:t xml:space="preserve"> 100 00 и </w:t>
      </w:r>
      <w:proofErr w:type="spellStart"/>
      <w:r w:rsidRPr="00D02B7B">
        <w:rPr>
          <w:rFonts w:ascii="Times New Roman" w:hAnsi="Times New Roman"/>
          <w:sz w:val="24"/>
          <w:szCs w:val="24"/>
        </w:rPr>
        <w:t>Кт</w:t>
      </w:r>
      <w:proofErr w:type="spellEnd"/>
      <w:r w:rsidRPr="00D02B7B">
        <w:rPr>
          <w:rFonts w:ascii="Times New Roman" w:hAnsi="Times New Roman"/>
          <w:sz w:val="24"/>
          <w:szCs w:val="24"/>
        </w:rPr>
        <w:t xml:space="preserve">  209 7Х без использования счета 0 401 10 172.</w:t>
      </w:r>
    </w:p>
    <w:p w:rsidR="00194190" w:rsidRPr="00D02B7B" w:rsidRDefault="00760AAE" w:rsidP="00706713">
      <w:pPr>
        <w:spacing w:after="0"/>
        <w:jc w:val="both"/>
        <w:rPr>
          <w:rFonts w:ascii="Times New Roman" w:hAnsi="Times New Roman"/>
          <w:sz w:val="24"/>
          <w:szCs w:val="24"/>
        </w:rPr>
      </w:pPr>
      <w:bookmarkStart w:id="2" w:name="_Toc149590295"/>
      <w:r w:rsidRPr="00D02B7B">
        <w:rPr>
          <w:rStyle w:val="12"/>
          <w:rFonts w:ascii="Times New Roman" w:hAnsi="Times New Roman"/>
          <w:b w:val="0"/>
          <w:color w:val="auto"/>
          <w:sz w:val="24"/>
          <w:szCs w:val="24"/>
        </w:rPr>
        <w:lastRenderedPageBreak/>
        <w:t>Одновременно в случае возникновения разницы между справедливой стоимостью полученного имущества и текущей восстановительной стоимостью, по которой учтена задолженность на счете 209 ХХ,</w:t>
      </w:r>
      <w:bookmarkEnd w:id="2"/>
      <w:r w:rsidRPr="00D02B7B">
        <w:rPr>
          <w:rStyle w:val="12"/>
          <w:rFonts w:ascii="Times New Roman" w:hAnsi="Times New Roman"/>
          <w:color w:val="auto"/>
          <w:sz w:val="24"/>
          <w:szCs w:val="24"/>
        </w:rPr>
        <w:t xml:space="preserve"> </w:t>
      </w:r>
      <w:r w:rsidRPr="00D02B7B">
        <w:rPr>
          <w:rFonts w:ascii="Times New Roman" w:hAnsi="Times New Roman"/>
          <w:sz w:val="24"/>
          <w:szCs w:val="24"/>
        </w:rPr>
        <w:t xml:space="preserve">отражается корректировка стоимости полученного имущества </w:t>
      </w:r>
      <w:r w:rsidRPr="00D02B7B">
        <w:rPr>
          <w:rStyle w:val="s10"/>
          <w:rFonts w:ascii="Times New Roman" w:hAnsi="Times New Roman"/>
          <w:sz w:val="24"/>
          <w:szCs w:val="24"/>
        </w:rPr>
        <w:t>до его справедливой</w:t>
      </w:r>
      <w:r w:rsidRPr="00D02B7B">
        <w:rPr>
          <w:rFonts w:ascii="Times New Roman" w:hAnsi="Times New Roman"/>
          <w:sz w:val="24"/>
          <w:szCs w:val="24"/>
        </w:rPr>
        <w:t xml:space="preserve"> стоимости. Для отражения финансового результата от оценки НФА до справедливой стоимости применяется счет 0 401 10 176 "Доходы текущего года от оценки активов и обязательств". Для подтверждения справедливой стоимости полученного имущества Комиссией Учреждения оформляется Решение об оценке стоимости имущества, отчуждаемого не в пользу организаций бюджетной сферы (ф. 0510442).</w:t>
      </w:r>
    </w:p>
    <w:p w:rsidR="00760AAE" w:rsidRPr="00D02B7B" w:rsidRDefault="00760AAE" w:rsidP="00760AAE">
      <w:pPr>
        <w:spacing w:after="0" w:line="240" w:lineRule="auto"/>
        <w:jc w:val="both"/>
        <w:rPr>
          <w:rFonts w:ascii="Times New Roman" w:hAnsi="Times New Roman"/>
          <w:sz w:val="24"/>
          <w:szCs w:val="24"/>
        </w:rPr>
      </w:pPr>
      <w:r w:rsidRPr="00D02B7B">
        <w:rPr>
          <w:rFonts w:ascii="Times New Roman" w:hAnsi="Times New Roman"/>
          <w:sz w:val="24"/>
          <w:szCs w:val="24"/>
        </w:rPr>
        <w:t>В случае</w:t>
      </w:r>
      <w:proofErr w:type="gramStart"/>
      <w:r w:rsidRPr="00D02B7B">
        <w:rPr>
          <w:rFonts w:ascii="Times New Roman" w:hAnsi="Times New Roman"/>
          <w:sz w:val="24"/>
          <w:szCs w:val="24"/>
        </w:rPr>
        <w:t>,</w:t>
      </w:r>
      <w:proofErr w:type="gramEnd"/>
      <w:r w:rsidRPr="00D02B7B">
        <w:rPr>
          <w:rFonts w:ascii="Times New Roman" w:hAnsi="Times New Roman"/>
          <w:sz w:val="24"/>
          <w:szCs w:val="24"/>
        </w:rPr>
        <w:t xml:space="preserve"> если возмещение ущерба в натуральной форме производится в отношении НФА, учитываемых ранее по КФО, отличному от КФО 2, полученные объекты имущества учитываются по тому КФО, по которому были учтены утраченные объекты, подлежащие возмещению. Закрытие расчетов с виновным лицом по счету 2 209 7Х 000 производится по факту принятия к учету имущества, поступившего в порядке возмещения ущерба  в натуральной форме, с использованием счета 304 06 (</w:t>
      </w:r>
      <w:proofErr w:type="spellStart"/>
      <w:r w:rsidRPr="00D02B7B">
        <w:rPr>
          <w:rFonts w:ascii="Times New Roman" w:hAnsi="Times New Roman"/>
          <w:sz w:val="24"/>
          <w:szCs w:val="24"/>
        </w:rPr>
        <w:t>Дт</w:t>
      </w:r>
      <w:proofErr w:type="spellEnd"/>
      <w:r w:rsidRPr="00D02B7B">
        <w:rPr>
          <w:rFonts w:ascii="Times New Roman" w:hAnsi="Times New Roman"/>
          <w:sz w:val="24"/>
          <w:szCs w:val="24"/>
        </w:rPr>
        <w:t xml:space="preserve"> Х 209 70 </w:t>
      </w:r>
      <w:proofErr w:type="spellStart"/>
      <w:r w:rsidRPr="00D02B7B">
        <w:rPr>
          <w:rFonts w:ascii="Times New Roman" w:hAnsi="Times New Roman"/>
          <w:sz w:val="24"/>
          <w:szCs w:val="24"/>
        </w:rPr>
        <w:t>Кт</w:t>
      </w:r>
      <w:proofErr w:type="spellEnd"/>
      <w:r w:rsidRPr="00D02B7B">
        <w:rPr>
          <w:rFonts w:ascii="Times New Roman" w:hAnsi="Times New Roman"/>
          <w:sz w:val="24"/>
          <w:szCs w:val="24"/>
        </w:rPr>
        <w:t xml:space="preserve"> Х 304 06, </w:t>
      </w:r>
      <w:proofErr w:type="spellStart"/>
      <w:r w:rsidRPr="00D02B7B">
        <w:rPr>
          <w:rFonts w:ascii="Times New Roman" w:hAnsi="Times New Roman"/>
          <w:sz w:val="24"/>
          <w:szCs w:val="24"/>
        </w:rPr>
        <w:t>Дт</w:t>
      </w:r>
      <w:proofErr w:type="spellEnd"/>
      <w:r w:rsidRPr="00D02B7B">
        <w:rPr>
          <w:rFonts w:ascii="Times New Roman" w:hAnsi="Times New Roman"/>
          <w:sz w:val="24"/>
          <w:szCs w:val="24"/>
        </w:rPr>
        <w:t xml:space="preserve"> 2 304 06 </w:t>
      </w:r>
      <w:proofErr w:type="spellStart"/>
      <w:r w:rsidRPr="00D02B7B">
        <w:rPr>
          <w:rFonts w:ascii="Times New Roman" w:hAnsi="Times New Roman"/>
          <w:sz w:val="24"/>
          <w:szCs w:val="24"/>
        </w:rPr>
        <w:t>Кт</w:t>
      </w:r>
      <w:proofErr w:type="spellEnd"/>
      <w:r w:rsidRPr="00D02B7B">
        <w:rPr>
          <w:rFonts w:ascii="Times New Roman" w:hAnsi="Times New Roman"/>
          <w:sz w:val="24"/>
          <w:szCs w:val="24"/>
        </w:rPr>
        <w:t xml:space="preserve"> 2 209 70).</w:t>
      </w:r>
    </w:p>
    <w:p w:rsidR="00927CB8" w:rsidRPr="001C5362" w:rsidRDefault="00927CB8" w:rsidP="00927CB8">
      <w:pPr>
        <w:spacing w:after="0" w:line="240" w:lineRule="auto"/>
        <w:jc w:val="both"/>
        <w:rPr>
          <w:rFonts w:ascii="Times New Roman" w:hAnsi="Times New Roman"/>
          <w:sz w:val="24"/>
          <w:szCs w:val="24"/>
        </w:rPr>
      </w:pPr>
      <w:r w:rsidRPr="001C5362">
        <w:rPr>
          <w:rFonts w:ascii="Times New Roman" w:hAnsi="Times New Roman"/>
          <w:b/>
          <w:sz w:val="24"/>
          <w:szCs w:val="24"/>
        </w:rPr>
        <w:t>2.1.</w:t>
      </w:r>
      <w:r w:rsidR="00B03B70">
        <w:rPr>
          <w:rFonts w:ascii="Times New Roman" w:hAnsi="Times New Roman"/>
          <w:b/>
          <w:sz w:val="24"/>
          <w:szCs w:val="24"/>
        </w:rPr>
        <w:t>19</w:t>
      </w:r>
      <w:r w:rsidRPr="001C5362">
        <w:rPr>
          <w:rFonts w:ascii="Times New Roman" w:hAnsi="Times New Roman"/>
          <w:b/>
          <w:sz w:val="24"/>
          <w:szCs w:val="24"/>
        </w:rPr>
        <w:t>.</w:t>
      </w:r>
      <w:r>
        <w:rPr>
          <w:rFonts w:ascii="Times New Roman" w:hAnsi="Times New Roman"/>
          <w:sz w:val="24"/>
          <w:szCs w:val="24"/>
        </w:rPr>
        <w:t xml:space="preserve"> </w:t>
      </w:r>
      <w:proofErr w:type="gramStart"/>
      <w:r w:rsidRPr="001C5362">
        <w:rPr>
          <w:rFonts w:ascii="Times New Roman" w:hAnsi="Times New Roman"/>
          <w:sz w:val="24"/>
          <w:szCs w:val="24"/>
        </w:rPr>
        <w:t xml:space="preserve">При выявлении по результатам инвентаризации излишков (имущества) до установления причин возникновения таких излишков, а также до подтверждения права оперативного управления Учреждения  на материальные ценности, такое имущество на основании Акта о приеме-передаче объектов нефинансовых активов (ф. 0510448), оформленного комиссией Учреждения в одностороннем порядке, принимается к </w:t>
      </w:r>
      <w:proofErr w:type="spellStart"/>
      <w:r w:rsidRPr="001C5362">
        <w:rPr>
          <w:rFonts w:ascii="Times New Roman" w:hAnsi="Times New Roman"/>
          <w:sz w:val="24"/>
          <w:szCs w:val="24"/>
        </w:rPr>
        <w:t>забалансовому</w:t>
      </w:r>
      <w:proofErr w:type="spellEnd"/>
      <w:r w:rsidRPr="001C5362">
        <w:rPr>
          <w:rFonts w:ascii="Times New Roman" w:hAnsi="Times New Roman"/>
          <w:sz w:val="24"/>
          <w:szCs w:val="24"/>
        </w:rPr>
        <w:t xml:space="preserve"> учету по наименованиям без определения справедливой стоимости объектов в условной оценке – 1 объект, 1 рубль:</w:t>
      </w:r>
      <w:proofErr w:type="gramEnd"/>
    </w:p>
    <w:p w:rsidR="00927CB8" w:rsidRPr="001C5362" w:rsidRDefault="00927CB8" w:rsidP="00927CB8">
      <w:pPr>
        <w:spacing w:after="0" w:line="240" w:lineRule="auto"/>
        <w:jc w:val="both"/>
        <w:rPr>
          <w:rFonts w:ascii="Times New Roman" w:hAnsi="Times New Roman"/>
          <w:sz w:val="24"/>
          <w:szCs w:val="24"/>
        </w:rPr>
      </w:pPr>
      <w:r w:rsidRPr="001C5362">
        <w:rPr>
          <w:rFonts w:ascii="Times New Roman" w:hAnsi="Times New Roman"/>
          <w:sz w:val="24"/>
          <w:szCs w:val="24"/>
        </w:rPr>
        <w:t>- на счет 01 в случае использования данного имущества в деятельности Учреждения:</w:t>
      </w:r>
    </w:p>
    <w:p w:rsidR="00927CB8" w:rsidRPr="001C5362" w:rsidRDefault="00927CB8" w:rsidP="00927CB8">
      <w:pPr>
        <w:spacing w:after="0" w:line="240" w:lineRule="auto"/>
        <w:jc w:val="both"/>
        <w:rPr>
          <w:rFonts w:ascii="Times New Roman" w:hAnsi="Times New Roman"/>
          <w:sz w:val="24"/>
          <w:szCs w:val="24"/>
        </w:rPr>
      </w:pPr>
      <w:r w:rsidRPr="001C5362">
        <w:rPr>
          <w:rFonts w:ascii="Times New Roman" w:hAnsi="Times New Roman"/>
          <w:sz w:val="24"/>
          <w:szCs w:val="24"/>
        </w:rPr>
        <w:t>- на счет 02 в иных случаях.</w:t>
      </w:r>
    </w:p>
    <w:p w:rsidR="00927CB8" w:rsidRPr="001C5362" w:rsidRDefault="00927CB8" w:rsidP="00927CB8">
      <w:pPr>
        <w:spacing w:after="0" w:line="240" w:lineRule="auto"/>
        <w:jc w:val="both"/>
        <w:rPr>
          <w:rFonts w:ascii="Times New Roman" w:hAnsi="Times New Roman"/>
          <w:sz w:val="24"/>
          <w:szCs w:val="24"/>
        </w:rPr>
      </w:pPr>
      <w:r w:rsidRPr="001C5362">
        <w:rPr>
          <w:rFonts w:ascii="Times New Roman" w:hAnsi="Times New Roman"/>
          <w:sz w:val="24"/>
          <w:szCs w:val="24"/>
        </w:rPr>
        <w:t>При этом на счетах 01 и 02 по объектам указывается дополнительный аналитический признак: «излишки».</w:t>
      </w:r>
    </w:p>
    <w:p w:rsidR="00760AAE" w:rsidRPr="00194190" w:rsidRDefault="00760AAE" w:rsidP="00706713">
      <w:pPr>
        <w:spacing w:after="0"/>
        <w:jc w:val="both"/>
        <w:rPr>
          <w:rFonts w:ascii="Times New Roman" w:hAnsi="Times New Roman"/>
          <w:sz w:val="24"/>
          <w:szCs w:val="24"/>
        </w:rPr>
      </w:pP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2.2. Основные средства</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w:t>
      </w:r>
      <w:r w:rsidRPr="00194190">
        <w:rPr>
          <w:rFonts w:ascii="Times New Roman" w:hAnsi="Times New Roman"/>
          <w:sz w:val="24"/>
          <w:szCs w:val="24"/>
        </w:rPr>
        <w:t xml:space="preserve">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поступлении (приобретении, безвозмездном 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 и СГС «Основные средства», с учетом срока фактической эксплуатации поступившего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срок фактического использования поступающего в Учреждение имущества, которое подлежит принятию к учету по справедливой стоимости, у предыдущего балансодержателя будет больше или равен сроку полезного использования, определенному в установленном порядке, то срок полезного использования должен определяться Комиссией по поступлению и выбытию активов с учетом: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ожидаемого срока использования объекта в соответствии с ожидаемой производительностью или мощностью;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нормативно-правовых и других ограничений использования этого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гарантийного срока использования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Срок полезного использования объекта основных средств может пересматриваться по решению Комиссии по поступлению и выбытию активов, если меняются первоначально принятые нормативные показатели его функционирования. В частности, по результатам: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достройки;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дооборудования;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реконструкции;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модернизации.</w:t>
      </w:r>
    </w:p>
    <w:p w:rsidR="00165574" w:rsidRPr="00B03B70" w:rsidRDefault="00194190" w:rsidP="00927CB8">
      <w:pPr>
        <w:pStyle w:val="s1"/>
        <w:spacing w:before="0" w:beforeAutospacing="0" w:after="0" w:afterAutospacing="0"/>
        <w:jc w:val="both"/>
      </w:pPr>
      <w:r w:rsidRPr="00FD4E19">
        <w:rPr>
          <w:b/>
        </w:rPr>
        <w:t>2.2.2.</w:t>
      </w:r>
      <w:r w:rsidRPr="00194190">
        <w:t xml:space="preserve"> </w:t>
      </w:r>
      <w:r w:rsidRPr="00194190">
        <w:tab/>
      </w:r>
      <w:r w:rsidR="00B5590D" w:rsidRPr="000D5612">
        <w:rPr>
          <w:rFonts w:ascii="Arial" w:hAnsi="Arial" w:cs="Arial"/>
        </w:rPr>
        <w:t xml:space="preserve"> </w:t>
      </w:r>
      <w:r w:rsidR="00165574" w:rsidRPr="00B03B70">
        <w:rPr>
          <w:rFonts w:eastAsia="Calibri"/>
          <w:lang w:eastAsia="en-US"/>
        </w:rPr>
        <w:t>Поступление основных средств независимо от стоимости (включая о</w:t>
      </w:r>
      <w:r w:rsidR="00165574" w:rsidRPr="00B03B70">
        <w:rPr>
          <w:bCs/>
        </w:rPr>
        <w:t xml:space="preserve">бъекты библиотечного фонда) </w:t>
      </w:r>
      <w:r w:rsidR="00165574" w:rsidRPr="00B03B70">
        <w:rPr>
          <w:rFonts w:eastAsia="Calibri"/>
          <w:lang w:eastAsia="en-US"/>
        </w:rPr>
        <w:t xml:space="preserve">при их приобретении, создании хозяйственным способом, а также по сформированной стоимости при завершении полученных безвозмездно капвложений в ОС оформляется </w:t>
      </w:r>
      <w:r w:rsidR="00165574" w:rsidRPr="00B03B70">
        <w:t xml:space="preserve">Решением комиссии (ф. 0510441). </w:t>
      </w:r>
    </w:p>
    <w:p w:rsidR="00165574" w:rsidRPr="00B03B70" w:rsidRDefault="00165574" w:rsidP="00165574">
      <w:pPr>
        <w:spacing w:after="0" w:line="240" w:lineRule="auto"/>
        <w:jc w:val="both"/>
        <w:rPr>
          <w:rFonts w:ascii="Times New Roman" w:hAnsi="Times New Roman"/>
          <w:sz w:val="24"/>
          <w:szCs w:val="24"/>
        </w:rPr>
      </w:pPr>
      <w:r w:rsidRPr="00B03B70">
        <w:rPr>
          <w:rFonts w:ascii="Times New Roman" w:eastAsia="Calibri" w:hAnsi="Times New Roman"/>
          <w:sz w:val="24"/>
          <w:szCs w:val="24"/>
          <w:lang w:eastAsia="en-US"/>
        </w:rPr>
        <w:t>В иных случаях п</w:t>
      </w:r>
      <w:r w:rsidRPr="00B03B70">
        <w:rPr>
          <w:rFonts w:ascii="Times New Roman" w:hAnsi="Times New Roman"/>
          <w:sz w:val="24"/>
          <w:szCs w:val="24"/>
        </w:rPr>
        <w:t>ринятие к бухгалтерскому учету объектов основных средств отражается на основании Акта о приеме-передаче объектов нефинансовых активов (ф. 0510448) без дополнительного формирования Решения комиссии (ф. 0510441).</w:t>
      </w:r>
    </w:p>
    <w:p w:rsidR="00194190" w:rsidRPr="00B03B70" w:rsidRDefault="00165574" w:rsidP="00165574">
      <w:pPr>
        <w:spacing w:after="0"/>
        <w:jc w:val="both"/>
        <w:rPr>
          <w:rFonts w:ascii="Times New Roman" w:hAnsi="Times New Roman"/>
          <w:sz w:val="24"/>
          <w:szCs w:val="24"/>
        </w:rPr>
      </w:pPr>
      <w:r w:rsidRPr="00B03B70">
        <w:rPr>
          <w:rFonts w:ascii="Times New Roman" w:eastAsiaTheme="minorHAnsi" w:hAnsi="Times New Roman"/>
          <w:sz w:val="24"/>
          <w:szCs w:val="24"/>
          <w:lang w:eastAsia="en-US"/>
        </w:rPr>
        <w:t>При документальном оформлении поступления ОС в целях их принятия к учету необходимо учитывать нормы п. 2.18 Положения о комиссии по поступлению и выбытию активов (</w:t>
      </w:r>
      <w:r w:rsidRPr="00B03B70">
        <w:rPr>
          <w:rFonts w:ascii="Times New Roman" w:eastAsiaTheme="minorHAnsi" w:hAnsi="Times New Roman"/>
          <w:sz w:val="24"/>
          <w:szCs w:val="24"/>
          <w:highlight w:val="yellow"/>
          <w:lang w:eastAsia="en-US"/>
        </w:rPr>
        <w:t>Приложение № 4</w:t>
      </w:r>
      <w:r w:rsidRPr="00B03B70">
        <w:rPr>
          <w:rFonts w:ascii="Times New Roman" w:eastAsiaTheme="minorHAnsi" w:hAnsi="Times New Roman"/>
          <w:sz w:val="24"/>
          <w:szCs w:val="24"/>
          <w:lang w:eastAsia="en-US"/>
        </w:rPr>
        <w:t xml:space="preserve"> к Учетной политике), а также Правила документооборота (</w:t>
      </w:r>
      <w:r w:rsidRPr="00B03B70">
        <w:rPr>
          <w:rFonts w:ascii="Times New Roman" w:eastAsiaTheme="minorHAnsi" w:hAnsi="Times New Roman"/>
          <w:sz w:val="24"/>
          <w:szCs w:val="24"/>
          <w:highlight w:val="yellow"/>
          <w:lang w:eastAsia="en-US"/>
        </w:rPr>
        <w:t>Приложение № 14</w:t>
      </w:r>
      <w:r w:rsidRPr="00B03B70">
        <w:rPr>
          <w:rFonts w:ascii="Times New Roman" w:eastAsiaTheme="minorHAnsi" w:hAnsi="Times New Roman"/>
          <w:sz w:val="24"/>
          <w:szCs w:val="24"/>
          <w:lang w:eastAsia="en-US"/>
        </w:rPr>
        <w:t xml:space="preserve"> к Учетной политике).</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2.2.3.</w:t>
      </w:r>
      <w:r w:rsidRPr="00194190">
        <w:rPr>
          <w:rFonts w:ascii="Times New Roman" w:hAnsi="Times New Roman"/>
          <w:sz w:val="24"/>
          <w:szCs w:val="24"/>
        </w:rPr>
        <w:t xml:space="preserve"> Наименование объектов основных сре</w:t>
      </w:r>
      <w:proofErr w:type="gramStart"/>
      <w:r w:rsidRPr="00194190">
        <w:rPr>
          <w:rFonts w:ascii="Times New Roman" w:hAnsi="Times New Roman"/>
          <w:sz w:val="24"/>
          <w:szCs w:val="24"/>
        </w:rPr>
        <w:t>дств в д</w:t>
      </w:r>
      <w:proofErr w:type="gramEnd"/>
      <w:r w:rsidRPr="00194190">
        <w:rPr>
          <w:rFonts w:ascii="Times New Roman" w:hAnsi="Times New Roman"/>
          <w:sz w:val="24"/>
          <w:szCs w:val="24"/>
        </w:rPr>
        <w:t>окументах, оформляемых в Учреждении, приводится на русском языке.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Основные средства, подлежащие государственной регистрации, в том числе объекты недвижимости и транспортные средства, отражаются в учете в соответствии с наименованиями, указанными в соответствующих регистрационных документах.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объекта в учете состоит из наименования вида объекта и наименования марки (модели);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2.2.4.</w:t>
      </w:r>
      <w:r w:rsidRPr="00194190">
        <w:rPr>
          <w:rFonts w:ascii="Times New Roman" w:hAnsi="Times New Roman"/>
          <w:sz w:val="24"/>
          <w:szCs w:val="24"/>
        </w:rPr>
        <w:t xml:space="preserve"> Документы, подтверждающие факт государственной регистрации объектов, техническая документация (технические паспорта), документы на здания, сооружения, земельные участки, автотранспортные средства, учитываемые в Учреждении, подлежат хранению в структурном подразделении, отвечающем за материально-техническое обеспечение.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Техническая документация (технические паспорта и т.п.) на оргтехнику, вычислительную технику и средства связи Учреждения, а также документы (лицензии), подтверждающие наличие исключительных, неисключительных (пользовательских, лицензионных) прав на программное обеспечение, установленное на данные объекты, подлежат хранению в структурном подразделении, отвечающем за вопросы автоматизации и информатизации.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Техническая документация на оборудование и иные объекты нефинансовых активов подлежат хранению в структурных подразделениях у должностных лиц, ответственных за эксплуатацию соответствующих объектов на основании распоряжений (приказов) руководителя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lastRenderedPageBreak/>
        <w:t>2.2.5.</w:t>
      </w:r>
      <w:r w:rsidRPr="00194190">
        <w:rPr>
          <w:rFonts w:ascii="Times New Roman" w:hAnsi="Times New Roman"/>
          <w:sz w:val="24"/>
          <w:szCs w:val="24"/>
        </w:rPr>
        <w:t xml:space="preserve"> Для организации учета и обеспечения </w:t>
      </w:r>
      <w:proofErr w:type="gramStart"/>
      <w:r w:rsidRPr="00194190">
        <w:rPr>
          <w:rFonts w:ascii="Times New Roman" w:hAnsi="Times New Roman"/>
          <w:sz w:val="24"/>
          <w:szCs w:val="24"/>
        </w:rPr>
        <w:t>контроля за</w:t>
      </w:r>
      <w:proofErr w:type="gramEnd"/>
      <w:r w:rsidRPr="00194190">
        <w:rPr>
          <w:rFonts w:ascii="Times New Roman" w:hAnsi="Times New Roman"/>
          <w:sz w:val="24"/>
          <w:szCs w:val="24"/>
        </w:rPr>
        <w:t xml:space="preserve">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10 000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Инвентарный номер основного средства в Учреждении состоит из одиннадцати знаков: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- 1</w:t>
      </w:r>
      <w:r w:rsidR="002D3CE3">
        <w:rPr>
          <w:rFonts w:ascii="Times New Roman" w:hAnsi="Times New Roman"/>
          <w:sz w:val="24"/>
          <w:szCs w:val="24"/>
        </w:rPr>
        <w:t>-6</w:t>
      </w:r>
      <w:r w:rsidRPr="00194190">
        <w:rPr>
          <w:rFonts w:ascii="Times New Roman" w:hAnsi="Times New Roman"/>
          <w:sz w:val="24"/>
          <w:szCs w:val="24"/>
        </w:rPr>
        <w:t xml:space="preserve"> знак</w:t>
      </w:r>
      <w:r w:rsidR="002D3CE3">
        <w:rPr>
          <w:rFonts w:ascii="Times New Roman" w:hAnsi="Times New Roman"/>
          <w:sz w:val="24"/>
          <w:szCs w:val="24"/>
        </w:rPr>
        <w:t>и</w:t>
      </w:r>
      <w:r w:rsidRPr="00194190">
        <w:rPr>
          <w:rFonts w:ascii="Times New Roman" w:hAnsi="Times New Roman"/>
          <w:sz w:val="24"/>
          <w:szCs w:val="24"/>
        </w:rPr>
        <w:t xml:space="preserve"> – </w:t>
      </w:r>
      <w:r w:rsidR="002D3CE3">
        <w:rPr>
          <w:rFonts w:ascii="Times New Roman" w:hAnsi="Times New Roman"/>
          <w:sz w:val="24"/>
          <w:szCs w:val="24"/>
        </w:rPr>
        <w:t>ноли</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- 7-11 – порядковый номер нефинансового актива.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Учреждении, а также изменения в действующих нормативных актах в части наименования, группировки соответствующих счетов счета 101 00 не является основанием для присвоения основным средствам, принятым к учету в прошлые годы, инвентарных номеров в соответствии с новым порядком.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получении основных средств, </w:t>
      </w:r>
      <w:proofErr w:type="spellStart"/>
      <w:r w:rsidRPr="00194190">
        <w:rPr>
          <w:rFonts w:ascii="Times New Roman" w:hAnsi="Times New Roman"/>
          <w:sz w:val="24"/>
          <w:szCs w:val="24"/>
        </w:rPr>
        <w:t>эксплуатировавшихся</w:t>
      </w:r>
      <w:proofErr w:type="spellEnd"/>
      <w:r w:rsidRPr="00194190">
        <w:rPr>
          <w:rFonts w:ascii="Times New Roman" w:hAnsi="Times New Roman"/>
          <w:sz w:val="24"/>
          <w:szCs w:val="24"/>
        </w:rPr>
        <w:t xml:space="preserve"> в иных организациях, в том числе в организациях бюджетной сферы, инвентарные номера, присвоенные прежними балансодержателями, не сохраняются.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Нанесение инвентарных номеров на объекты входит в обязанности сотрудников, ответственных за эксплуатацию соответствующего имущества. Контроль выполнения этих обязанностей возлагается на Комиссию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Как отдельная единица учета (инвентарный объект) может учитываться структурная часть объекта имущества, в частности, если она имеет иной срок полезного использования и значительную стоимость от общей стоимости объекта. В целях применения данной нормы существенной признается стоимость более 20% от стоимости всего объекта</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Решение об учете структурной части в качестве единицы учета принимает Комиссия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 xml:space="preserve">2.2.6. </w:t>
      </w:r>
      <w:r w:rsidRPr="00194190">
        <w:rPr>
          <w:rFonts w:ascii="Times New Roman" w:hAnsi="Times New Roman"/>
          <w:sz w:val="24"/>
          <w:szCs w:val="24"/>
        </w:rPr>
        <w:t>Учет основных средств осуществляется в разрезе: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ответственных лиц согласно заключенным договорам о полной материальной ответственности;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лиц, ответственных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2.2.7.</w:t>
      </w:r>
      <w:r w:rsidRPr="00194190">
        <w:rPr>
          <w:rFonts w:ascii="Times New Roman" w:hAnsi="Times New Roman"/>
          <w:sz w:val="24"/>
          <w:szCs w:val="24"/>
        </w:rPr>
        <w:t xml:space="preserve"> 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 В целях применения настоящего пункта Учетной политики объектами с несущественной стоимостью признается имущество стоимостью до </w:t>
      </w:r>
      <w:r w:rsidR="006A5145" w:rsidRPr="00AF6D19">
        <w:rPr>
          <w:rFonts w:ascii="Times New Roman" w:hAnsi="Times New Roman"/>
          <w:sz w:val="24"/>
          <w:szCs w:val="24"/>
        </w:rPr>
        <w:t>40 000</w:t>
      </w:r>
      <w:r w:rsidR="006A5145" w:rsidRPr="00E24C39">
        <w:rPr>
          <w:rFonts w:ascii="Arial" w:hAnsi="Arial" w:cs="Arial"/>
          <w:sz w:val="24"/>
          <w:szCs w:val="24"/>
        </w:rPr>
        <w:t xml:space="preserve"> </w:t>
      </w:r>
      <w:r w:rsidRPr="00194190">
        <w:rPr>
          <w:rFonts w:ascii="Times New Roman" w:hAnsi="Times New Roman"/>
          <w:sz w:val="24"/>
          <w:szCs w:val="24"/>
        </w:rPr>
        <w:t xml:space="preserve">рублей включительно. </w:t>
      </w:r>
      <w:r w:rsidRPr="00A73A43">
        <w:rPr>
          <w:rFonts w:ascii="Times New Roman" w:hAnsi="Times New Roman"/>
          <w:sz w:val="24"/>
          <w:szCs w:val="24"/>
        </w:rPr>
        <w:t>Перечень</w:t>
      </w:r>
      <w:r w:rsidRPr="00194190">
        <w:rPr>
          <w:rFonts w:ascii="Times New Roman" w:hAnsi="Times New Roman"/>
          <w:sz w:val="24"/>
          <w:szCs w:val="24"/>
        </w:rPr>
        <w:t xml:space="preserve"> предметов, включаемых в комплекс объектов основных средств, определяет Комиссия учреждения по поступлению и выбытию активов.</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объединении в один объект нескольких инвентарных объектов, уже принятых к учету на счет 0 101 00 000 «Основные средства», стоимость вновь образованного инвентарного объекта </w:t>
      </w:r>
      <w:r w:rsidRPr="00194190">
        <w:rPr>
          <w:rFonts w:ascii="Times New Roman" w:hAnsi="Times New Roman"/>
          <w:sz w:val="24"/>
          <w:szCs w:val="24"/>
        </w:rPr>
        <w:lastRenderedPageBreak/>
        <w:t>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 Если объединяются объекты с разным оставшимся сроком полезного использования, новый срок полезного использования по новому (объединенному) объекту определяет Комиссия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2.2.8.</w:t>
      </w:r>
      <w:r w:rsidRPr="00194190">
        <w:rPr>
          <w:rFonts w:ascii="Times New Roman" w:hAnsi="Times New Roman"/>
          <w:sz w:val="24"/>
          <w:szCs w:val="24"/>
        </w:rPr>
        <w:t xml:space="preserve"> Узлы (детали, составные части), поступающие в Учреждение  в результате ликвидации основных средств, принимаются к учету в составе материальных запасов по текущей оценочной (справедливой)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если они: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w:t>
      </w:r>
      <w:proofErr w:type="gramStart"/>
      <w:r w:rsidRPr="00194190">
        <w:rPr>
          <w:rFonts w:ascii="Times New Roman" w:hAnsi="Times New Roman"/>
          <w:sz w:val="24"/>
          <w:szCs w:val="24"/>
        </w:rPr>
        <w:t>пригодны</w:t>
      </w:r>
      <w:proofErr w:type="gramEnd"/>
      <w:r w:rsidRPr="00194190">
        <w:rPr>
          <w:rFonts w:ascii="Times New Roman" w:hAnsi="Times New Roman"/>
          <w:sz w:val="24"/>
          <w:szCs w:val="24"/>
        </w:rPr>
        <w:t xml:space="preserve"> к использованию в Учреждении;</w:t>
      </w:r>
    </w:p>
    <w:p w:rsidR="00194190" w:rsidRP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 могут быть реализованы или переданы другой организации.</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аналогичном порядке к учету принимаются отходы (металлолом, макулатура и т.п.), которые могут быть реализованы.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 подлежащие реализации отходы, в том числе подлежащие утилизации отходы, к бухгалтерскому учету не принимаются. Их движение учитывается структурным подразделением материально-технического обеспечения Учреждения.</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2.2.9.</w:t>
      </w:r>
      <w:r w:rsidRPr="00194190">
        <w:rPr>
          <w:rFonts w:ascii="Times New Roman" w:hAnsi="Times New Roman"/>
          <w:sz w:val="24"/>
          <w:szCs w:val="24"/>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Под обслуживанием основных средств понимаются работы, направленные на поддержание пользовательских характеристик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Расходы на ремонт и обслуживание не увеличивают балансовую стоимость основных средств.</w:t>
      </w:r>
    </w:p>
    <w:p w:rsidR="00A822D7" w:rsidRPr="00263724" w:rsidRDefault="00194190" w:rsidP="00A822D7">
      <w:pPr>
        <w:spacing w:after="0" w:line="240" w:lineRule="auto"/>
        <w:jc w:val="both"/>
        <w:rPr>
          <w:rFonts w:ascii="Times New Roman" w:hAnsi="Times New Roman"/>
          <w:sz w:val="24"/>
          <w:szCs w:val="24"/>
        </w:rPr>
      </w:pPr>
      <w:r w:rsidRPr="00194190">
        <w:rPr>
          <w:rFonts w:ascii="Times New Roman" w:hAnsi="Times New Roman"/>
          <w:sz w:val="24"/>
          <w:szCs w:val="24"/>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составляет более 50% от справедливой стоимости всего объекта. </w:t>
      </w:r>
      <w:r w:rsidR="00A822D7" w:rsidRPr="00263724">
        <w:rPr>
          <w:rFonts w:ascii="Times New Roman" w:hAnsi="Times New Roman"/>
          <w:sz w:val="24"/>
          <w:szCs w:val="24"/>
        </w:rPr>
        <w:t xml:space="preserve">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Дебет 0 104 ХХ 411 Кредит 0 101 ХХ 410 – на сумму амортизации выбывающей части объекта;</w:t>
      </w:r>
    </w:p>
    <w:p w:rsidR="00A822D7"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Дебет 0 401 10 172 Кредит 0 101 ХХ 410 – на сумму остаточной стоимости выбывающей части объекта.</w:t>
      </w:r>
    </w:p>
    <w:p w:rsidR="001558C6" w:rsidRPr="00A73A43" w:rsidRDefault="001558C6" w:rsidP="00A822D7">
      <w:pPr>
        <w:spacing w:after="0" w:line="240" w:lineRule="auto"/>
        <w:jc w:val="both"/>
        <w:rPr>
          <w:rFonts w:ascii="Times New Roman" w:hAnsi="Times New Roman"/>
          <w:sz w:val="24"/>
          <w:szCs w:val="24"/>
        </w:rPr>
      </w:pPr>
      <w:r w:rsidRPr="00A73A43">
        <w:rPr>
          <w:rFonts w:ascii="Times New Roman" w:hAnsi="Times New Roman"/>
          <w:sz w:val="24"/>
          <w:szCs w:val="24"/>
        </w:rPr>
        <w:t xml:space="preserve">Если надежно определить стоимость заменяемого объекта (части) не представляется возможным, стоимость ремонтируемого (модернизируемого, реконструируемого) объекта не уменьшается, а информация о замене составных частей отражается в </w:t>
      </w:r>
      <w:r w:rsidRPr="00A73A43">
        <w:rPr>
          <w:rStyle w:val="af1"/>
          <w:rFonts w:ascii="Times New Roman" w:hAnsi="Times New Roman"/>
          <w:color w:val="auto"/>
          <w:sz w:val="24"/>
          <w:szCs w:val="24"/>
        </w:rPr>
        <w:t>Инвентарной карточке</w:t>
      </w:r>
      <w:r w:rsidRPr="00A73A43">
        <w:rPr>
          <w:rFonts w:ascii="Times New Roman" w:hAnsi="Times New Roman"/>
          <w:sz w:val="24"/>
          <w:szCs w:val="24"/>
        </w:rPr>
        <w:t xml:space="preserve"> объекта.</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 xml:space="preserve">Факт замены запасных частей (деталей) в основном средстве при проведении ремонтных работ фиксируется в Акте по форме согласно </w:t>
      </w:r>
      <w:r w:rsidRPr="00504D3E">
        <w:rPr>
          <w:rFonts w:ascii="Times New Roman" w:hAnsi="Times New Roman"/>
          <w:sz w:val="24"/>
          <w:szCs w:val="24"/>
        </w:rPr>
        <w:t xml:space="preserve">Приложению № 2.13 </w:t>
      </w:r>
      <w:r w:rsidRPr="00263724">
        <w:rPr>
          <w:rFonts w:ascii="Times New Roman" w:hAnsi="Times New Roman"/>
          <w:sz w:val="24"/>
          <w:szCs w:val="24"/>
        </w:rPr>
        <w:t>к настоящей Учетной политике.</w:t>
      </w:r>
    </w:p>
    <w:p w:rsidR="00A822D7" w:rsidRPr="00263724" w:rsidRDefault="00A822D7" w:rsidP="00A822D7">
      <w:pPr>
        <w:pStyle w:val="s1"/>
        <w:spacing w:before="0" w:beforeAutospacing="0" w:after="0" w:afterAutospacing="0"/>
        <w:jc w:val="both"/>
        <w:rPr>
          <w:rFonts w:eastAsia="Calibri"/>
          <w:lang w:eastAsia="en-US"/>
        </w:rPr>
      </w:pPr>
      <w:proofErr w:type="gramStart"/>
      <w:r w:rsidRPr="00263724">
        <w:rPr>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sidRPr="00263724">
        <w:rPr>
          <w:rFonts w:eastAsia="Calibri"/>
          <w:lang w:eastAsia="en-US"/>
        </w:rPr>
        <w:t>омиссии по поступлению и выбытию активов, оформленного Актом о приеме-передаче объектов нефинансовых активов (ф. 0504101), при этом стоимость объектов основных средств формируется  на основании информации</w:t>
      </w:r>
      <w:proofErr w:type="gramEnd"/>
      <w:r w:rsidRPr="00263724">
        <w:rPr>
          <w:rFonts w:eastAsia="Calibri"/>
          <w:lang w:eastAsia="en-US"/>
        </w:rPr>
        <w:t xml:space="preserve">, </w:t>
      </w:r>
      <w:proofErr w:type="gramStart"/>
      <w:r w:rsidRPr="00263724">
        <w:rPr>
          <w:rFonts w:eastAsia="Calibri"/>
          <w:lang w:eastAsia="en-US"/>
        </w:rPr>
        <w:t>которая</w:t>
      </w:r>
      <w:proofErr w:type="gramEnd"/>
      <w:r w:rsidRPr="00263724">
        <w:rPr>
          <w:rFonts w:eastAsia="Calibri"/>
          <w:lang w:eastAsia="en-US"/>
        </w:rPr>
        <w:t xml:space="preserve"> содержится в</w:t>
      </w:r>
      <w:r w:rsidRPr="00263724">
        <w:rPr>
          <w:shd w:val="clear" w:color="auto" w:fill="FFFFFF"/>
        </w:rPr>
        <w:t xml:space="preserve"> акте выполненных ремонтных работ.</w:t>
      </w:r>
    </w:p>
    <w:p w:rsidR="00A822D7" w:rsidRDefault="00A822D7"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2.2.10.</w:t>
      </w:r>
      <w:r w:rsidRPr="00194190">
        <w:rPr>
          <w:rFonts w:ascii="Times New Roman" w:hAnsi="Times New Roman"/>
          <w:sz w:val="24"/>
          <w:szCs w:val="24"/>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w:t>
      </w:r>
      <w:r w:rsidRPr="00194190">
        <w:rPr>
          <w:rFonts w:ascii="Times New Roman" w:hAnsi="Times New Roman"/>
          <w:sz w:val="24"/>
          <w:szCs w:val="24"/>
        </w:rPr>
        <w:lastRenderedPageBreak/>
        <w:t>объекта к фундаменту (основанию, опоре). Стоимость монтажных работ учитывается при формировании первоначальной стоимости объекта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 (учитывается при формировании себестоимости продукции, работ, услуг).</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2.2.11.</w:t>
      </w:r>
      <w:r w:rsidRPr="00194190">
        <w:rPr>
          <w:rFonts w:ascii="Times New Roman" w:hAnsi="Times New Roman"/>
          <w:sz w:val="24"/>
          <w:szCs w:val="24"/>
        </w:rPr>
        <w:t xml:space="preserve"> Затраты на модернизацию, дооборудование, достройку, реконструкцию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по модернизации, дооборудованию, достройке, реконструкции улучшились (повысились) первоначально принятые нормативные показатели функционирования объектов, может быть пересмотрен в сторону увеличения срок полезного использования таких объектов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Пригодные для дальнейшего использования узлы (детали), замененные в ходе модернизации, дооборудования, достройки, реконструкции объектов основных средств, подлежат оприходованию и включению в состав материальных запасов по их текущей оценочной стоимости на дату принятия к бухгалтерскому учету, признаваемой справедливой стоимостью указанных объектов.</w:t>
      </w:r>
    </w:p>
    <w:p w:rsidR="00165574" w:rsidRPr="00B03B70" w:rsidRDefault="00194190" w:rsidP="00927CB8">
      <w:pPr>
        <w:pStyle w:val="s1"/>
        <w:spacing w:before="0" w:beforeAutospacing="0" w:after="0" w:afterAutospacing="0"/>
        <w:jc w:val="both"/>
        <w:rPr>
          <w:rFonts w:eastAsia="Calibri"/>
          <w:lang w:eastAsia="en-US"/>
        </w:rPr>
      </w:pPr>
      <w:r w:rsidRPr="00FD4E19">
        <w:rPr>
          <w:b/>
        </w:rPr>
        <w:t>2.2.12</w:t>
      </w:r>
      <w:r w:rsidRPr="00B03B70">
        <w:rPr>
          <w:b/>
        </w:rPr>
        <w:t>.</w:t>
      </w:r>
      <w:r w:rsidRPr="00B03B70">
        <w:t xml:space="preserve"> </w:t>
      </w:r>
      <w:r w:rsidR="00165574" w:rsidRPr="00B03B70">
        <w:rPr>
          <w:rFonts w:eastAsia="Calibri"/>
          <w:lang w:eastAsia="en-US"/>
        </w:rPr>
        <w:t>Ремонт, обслуживание, замена расходных материалов, модернизация, дооборудование основных сре</w:t>
      </w:r>
      <w:proofErr w:type="gramStart"/>
      <w:r w:rsidR="00165574" w:rsidRPr="00B03B70">
        <w:rPr>
          <w:rFonts w:eastAsia="Calibri"/>
          <w:lang w:eastAsia="en-US"/>
        </w:rPr>
        <w:t>дств пр</w:t>
      </w:r>
      <w:proofErr w:type="gramEnd"/>
      <w:r w:rsidR="00165574" w:rsidRPr="00B03B70">
        <w:rPr>
          <w:rFonts w:eastAsia="Calibri"/>
          <w:lang w:eastAsia="en-US"/>
        </w:rPr>
        <w:t>оизводится по распоряжению руководителя Учреждения или уполномоченного им лица на основании Заявки лица, ответственного за эксплуатацию соответствующих основных средств (</w:t>
      </w:r>
      <w:r w:rsidR="00165574" w:rsidRPr="00B03B70">
        <w:rPr>
          <w:rFonts w:eastAsia="Calibri"/>
          <w:highlight w:val="yellow"/>
          <w:lang w:eastAsia="en-US"/>
        </w:rPr>
        <w:t>Приложение № 2.3</w:t>
      </w:r>
      <w:r w:rsidR="00165574" w:rsidRPr="00B03B70">
        <w:rPr>
          <w:rFonts w:eastAsia="Calibri"/>
          <w:lang w:eastAsia="en-US"/>
        </w:rPr>
        <w:t xml:space="preserve"> к настоящей Учетной политике). </w:t>
      </w:r>
    </w:p>
    <w:p w:rsidR="00165574" w:rsidRPr="00B03B70" w:rsidRDefault="00165574" w:rsidP="00165574">
      <w:pPr>
        <w:spacing w:after="0" w:line="240" w:lineRule="auto"/>
        <w:jc w:val="both"/>
        <w:rPr>
          <w:rFonts w:ascii="Times New Roman" w:eastAsia="Calibri" w:hAnsi="Times New Roman"/>
          <w:sz w:val="24"/>
          <w:szCs w:val="24"/>
          <w:lang w:eastAsia="en-US"/>
        </w:rPr>
      </w:pPr>
      <w:r w:rsidRPr="00B03B70">
        <w:rPr>
          <w:rFonts w:ascii="Times New Roman" w:eastAsia="Calibri" w:hAnsi="Times New Roman"/>
          <w:sz w:val="24"/>
          <w:szCs w:val="24"/>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rsidR="00165574" w:rsidRPr="00B03B70" w:rsidRDefault="00165574" w:rsidP="00165574">
      <w:pPr>
        <w:spacing w:after="0" w:line="240" w:lineRule="auto"/>
        <w:jc w:val="both"/>
        <w:rPr>
          <w:rFonts w:ascii="Times New Roman" w:eastAsia="Calibri" w:hAnsi="Times New Roman"/>
          <w:sz w:val="24"/>
          <w:szCs w:val="24"/>
          <w:lang w:eastAsia="en-US"/>
        </w:rPr>
      </w:pPr>
      <w:r w:rsidRPr="00B03B70">
        <w:rPr>
          <w:rFonts w:ascii="Times New Roman" w:hAnsi="Times New Roman"/>
          <w:sz w:val="24"/>
          <w:szCs w:val="24"/>
        </w:rPr>
        <w:t>Для оценки предполагаемых объемов работ по ремонту объекта НФА собственными силами Учреждения в целях планирования закупок необходимых материалов, работ, услуг</w:t>
      </w:r>
      <w:r w:rsidRPr="00B03B70">
        <w:rPr>
          <w:rFonts w:ascii="Times New Roman" w:eastAsia="Calibri" w:hAnsi="Times New Roman"/>
          <w:sz w:val="24"/>
          <w:szCs w:val="24"/>
          <w:lang w:eastAsia="en-US"/>
        </w:rPr>
        <w:t xml:space="preserve"> </w:t>
      </w:r>
      <w:r w:rsidRPr="00B03B70">
        <w:rPr>
          <w:rFonts w:ascii="Times New Roman" w:hAnsi="Times New Roman"/>
          <w:sz w:val="24"/>
          <w:szCs w:val="24"/>
        </w:rPr>
        <w:t>лицом, ответственным за проведение ремонтных работ, формируется Дефектная ведомость (</w:t>
      </w:r>
      <w:r w:rsidRPr="00B03B70">
        <w:rPr>
          <w:rFonts w:ascii="Times New Roman" w:eastAsia="Calibri" w:hAnsi="Times New Roman"/>
          <w:sz w:val="24"/>
          <w:szCs w:val="24"/>
          <w:highlight w:val="yellow"/>
          <w:lang w:eastAsia="en-US"/>
        </w:rPr>
        <w:t>Приложение № 2.2 к настоящей Учетной политике).</w:t>
      </w:r>
      <w:r w:rsidRPr="00B03B70">
        <w:rPr>
          <w:rFonts w:ascii="Times New Roman" w:eastAsia="Calibri" w:hAnsi="Times New Roman"/>
          <w:sz w:val="24"/>
          <w:szCs w:val="24"/>
          <w:lang w:eastAsia="en-US"/>
        </w:rPr>
        <w:t xml:space="preserve"> </w:t>
      </w:r>
    </w:p>
    <w:p w:rsidR="00165574" w:rsidRPr="00B03B70" w:rsidRDefault="00165574" w:rsidP="00165574">
      <w:pPr>
        <w:spacing w:after="0" w:line="240" w:lineRule="auto"/>
        <w:jc w:val="both"/>
        <w:rPr>
          <w:rFonts w:ascii="Times New Roman" w:hAnsi="Times New Roman"/>
          <w:sz w:val="24"/>
          <w:szCs w:val="24"/>
        </w:rPr>
      </w:pPr>
      <w:r w:rsidRPr="00B03B70">
        <w:rPr>
          <w:rFonts w:ascii="Times New Roman" w:eastAsia="Calibri" w:hAnsi="Times New Roman"/>
          <w:sz w:val="24"/>
          <w:szCs w:val="24"/>
          <w:lang w:eastAsia="en-US"/>
        </w:rPr>
        <w:t xml:space="preserve">Передача объекта ОС в структурное подразделение (сотруднику) Учреждения в целях ремонта собственными силами оформляется </w:t>
      </w:r>
      <w:r w:rsidRPr="00B03B70">
        <w:rPr>
          <w:rFonts w:ascii="Times New Roman" w:hAnsi="Times New Roman"/>
          <w:sz w:val="24"/>
          <w:szCs w:val="24"/>
        </w:rPr>
        <w:t>Накладной на внутреннее перемещение объектов нефинансовых активов (</w:t>
      </w:r>
      <w:hyperlink r:id="rId13" w:anchor="/document/400766923/entry/20200" w:history="1">
        <w:r w:rsidRPr="00B03B70">
          <w:rPr>
            <w:rFonts w:ascii="Times New Roman" w:hAnsi="Times New Roman"/>
            <w:sz w:val="24"/>
            <w:szCs w:val="24"/>
            <w:u w:val="single"/>
          </w:rPr>
          <w:t>ф. 0510450</w:t>
        </w:r>
      </w:hyperlink>
      <w:r w:rsidRPr="00B03B70">
        <w:rPr>
          <w:rFonts w:ascii="Times New Roman" w:hAnsi="Times New Roman"/>
          <w:sz w:val="24"/>
          <w:szCs w:val="24"/>
        </w:rPr>
        <w:t xml:space="preserve">). </w:t>
      </w:r>
    </w:p>
    <w:p w:rsidR="00A822D7" w:rsidRPr="00B03B70" w:rsidRDefault="00165574" w:rsidP="00165574">
      <w:pPr>
        <w:spacing w:after="0"/>
        <w:jc w:val="both"/>
        <w:rPr>
          <w:rFonts w:ascii="Times New Roman" w:hAnsi="Times New Roman"/>
          <w:sz w:val="24"/>
          <w:szCs w:val="24"/>
        </w:rPr>
      </w:pPr>
      <w:r w:rsidRPr="00B03B70">
        <w:rPr>
          <w:rFonts w:ascii="Times New Roman" w:eastAsiaTheme="minorHAnsi" w:hAnsi="Times New Roman"/>
          <w:sz w:val="24"/>
          <w:szCs w:val="24"/>
          <w:lang w:eastAsia="en-US"/>
        </w:rPr>
        <w:t>В целях передачи НФА сторонним учреждениям, организациям, физлицам для ремонта оформляется Накладная на отпуск материальных ценностей на сторону (</w:t>
      </w:r>
      <w:hyperlink r:id="rId14" w:anchor="/document/400766923/entry/20900" w:history="1">
        <w:r w:rsidRPr="00B03B70">
          <w:rPr>
            <w:rFonts w:ascii="Times New Roman" w:eastAsiaTheme="minorHAnsi" w:hAnsi="Times New Roman"/>
            <w:sz w:val="24"/>
            <w:szCs w:val="24"/>
            <w:u w:val="single"/>
            <w:lang w:eastAsia="en-US"/>
          </w:rPr>
          <w:t>ф. 0510458</w:t>
        </w:r>
      </w:hyperlink>
      <w:r w:rsidRPr="00B03B70">
        <w:rPr>
          <w:rFonts w:ascii="Times New Roman" w:eastAsiaTheme="minorHAnsi" w:hAnsi="Times New Roman"/>
          <w:sz w:val="24"/>
          <w:szCs w:val="24"/>
          <w:lang w:eastAsia="en-US"/>
        </w:rPr>
        <w:t>).</w:t>
      </w:r>
    </w:p>
    <w:p w:rsidR="00194190" w:rsidRPr="00194190" w:rsidRDefault="00194190" w:rsidP="00706713">
      <w:pPr>
        <w:spacing w:after="0"/>
        <w:jc w:val="both"/>
        <w:rPr>
          <w:rFonts w:ascii="Times New Roman" w:hAnsi="Times New Roman"/>
          <w:sz w:val="24"/>
          <w:szCs w:val="24"/>
        </w:rPr>
      </w:pPr>
      <w:r w:rsidRPr="00A822D7">
        <w:rPr>
          <w:rFonts w:ascii="Times New Roman" w:hAnsi="Times New Roman"/>
          <w:b/>
          <w:sz w:val="24"/>
          <w:szCs w:val="24"/>
        </w:rPr>
        <w:t>2.2.13.</w:t>
      </w:r>
      <w:r w:rsidRPr="00A822D7">
        <w:rPr>
          <w:rFonts w:ascii="Times New Roman" w:hAnsi="Times New Roman"/>
          <w:sz w:val="24"/>
          <w:szCs w:val="24"/>
        </w:rPr>
        <w:t xml:space="preserve"> Учет приспособлений и принадлежностей к основным средствам</w:t>
      </w:r>
      <w:r w:rsidRPr="00194190">
        <w:rPr>
          <w:rFonts w:ascii="Times New Roman" w:hAnsi="Times New Roman"/>
          <w:sz w:val="24"/>
          <w:szCs w:val="24"/>
        </w:rPr>
        <w:t xml:space="preserve">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проверка наличия приспособлений, принадлежностей, составных частей основного средства в соответствии данными первичных учетных документов и условиями договоров. Проверка наличия приспособлений и принадлежностей проводится также при передаче основных средств между ответственными лицами.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Объектом основных средств является объект со всеми приспособлениями и принадлежностями. Если приспособления и принадлежности приобретаются отдельно от основного средства, то с момента включения в состав соответствующего основного средства приспособления и принадлежности как самостоятельные объекты в учете не отражаются (в Инвентарной карточке делается соответствующая запись). При наличии возможности на каждое приспособление (принадлежность) наносится инвентарный номер соответствующего основного средства. Если в документах поставщика указана информация о стоимости приспособлений (принадлежностей), </w:t>
      </w:r>
      <w:r w:rsidRPr="00194190">
        <w:rPr>
          <w:rFonts w:ascii="Times New Roman" w:hAnsi="Times New Roman"/>
          <w:sz w:val="24"/>
          <w:szCs w:val="24"/>
        </w:rPr>
        <w:lastRenderedPageBreak/>
        <w:t xml:space="preserve">ее следует отразить в Инвентарной карточке. В дальнейшем такая информация может использоваться в целях отражения в учете операций по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частичной ликвидации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целей бухгалтерского учета различаются запасные части и принадлежности к объекту основных средств, выделенные продавцом (поставщиком) в сопроводительной документации: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запасные части и принадлежности, предусмотренные производителем в технической документации (техническом паспорте) в составе объекта, которые учитываются в составе объекта основных средств (например, ремонтный комплект или запасное колесо в автомобиле);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принадлежности, представляющие собой отдельное оборудование, отвечающие критериям отнесения к объектам основных средств, но предназначенные для замены аналогичного оборудования в составе единой функционирующей системы, которые учитываются в качестве самостоятельных объектов основных средств (например, запасной компьютер);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запасные части и принадлежности, представляющие собой расходные материалы, обеспечивающие функционирование комплексов и систем в течение определенного (гарантийного) периода, которые учитываются в составе материальных запасов.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принадлежности приобретаются для вновь принимаемого к учету основного средства, их стоимость учитывается при формировании первоначальной стоимости соответствующего основного средства.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случае закрепления за объектом основных средств новой принадлежности, которой ранее не было в составе этого основного средства, по решению профильной Комиссии по поступлению и выбытию активов может увеличиваться балансовая стоимость объекта основных средств, если такая операция будет квалифицирована в качестве модернизации или дооборудования.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случае замены закрепленной за объектом непригодной для использования принадлежности на новую, стоимость новой принадлежности списывается на себестоимость (финансовый результат). Факт замены принадлежности отражается в Инвентарной карточке.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выводе исправной принадлежности из состава объекта основных средств, принадлежность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частичной ликвидации. Факт выбытия принадлежности отражается в Инвентарной карточке.</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составе приспособлений и принадлежностей учитываются: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22"/>
        <w:gridCol w:w="7558"/>
      </w:tblGrid>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Вид основных средств</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Состав приспособлений и принадлежностей</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Автотранспортные средства</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домкрат;</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противооткатные устройства;</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гаечные ключи;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компрессор (насос);</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буксировочный трос;</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аптечка;</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огнетушитель </w:t>
            </w:r>
            <w:proofErr w:type="spellStart"/>
            <w:r w:rsidRPr="00FD4E19">
              <w:rPr>
                <w:rFonts w:ascii="Times New Roman" w:eastAsia="Calibri" w:hAnsi="Times New Roman"/>
                <w:sz w:val="24"/>
                <w:szCs w:val="24"/>
                <w:lang w:eastAsia="en-US"/>
              </w:rPr>
              <w:t>неперезаряжаемый</w:t>
            </w:r>
            <w:proofErr w:type="spellEnd"/>
            <w:r w:rsidRPr="00FD4E19">
              <w:rPr>
                <w:rFonts w:ascii="Times New Roman" w:eastAsia="Calibri" w:hAnsi="Times New Roman"/>
                <w:sz w:val="24"/>
                <w:szCs w:val="24"/>
                <w:lang w:eastAsia="en-US"/>
              </w:rPr>
              <w:t>;</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знак аварийной остановки;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резиновые (иные) коврики;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съемные чехлы на сидения;</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ЗИП (запасное колесо, ремонтный комплект) и т.п.</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Средства </w:t>
            </w:r>
            <w:r w:rsidRPr="00FD4E19">
              <w:rPr>
                <w:rFonts w:ascii="Times New Roman" w:eastAsia="Calibri" w:hAnsi="Times New Roman"/>
                <w:sz w:val="24"/>
                <w:szCs w:val="24"/>
                <w:lang w:eastAsia="en-US"/>
              </w:rPr>
              <w:lastRenderedPageBreak/>
              <w:t>вычислительной техники и связи</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lastRenderedPageBreak/>
              <w:t>- сумки и чехлы для переносных компьютеров (ноутбуков);</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lastRenderedPageBreak/>
              <w:t>- сумки для проекторов;</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чехлы, сумки и кобуры для радиостанций и сотовых телефонов;</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зарядные устройства для сотовых телефонов, мобильных компьютеров, радиостанций;</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внешние блоки питания для ноутбуков, моноблочных компьютеров и т.п.</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lastRenderedPageBreak/>
              <w:t>Фото- и видеотехника</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штативы;</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сумки и чехлы;</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сменная оптика и т.п.</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Ручной электр</w:t>
            </w:r>
            <w:proofErr w:type="gramStart"/>
            <w:r w:rsidRPr="00FD4E19">
              <w:rPr>
                <w:rFonts w:ascii="Times New Roman" w:eastAsia="Calibri" w:hAnsi="Times New Roman"/>
                <w:sz w:val="24"/>
                <w:szCs w:val="24"/>
                <w:lang w:eastAsia="en-US"/>
              </w:rPr>
              <w:t>о-</w:t>
            </w:r>
            <w:proofErr w:type="gramEnd"/>
            <w:r w:rsidRPr="00FD4E19">
              <w:rPr>
                <w:rFonts w:ascii="Times New Roman" w:eastAsia="Calibri" w:hAnsi="Times New Roman"/>
                <w:sz w:val="24"/>
                <w:szCs w:val="24"/>
                <w:lang w:eastAsia="en-US"/>
              </w:rPr>
              <w:t xml:space="preserve"> </w:t>
            </w:r>
            <w:proofErr w:type="spellStart"/>
            <w:r w:rsidRPr="00FD4E19">
              <w:rPr>
                <w:rFonts w:ascii="Times New Roman" w:eastAsia="Calibri" w:hAnsi="Times New Roman"/>
                <w:sz w:val="24"/>
                <w:szCs w:val="24"/>
                <w:lang w:eastAsia="en-US"/>
              </w:rPr>
              <w:t>пневмоинструмент</w:t>
            </w:r>
            <w:proofErr w:type="spellEnd"/>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сумки (ящики);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сменные насадки;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сменные аккумуляторные батареи;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зарядные устройства </w:t>
            </w:r>
            <w:proofErr w:type="spellStart"/>
            <w:r w:rsidRPr="00FD4E19">
              <w:rPr>
                <w:rFonts w:ascii="Times New Roman" w:eastAsia="Calibri" w:hAnsi="Times New Roman"/>
                <w:sz w:val="24"/>
                <w:szCs w:val="24"/>
                <w:lang w:eastAsia="en-US"/>
              </w:rPr>
              <w:t>и.т.п</w:t>
            </w:r>
            <w:proofErr w:type="spellEnd"/>
            <w:r w:rsidRPr="00FD4E19">
              <w:rPr>
                <w:rFonts w:ascii="Times New Roman" w:eastAsia="Calibri" w:hAnsi="Times New Roman"/>
                <w:sz w:val="24"/>
                <w:szCs w:val="24"/>
                <w:lang w:eastAsia="en-US"/>
              </w:rPr>
              <w:t>.</w:t>
            </w:r>
          </w:p>
        </w:tc>
      </w:tr>
    </w:tbl>
    <w:p w:rsidR="00FD4E19" w:rsidRPr="00194190" w:rsidRDefault="00FD4E19"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Дополнительное оборудование (автомагнитола, звуковые колонки, усилитель звуковой, автосигнализация, навигатор, парковочный радар и др.), устанавливаемое на автомобиль, подлежит учету в качестве самостоятельных основных средств.</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2.2.14.</w:t>
      </w:r>
      <w:r w:rsidRPr="00194190">
        <w:rPr>
          <w:rFonts w:ascii="Times New Roman" w:hAnsi="Times New Roman"/>
          <w:sz w:val="24"/>
          <w:szCs w:val="24"/>
        </w:rPr>
        <w:t xml:space="preserve"> Учет персональных компьютеров и иной вычислительной техники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Мониторы, системные блоки и соответствующие компьютерные принадлежности учитываются в составе единого инвентарного объекта - автоматизированного рабочего места (компьютера).  Иные компоненты персональных компьютеров согласно решению Комиссии по поступлению и выбытию активов могут классифицироваться как:</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самостоятельные объекты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составные части автоматизированного рабочего места (компьютера).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Учет компонентов персональных компьютеров, относящихся к составным частям автоматизированного рабочего места (компьютера), должен быть организован аналогично учету приспособлений и принадлежностей. При включении в состав автоматизированного рабочего места (компьютера) перечень компонентов приводится в Инвентарной карточке. </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Компоненты вычислительной техники, как правило, классифицируются следующим образом:</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4"/>
        <w:gridCol w:w="2387"/>
        <w:gridCol w:w="1515"/>
        <w:gridCol w:w="2274"/>
      </w:tblGrid>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Вид компонентов персональных компьютеров</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Самостоятельное основное средство</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Составная часть АРМ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Принадлежность</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Системный блок</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Моноблок (устройство, сочетающее в себе монитор и системный блок)</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00FD4E19" w:rsidRPr="00FD4E19">
              <w:rPr>
                <w:rFonts w:ascii="Times New Roman" w:eastAsia="Calibri" w:hAnsi="Times New Roman"/>
                <w:sz w:val="24"/>
                <w:szCs w:val="24"/>
                <w:lang w:eastAsia="en-US"/>
              </w:rPr>
              <w:t xml:space="preserve"> </w:t>
            </w:r>
          </w:p>
          <w:p w:rsidR="00FD4E19" w:rsidRPr="00FD4E19" w:rsidRDefault="00FD4E19" w:rsidP="00706713">
            <w:pPr>
              <w:spacing w:after="0" w:line="240" w:lineRule="auto"/>
              <w:jc w:val="both"/>
              <w:rPr>
                <w:rFonts w:ascii="Times New Roman" w:eastAsia="Calibri" w:hAnsi="Times New Roman"/>
                <w:sz w:val="24"/>
                <w:szCs w:val="24"/>
                <w:lang w:eastAsia="en-US"/>
              </w:rPr>
            </w:pP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Монитор</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Принтер</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Сканер</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Многофункциональное устройство,</w:t>
            </w:r>
          </w:p>
          <w:p w:rsidR="00FD4E19" w:rsidRPr="00FD4E19" w:rsidRDefault="00FD4E19" w:rsidP="00706713">
            <w:pPr>
              <w:spacing w:after="0" w:line="240" w:lineRule="auto"/>
              <w:jc w:val="both"/>
              <w:rPr>
                <w:rFonts w:ascii="Times New Roman" w:eastAsia="Calibri" w:hAnsi="Times New Roman"/>
                <w:sz w:val="24"/>
                <w:szCs w:val="24"/>
                <w:lang w:eastAsia="en-US"/>
              </w:rPr>
            </w:pPr>
            <w:proofErr w:type="gramStart"/>
            <w:r w:rsidRPr="00FD4E19">
              <w:rPr>
                <w:rFonts w:ascii="Times New Roman" w:eastAsia="Calibri" w:hAnsi="Times New Roman"/>
                <w:sz w:val="24"/>
                <w:szCs w:val="24"/>
                <w:lang w:eastAsia="en-US"/>
              </w:rPr>
              <w:t>соединяющее</w:t>
            </w:r>
            <w:proofErr w:type="gramEnd"/>
            <w:r w:rsidRPr="00FD4E19">
              <w:rPr>
                <w:rFonts w:ascii="Times New Roman" w:eastAsia="Calibri" w:hAnsi="Times New Roman"/>
                <w:sz w:val="24"/>
                <w:szCs w:val="24"/>
                <w:lang w:eastAsia="en-US"/>
              </w:rPr>
              <w:t xml:space="preserve"> в себе функции принтера, сканера и копира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Источник бесперебойного питания</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Колонки</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Внешний модем</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Внешний модуль </w:t>
            </w:r>
            <w:proofErr w:type="spellStart"/>
            <w:r w:rsidRPr="00FD4E19">
              <w:rPr>
                <w:rFonts w:ascii="Times New Roman" w:eastAsia="Calibri" w:hAnsi="Times New Roman"/>
                <w:sz w:val="24"/>
                <w:szCs w:val="24"/>
                <w:lang w:eastAsia="en-US"/>
              </w:rPr>
              <w:t>Wi-Fi</w:t>
            </w:r>
            <w:proofErr w:type="spellEnd"/>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proofErr w:type="spellStart"/>
            <w:r w:rsidRPr="00FD4E19">
              <w:rPr>
                <w:rFonts w:ascii="Times New Roman" w:eastAsia="Calibri" w:hAnsi="Times New Roman"/>
                <w:sz w:val="24"/>
                <w:szCs w:val="24"/>
                <w:lang w:eastAsia="en-US"/>
              </w:rPr>
              <w:t>Web</w:t>
            </w:r>
            <w:proofErr w:type="spellEnd"/>
            <w:r w:rsidRPr="00FD4E19">
              <w:rPr>
                <w:rFonts w:ascii="Times New Roman" w:eastAsia="Calibri" w:hAnsi="Times New Roman"/>
                <w:sz w:val="24"/>
                <w:szCs w:val="24"/>
                <w:lang w:eastAsia="en-US"/>
              </w:rPr>
              <w:t>-камера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Внешний привод CD/DVD</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D54C2E" w:rsidP="00706713">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Внешний жесткий диск («флэшка»)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Накопитель («флэшка»)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lastRenderedPageBreak/>
              <w:t>Разветвитель-</w:t>
            </w:r>
            <w:proofErr w:type="gramStart"/>
            <w:r w:rsidRPr="00FD4E19">
              <w:rPr>
                <w:rFonts w:ascii="Times New Roman" w:eastAsia="Calibri" w:hAnsi="Times New Roman"/>
                <w:sz w:val="24"/>
                <w:szCs w:val="24"/>
                <w:lang w:eastAsia="en-US"/>
              </w:rPr>
              <w:t>USB</w:t>
            </w:r>
            <w:proofErr w:type="gramEnd"/>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Наушники</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Манипулятор «мышь»</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Клавиатура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bl>
    <w:p w:rsidR="00FD4E19" w:rsidRPr="00194190" w:rsidRDefault="00FD4E19"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2.2.15.</w:t>
      </w:r>
      <w:r w:rsidRPr="00194190">
        <w:rPr>
          <w:rFonts w:ascii="Times New Roman" w:hAnsi="Times New Roman"/>
          <w:sz w:val="24"/>
          <w:szCs w:val="24"/>
        </w:rPr>
        <w:t xml:space="preserve"> Учет единых функционирующих систем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Учреждения и не распространяются на системы: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полученные от иных организаций бюджетной сферы (в том числе в результате реорганизации) в виде одного инвентарного объекта (единой системы);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являющиеся неотделимыми улучшениями в арендованные объекты или полученные в безвозмездное пользование объекты (эти системы подлежат учету в составе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единым функционирующим системам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пожарная сигнализация;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охранная сигнализация;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система вид</w:t>
      </w:r>
      <w:proofErr w:type="gramStart"/>
      <w:r w:rsidRPr="00194190">
        <w:rPr>
          <w:rFonts w:ascii="Times New Roman" w:hAnsi="Times New Roman"/>
          <w:sz w:val="24"/>
          <w:szCs w:val="24"/>
        </w:rPr>
        <w:t>ео и ау</w:t>
      </w:r>
      <w:proofErr w:type="gramEnd"/>
      <w:r w:rsidRPr="00194190">
        <w:rPr>
          <w:rFonts w:ascii="Times New Roman" w:hAnsi="Times New Roman"/>
          <w:sz w:val="24"/>
          <w:szCs w:val="24"/>
        </w:rPr>
        <w:t>дио наблюдения;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система контроля доступа;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кабельная система локальной вычислительной сети;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телефонная сеть;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«тревожная кнопка»;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Как правило, единые функционирующие системы: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 учитываются в качестве отдельных объектов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установку и расширение систем (включая приведение в состояние, пригодное к эксплуатации) в полном объеме не относятся на увеличение стоимости каких-либо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Отдельные элементы единых функционирующих систем, соответствующие критериям отнесения к основным средствам, установленным Инструкцией N 157н и СГС «Основные средства», принимаются к учету в качестве основных средств (самостоятельных инвентарных объектов) согласно решению Комиссии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учета нефинансовых активов (ф. 0504031) соответствующего здания (сооружения), учитываемого в балансовом учете, в разделе «Краткая индивидуальная характеристика объекта».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2.2.16.</w:t>
      </w:r>
      <w:r w:rsidRPr="00194190">
        <w:rPr>
          <w:rFonts w:ascii="Times New Roman" w:hAnsi="Times New Roman"/>
          <w:sz w:val="24"/>
          <w:szCs w:val="24"/>
        </w:rPr>
        <w:t xml:space="preserve"> </w:t>
      </w:r>
      <w:r w:rsidRPr="00A8573B">
        <w:rPr>
          <w:rFonts w:ascii="Times New Roman" w:hAnsi="Times New Roman"/>
          <w:sz w:val="24"/>
          <w:szCs w:val="24"/>
        </w:rPr>
        <w:t>Если в рамках ремонтных или монтажных работ, в том числе работ по монтажу единых функционирующих систем, создаются новые объекты основных средств</w:t>
      </w:r>
      <w:r w:rsidRPr="00194190">
        <w:rPr>
          <w:rFonts w:ascii="Times New Roman" w:hAnsi="Times New Roman"/>
          <w:sz w:val="24"/>
          <w:szCs w:val="24"/>
        </w:rPr>
        <w:t xml:space="preserve"> или увеличивается стоимость уже учтенного на балансе движимого имущества, затраты на проведение таких работ классифицируются как расходы текущего характера и подлежат отражению в полной сумме: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подстатье 225 "Работы, услуги по содержанию имущества" КОСГУ в части капитального ремонта;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подстатье 226 «Прочие работы, услуги» в части монтажных работ.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 106 00 "Вложения в нефинансовые активы".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0 106 11 000 «Вложения в основные средства - недвижимое имущество». По окончании строительства на основании решения Комиссии по поступлению и выбытию активов часть расходов, формирующих первоначальную стоимость движимого имущества, отражается по дебету счетов 106 31, 106 34, 106 21, 106 24  и кредиту счета 106 11.</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2.2.17.</w:t>
      </w:r>
      <w:r w:rsidRPr="00194190">
        <w:rPr>
          <w:rFonts w:ascii="Times New Roman" w:hAnsi="Times New Roman"/>
          <w:sz w:val="24"/>
          <w:szCs w:val="24"/>
        </w:rPr>
        <w:t xml:space="preserve"> Учет объектов благоустройства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работам по благоустройству территории Учреждения, в частности,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инженерная подготовка и обеспечение безопасности;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озеленение, в том числе разбивка газонов и клумб;</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устройство покрытий, в том числе асфальтирование, укладка плитки, обустройство бордюров;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устройство освещения.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элементам (объектам) благоустройства, в частности,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декоративные, технические, планировочные, конструктивные устройства, в том числе ограждения, стоянки для автотранспорта, различные площадки;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растительные компоненты (газоны, клумбы, многолетние насаждения и т.д.);</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различные виды оборудования и оформления, в том числе фонари уличного освещения;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малые архитектурные формы, некапитальные нестационарные сооружения, в том числе скамьи, фонтаны, детские площадки;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наружная реклама и информация, используемые как составные части благоустройства.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Все созданные элементы (объекты) благоустройства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 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Многолетние насаждения учитываются на балансе в составе основных сре</w:t>
      </w:r>
      <w:proofErr w:type="gramStart"/>
      <w:r w:rsidRPr="00263724">
        <w:rPr>
          <w:rFonts w:ascii="Times New Roman" w:hAnsi="Times New Roman"/>
          <w:sz w:val="24"/>
          <w:szCs w:val="24"/>
        </w:rPr>
        <w:t>дств в сл</w:t>
      </w:r>
      <w:proofErr w:type="gramEnd"/>
      <w:r w:rsidRPr="00263724">
        <w:rPr>
          <w:rFonts w:ascii="Times New Roman" w:hAnsi="Times New Roman"/>
          <w:sz w:val="24"/>
          <w:szCs w:val="24"/>
        </w:rPr>
        <w:t>учае осуществления соответствующих капитальных вложений.</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Периодичность включения капвложений в многолетние насаждения в состав основных средств – ежегодно. Сумма вложений, включаемых в состав основных средств, определяется объемом принятой в эксплуатацию площади насаждений. Площади могут быть приняты в эксплуатацию при условии достижения насаждениями эксплуатационного возраста, который определяется как:</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 достижение периода плодоношения  - для плодовых многолетних насаждений;</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  наступление периода, когда насаждения будут приносить полезный потенциал, ожидаемый от их посадки, - для иных многолетних насаждений.</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lastRenderedPageBreak/>
        <w:t>Наступление соответствующего периода в обоих случаях уполномочена определить Комиссия по поступлению и выбытию активов.</w:t>
      </w:r>
    </w:p>
    <w:p w:rsidR="00A822D7" w:rsidRPr="00263724" w:rsidRDefault="00A822D7" w:rsidP="00A822D7">
      <w:pPr>
        <w:spacing w:after="0" w:line="240" w:lineRule="auto"/>
        <w:jc w:val="both"/>
        <w:rPr>
          <w:rFonts w:ascii="Times New Roman" w:hAnsi="Times New Roman"/>
          <w:sz w:val="24"/>
          <w:szCs w:val="24"/>
          <w:shd w:val="clear" w:color="auto" w:fill="FFFFFF"/>
        </w:rPr>
      </w:pPr>
      <w:r w:rsidRPr="00263724">
        <w:rPr>
          <w:rFonts w:ascii="Times New Roman" w:hAnsi="Times New Roman"/>
          <w:sz w:val="24"/>
          <w:szCs w:val="24"/>
          <w:shd w:val="clear" w:color="auto" w:fill="FFFFFF"/>
        </w:rPr>
        <w:t>Дикорастущие многолетние деревья и кустарники, расположенные на территории Учреждения, согласно решению Комиссии по поступлению и выбытию активов могут быть учтены в составе основных средств на счете 101 07 «Биологические ресурсы» по результатам инвентаризации </w:t>
      </w:r>
      <w:r w:rsidRPr="00263724">
        <w:rPr>
          <w:rStyle w:val="s10"/>
          <w:rFonts w:ascii="Times New Roman" w:hAnsi="Times New Roman"/>
          <w:bCs/>
          <w:sz w:val="24"/>
          <w:szCs w:val="24"/>
          <w:shd w:val="clear" w:color="auto" w:fill="FFFFFF"/>
        </w:rPr>
        <w:t>при условии укоренения (</w:t>
      </w:r>
      <w:proofErr w:type="spellStart"/>
      <w:r w:rsidRPr="00263724">
        <w:rPr>
          <w:rStyle w:val="s10"/>
          <w:rFonts w:ascii="Times New Roman" w:hAnsi="Times New Roman"/>
          <w:bCs/>
          <w:sz w:val="24"/>
          <w:szCs w:val="24"/>
          <w:shd w:val="clear" w:color="auto" w:fill="FFFFFF"/>
        </w:rPr>
        <w:t>приживания</w:t>
      </w:r>
      <w:proofErr w:type="spellEnd"/>
      <w:r w:rsidRPr="00263724">
        <w:rPr>
          <w:rStyle w:val="s10"/>
          <w:rFonts w:ascii="Times New Roman" w:hAnsi="Times New Roman"/>
          <w:bCs/>
          <w:sz w:val="24"/>
          <w:szCs w:val="24"/>
          <w:shd w:val="clear" w:color="auto" w:fill="FFFFFF"/>
        </w:rPr>
        <w:t>) или достижения стадии плодоношения (цветения). Условием для учета подобных 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w:t>
      </w:r>
      <w:proofErr w:type="spellStart"/>
      <w:r w:rsidRPr="00263724">
        <w:rPr>
          <w:rStyle w:val="s10"/>
          <w:rFonts w:ascii="Times New Roman" w:hAnsi="Times New Roman"/>
          <w:bCs/>
          <w:sz w:val="24"/>
          <w:szCs w:val="24"/>
          <w:shd w:val="clear" w:color="auto" w:fill="FFFFFF"/>
        </w:rPr>
        <w:t>приживания</w:t>
      </w:r>
      <w:proofErr w:type="spellEnd"/>
      <w:r w:rsidRPr="00263724">
        <w:rPr>
          <w:rStyle w:val="s10"/>
          <w:rFonts w:ascii="Times New Roman" w:hAnsi="Times New Roman"/>
          <w:bCs/>
          <w:sz w:val="24"/>
          <w:szCs w:val="24"/>
          <w:shd w:val="clear" w:color="auto" w:fill="FFFFFF"/>
        </w:rPr>
        <w:t xml:space="preserve">) или плодоношения (цветения) они подлежат учету на дополнительном </w:t>
      </w:r>
      <w:proofErr w:type="spellStart"/>
      <w:r w:rsidRPr="00263724">
        <w:rPr>
          <w:rStyle w:val="s10"/>
          <w:rFonts w:ascii="Times New Roman" w:hAnsi="Times New Roman"/>
          <w:bCs/>
          <w:sz w:val="24"/>
          <w:szCs w:val="24"/>
          <w:shd w:val="clear" w:color="auto" w:fill="FFFFFF"/>
        </w:rPr>
        <w:t>забалансовом</w:t>
      </w:r>
      <w:proofErr w:type="spellEnd"/>
      <w:r w:rsidRPr="00263724">
        <w:rPr>
          <w:rStyle w:val="s10"/>
          <w:rFonts w:ascii="Times New Roman" w:hAnsi="Times New Roman"/>
          <w:bCs/>
          <w:sz w:val="24"/>
          <w:szCs w:val="24"/>
          <w:shd w:val="clear" w:color="auto" w:fill="FFFFFF"/>
        </w:rPr>
        <w:t xml:space="preserve"> счете 50 «Многолетние насаждения до момента укоренения (</w:t>
      </w:r>
      <w:proofErr w:type="spellStart"/>
      <w:r w:rsidRPr="00263724">
        <w:rPr>
          <w:rStyle w:val="s10"/>
          <w:rFonts w:ascii="Times New Roman" w:hAnsi="Times New Roman"/>
          <w:bCs/>
          <w:sz w:val="24"/>
          <w:szCs w:val="24"/>
          <w:shd w:val="clear" w:color="auto" w:fill="FFFFFF"/>
        </w:rPr>
        <w:t>приживания</w:t>
      </w:r>
      <w:proofErr w:type="spellEnd"/>
      <w:r w:rsidRPr="00263724">
        <w:rPr>
          <w:rStyle w:val="s10"/>
          <w:rFonts w:ascii="Times New Roman" w:hAnsi="Times New Roman"/>
          <w:bCs/>
          <w:sz w:val="24"/>
          <w:szCs w:val="24"/>
          <w:shd w:val="clear" w:color="auto" w:fill="FFFFFF"/>
        </w:rPr>
        <w:t>) или плодоношения (цветения)».</w:t>
      </w:r>
    </w:p>
    <w:p w:rsidR="00A822D7" w:rsidRPr="00263724" w:rsidRDefault="00A822D7" w:rsidP="00A822D7">
      <w:pPr>
        <w:spacing w:after="0"/>
        <w:jc w:val="both"/>
        <w:rPr>
          <w:rFonts w:ascii="Times New Roman" w:hAnsi="Times New Roman"/>
          <w:sz w:val="24"/>
          <w:szCs w:val="24"/>
        </w:rPr>
      </w:pPr>
      <w:r w:rsidRPr="00263724">
        <w:rPr>
          <w:rFonts w:ascii="Times New Roman" w:hAnsi="Times New Roman"/>
          <w:sz w:val="24"/>
          <w:szCs w:val="24"/>
        </w:rPr>
        <w:t>Насаждения, исторически произрастающие на закрепленном за Учреждением земельном участке и не соответствующие понятию «актив», подлежат учету в структурном подразделении, ответственном за материально-техническое</w:t>
      </w:r>
      <w:r w:rsidR="00C619C2">
        <w:rPr>
          <w:rFonts w:ascii="Times New Roman" w:hAnsi="Times New Roman"/>
          <w:sz w:val="24"/>
          <w:szCs w:val="24"/>
        </w:rPr>
        <w:t xml:space="preserve"> обеспечение.</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2.2.18.</w:t>
      </w:r>
      <w:r w:rsidRPr="00194190">
        <w:rPr>
          <w:rFonts w:ascii="Times New Roman" w:hAnsi="Times New Roman"/>
          <w:sz w:val="24"/>
          <w:szCs w:val="24"/>
        </w:rPr>
        <w:t xml:space="preserve">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Неотделимые улучшения принимаются к учету на основании </w:t>
      </w:r>
      <w:r w:rsidR="00C619C2">
        <w:rPr>
          <w:rFonts w:ascii="Times New Roman" w:hAnsi="Times New Roman"/>
          <w:sz w:val="24"/>
          <w:szCs w:val="24"/>
        </w:rPr>
        <w:t>Решении комиссии (ф.</w:t>
      </w:r>
      <w:r w:rsidRPr="00194190">
        <w:rPr>
          <w:rFonts w:ascii="Times New Roman" w:hAnsi="Times New Roman"/>
          <w:sz w:val="24"/>
          <w:szCs w:val="24"/>
        </w:rPr>
        <w:t xml:space="preserve"> 05</w:t>
      </w:r>
      <w:r w:rsidR="00C619C2">
        <w:rPr>
          <w:rFonts w:ascii="Times New Roman" w:hAnsi="Times New Roman"/>
          <w:sz w:val="24"/>
          <w:szCs w:val="24"/>
        </w:rPr>
        <w:t>1</w:t>
      </w:r>
      <w:r w:rsidRPr="00194190">
        <w:rPr>
          <w:rFonts w:ascii="Times New Roman" w:hAnsi="Times New Roman"/>
          <w:sz w:val="24"/>
          <w:szCs w:val="24"/>
        </w:rPr>
        <w:t>0</w:t>
      </w:r>
      <w:r w:rsidR="00C619C2">
        <w:rPr>
          <w:rFonts w:ascii="Times New Roman" w:hAnsi="Times New Roman"/>
          <w:sz w:val="24"/>
          <w:szCs w:val="24"/>
        </w:rPr>
        <w:t>441</w:t>
      </w:r>
      <w:r w:rsidRPr="00194190">
        <w:rPr>
          <w:rFonts w:ascii="Times New Roman" w:hAnsi="Times New Roman"/>
          <w:sz w:val="24"/>
          <w:szCs w:val="24"/>
        </w:rPr>
        <w:t>). 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2.2.19.</w:t>
      </w:r>
      <w:r w:rsidRPr="00194190">
        <w:rPr>
          <w:rFonts w:ascii="Times New Roman" w:hAnsi="Times New Roman"/>
          <w:sz w:val="24"/>
          <w:szCs w:val="24"/>
        </w:rPr>
        <w:t xml:space="preserve"> Если из содержания документации на принимаемые к учету объекты основных сре</w:t>
      </w:r>
      <w:proofErr w:type="gramStart"/>
      <w:r w:rsidRPr="00194190">
        <w:rPr>
          <w:rFonts w:ascii="Times New Roman" w:hAnsi="Times New Roman"/>
          <w:sz w:val="24"/>
          <w:szCs w:val="24"/>
        </w:rPr>
        <w:t>дств сл</w:t>
      </w:r>
      <w:proofErr w:type="gramEnd"/>
      <w:r w:rsidRPr="00194190">
        <w:rPr>
          <w:rFonts w:ascii="Times New Roman" w:hAnsi="Times New Roman"/>
          <w:sz w:val="24"/>
          <w:szCs w:val="24"/>
        </w:rPr>
        <w:t xml:space="preserve">едует, что в них содержатся драгоценные материалы (металлы камни), соответствующие сведения подлежат отражению в </w:t>
      </w:r>
      <w:r w:rsidR="00C619C2">
        <w:rPr>
          <w:rFonts w:ascii="Times New Roman" w:hAnsi="Times New Roman"/>
          <w:sz w:val="24"/>
          <w:szCs w:val="24"/>
        </w:rPr>
        <w:t>Решении комиссии (ф.510441)</w:t>
      </w:r>
      <w:r w:rsidRPr="00194190">
        <w:rPr>
          <w:rFonts w:ascii="Times New Roman" w:hAnsi="Times New Roman"/>
          <w:sz w:val="24"/>
          <w:szCs w:val="24"/>
        </w:rPr>
        <w:t xml:space="preserve"> и Инвентарных карточках. </w:t>
      </w:r>
      <w:proofErr w:type="gramStart"/>
      <w:r w:rsidRPr="00194190">
        <w:rPr>
          <w:rFonts w:ascii="Times New Roman" w:hAnsi="Times New Roman"/>
          <w:sz w:val="24"/>
          <w:szCs w:val="24"/>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roofErr w:type="gramEnd"/>
    </w:p>
    <w:p w:rsidR="00A8573B" w:rsidRDefault="00194190" w:rsidP="00706713">
      <w:pPr>
        <w:spacing w:after="0"/>
        <w:jc w:val="both"/>
        <w:rPr>
          <w:rFonts w:ascii="Times New Roman" w:hAnsi="Times New Roman"/>
          <w:sz w:val="24"/>
          <w:szCs w:val="24"/>
        </w:rPr>
      </w:pPr>
      <w:r w:rsidRPr="006D1805">
        <w:rPr>
          <w:rFonts w:ascii="Times New Roman" w:hAnsi="Times New Roman"/>
          <w:b/>
          <w:sz w:val="24"/>
          <w:szCs w:val="24"/>
        </w:rPr>
        <w:t>2.2.20.</w:t>
      </w:r>
      <w:r w:rsidRPr="00194190">
        <w:rPr>
          <w:rFonts w:ascii="Times New Roman" w:hAnsi="Times New Roman"/>
          <w:sz w:val="24"/>
          <w:szCs w:val="24"/>
        </w:rPr>
        <w:t xml:space="preserve"> Ввод</w:t>
      </w:r>
      <w:r w:rsidR="00A8573B">
        <w:rPr>
          <w:rFonts w:ascii="Times New Roman" w:hAnsi="Times New Roman"/>
          <w:sz w:val="24"/>
          <w:szCs w:val="24"/>
        </w:rPr>
        <w:t xml:space="preserve"> (выдача)</w:t>
      </w:r>
      <w:r w:rsidRPr="00194190">
        <w:rPr>
          <w:rFonts w:ascii="Times New Roman" w:hAnsi="Times New Roman"/>
          <w:sz w:val="24"/>
          <w:szCs w:val="24"/>
        </w:rPr>
        <w:t xml:space="preserve"> в эксплуатацию основных средств стоимостью до 10 000 рублей включительно отражается в учете на основании </w:t>
      </w:r>
      <w:r w:rsidR="00A8573B">
        <w:rPr>
          <w:rFonts w:ascii="Times New Roman" w:hAnsi="Times New Roman"/>
          <w:sz w:val="24"/>
          <w:szCs w:val="24"/>
        </w:rPr>
        <w:t>Требовани</w:t>
      </w:r>
      <w:proofErr w:type="gramStart"/>
      <w:r w:rsidR="00A8573B">
        <w:rPr>
          <w:rFonts w:ascii="Times New Roman" w:hAnsi="Times New Roman"/>
          <w:sz w:val="24"/>
          <w:szCs w:val="24"/>
        </w:rPr>
        <w:t>и-</w:t>
      </w:r>
      <w:proofErr w:type="gramEnd"/>
      <w:r w:rsidR="00A8573B">
        <w:rPr>
          <w:rFonts w:ascii="Times New Roman" w:hAnsi="Times New Roman"/>
          <w:sz w:val="24"/>
          <w:szCs w:val="24"/>
        </w:rPr>
        <w:t xml:space="preserve"> накладной</w:t>
      </w:r>
      <w:r w:rsidRPr="00194190">
        <w:rPr>
          <w:rFonts w:ascii="Times New Roman" w:hAnsi="Times New Roman"/>
          <w:sz w:val="24"/>
          <w:szCs w:val="24"/>
        </w:rPr>
        <w:t xml:space="preserve"> (ф. 05</w:t>
      </w:r>
      <w:r w:rsidR="00A8573B">
        <w:rPr>
          <w:rFonts w:ascii="Times New Roman" w:hAnsi="Times New Roman"/>
          <w:sz w:val="24"/>
          <w:szCs w:val="24"/>
        </w:rPr>
        <w:t>1</w:t>
      </w:r>
      <w:r w:rsidRPr="00194190">
        <w:rPr>
          <w:rFonts w:ascii="Times New Roman" w:hAnsi="Times New Roman"/>
          <w:sz w:val="24"/>
          <w:szCs w:val="24"/>
        </w:rPr>
        <w:t>0</w:t>
      </w:r>
      <w:r w:rsidR="00A8573B">
        <w:rPr>
          <w:rFonts w:ascii="Times New Roman" w:hAnsi="Times New Roman"/>
          <w:sz w:val="24"/>
          <w:szCs w:val="24"/>
        </w:rPr>
        <w:t>451</w:t>
      </w:r>
      <w:r w:rsidRPr="00194190">
        <w:rPr>
          <w:rFonts w:ascii="Times New Roman" w:hAnsi="Times New Roman"/>
          <w:sz w:val="24"/>
          <w:szCs w:val="24"/>
        </w:rPr>
        <w:t xml:space="preserve">). </w:t>
      </w:r>
    </w:p>
    <w:p w:rsidR="00F56304" w:rsidRPr="00D02B7B" w:rsidRDefault="00F56304" w:rsidP="00F56304">
      <w:pPr>
        <w:pStyle w:val="s1"/>
        <w:spacing w:before="0" w:beforeAutospacing="0" w:after="0" w:afterAutospacing="0"/>
        <w:jc w:val="both"/>
      </w:pPr>
      <w:r w:rsidRPr="00D02B7B">
        <w:t xml:space="preserve">При передаче в эксплуатацию ОС стоимостью до 10 000,00 рублей включительно Требование-накладная (ф. 0510451) является основанием для отражения в учете выбытия объектов с балансового учета и принятия ОС к учету на </w:t>
      </w:r>
      <w:proofErr w:type="spellStart"/>
      <w:r w:rsidRPr="00D02B7B">
        <w:t>забалансовом</w:t>
      </w:r>
      <w:proofErr w:type="spellEnd"/>
      <w:r w:rsidRPr="00D02B7B">
        <w:t xml:space="preserve"> счете 21 «Основные средства в эксплуатации».</w:t>
      </w:r>
    </w:p>
    <w:p w:rsidR="00A8573B" w:rsidRPr="00D02B7B" w:rsidRDefault="00F56304" w:rsidP="00F56304">
      <w:pPr>
        <w:spacing w:after="0"/>
        <w:jc w:val="both"/>
        <w:rPr>
          <w:rFonts w:ascii="Times New Roman" w:hAnsi="Times New Roman"/>
          <w:sz w:val="24"/>
          <w:szCs w:val="24"/>
        </w:rPr>
      </w:pPr>
      <w:r w:rsidRPr="00D02B7B">
        <w:rPr>
          <w:rFonts w:ascii="Times New Roman" w:hAnsi="Times New Roman"/>
          <w:sz w:val="24"/>
          <w:szCs w:val="24"/>
        </w:rPr>
        <w:t xml:space="preserve">Учет объектов на </w:t>
      </w:r>
      <w:proofErr w:type="spellStart"/>
      <w:r w:rsidRPr="00D02B7B">
        <w:rPr>
          <w:rFonts w:ascii="Times New Roman" w:hAnsi="Times New Roman"/>
          <w:sz w:val="24"/>
          <w:szCs w:val="24"/>
        </w:rPr>
        <w:t>забалансовом</w:t>
      </w:r>
      <w:proofErr w:type="spellEnd"/>
      <w:r w:rsidRPr="00D02B7B">
        <w:rPr>
          <w:rFonts w:ascii="Times New Roman" w:hAnsi="Times New Roman"/>
          <w:sz w:val="24"/>
          <w:szCs w:val="24"/>
        </w:rPr>
        <w:t xml:space="preserve"> счете 21 ведется по балансовой стоимости введенного в эксплуатацию объекта.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2.2.21.</w:t>
      </w:r>
      <w:r w:rsidRPr="00194190">
        <w:rPr>
          <w:rFonts w:ascii="Times New Roman" w:hAnsi="Times New Roman"/>
          <w:sz w:val="24"/>
          <w:szCs w:val="24"/>
        </w:rPr>
        <w:t xml:space="preserve"> Основные средства, учитываемые на балансовых счетах и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при передаче в личное пользование сотрудникам учитываются путем внутреннего перемещения между аналитическими счетами с одновременным отражением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27 "Материальные ценности, выданные в личное пользование работникам (сотрудникам)".</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2.2.22.</w:t>
      </w:r>
      <w:r w:rsidRPr="00194190">
        <w:rPr>
          <w:rFonts w:ascii="Times New Roman" w:hAnsi="Times New Roman"/>
          <w:sz w:val="24"/>
          <w:szCs w:val="24"/>
        </w:rPr>
        <w:t xml:space="preserve">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w:t>
      </w:r>
      <w:r w:rsidRPr="00194190">
        <w:rPr>
          <w:rFonts w:ascii="Times New Roman" w:hAnsi="Times New Roman"/>
          <w:sz w:val="24"/>
          <w:szCs w:val="24"/>
        </w:rPr>
        <w:lastRenderedPageBreak/>
        <w:t>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w:t>
      </w:r>
      <w:r w:rsidR="00C619C2">
        <w:rPr>
          <w:rFonts w:ascii="Times New Roman" w:hAnsi="Times New Roman"/>
          <w:sz w:val="24"/>
          <w:szCs w:val="24"/>
        </w:rPr>
        <w:t xml:space="preserve"> (ф.0510433)</w:t>
      </w:r>
      <w:r w:rsidRPr="00194190">
        <w:rPr>
          <w:rFonts w:ascii="Times New Roman" w:hAnsi="Times New Roman"/>
          <w:sz w:val="24"/>
          <w:szCs w:val="24"/>
        </w:rPr>
        <w:t>. В Акте</w:t>
      </w:r>
      <w:r w:rsidR="00C619C2">
        <w:rPr>
          <w:rFonts w:ascii="Times New Roman" w:hAnsi="Times New Roman"/>
          <w:sz w:val="24"/>
          <w:szCs w:val="24"/>
        </w:rPr>
        <w:t xml:space="preserve"> (ф.510433)</w:t>
      </w:r>
      <w:r w:rsidRPr="00194190">
        <w:rPr>
          <w:rFonts w:ascii="Times New Roman" w:hAnsi="Times New Roman"/>
          <w:sz w:val="24"/>
          <w:szCs w:val="24"/>
        </w:rPr>
        <w:t xml:space="preserve">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w:t>
      </w:r>
      <w:proofErr w:type="gramStart"/>
      <w:r w:rsidR="00692342">
        <w:rPr>
          <w:rFonts w:ascii="Times New Roman" w:hAnsi="Times New Roman"/>
          <w:sz w:val="24"/>
          <w:szCs w:val="24"/>
        </w:rPr>
        <w:t xml:space="preserve">( </w:t>
      </w:r>
      <w:proofErr w:type="gramEnd"/>
      <w:r w:rsidR="00692342">
        <w:rPr>
          <w:rFonts w:ascii="Times New Roman" w:hAnsi="Times New Roman"/>
          <w:sz w:val="24"/>
          <w:szCs w:val="24"/>
        </w:rPr>
        <w:t xml:space="preserve">ф.510433) </w:t>
      </w:r>
      <w:r w:rsidRPr="00194190">
        <w:rPr>
          <w:rFonts w:ascii="Times New Roman" w:hAnsi="Times New Roman"/>
          <w:sz w:val="24"/>
          <w:szCs w:val="24"/>
        </w:rPr>
        <w:t>утверждается руководителем учреждения. Информация о консервации (</w:t>
      </w:r>
      <w:proofErr w:type="spellStart"/>
      <w:r w:rsidRPr="00194190">
        <w:rPr>
          <w:rFonts w:ascii="Times New Roman" w:hAnsi="Times New Roman"/>
          <w:sz w:val="24"/>
          <w:szCs w:val="24"/>
        </w:rPr>
        <w:t>расконсервации</w:t>
      </w:r>
      <w:proofErr w:type="spellEnd"/>
      <w:r w:rsidRPr="00194190">
        <w:rPr>
          <w:rFonts w:ascii="Times New Roman" w:hAnsi="Times New Roman"/>
          <w:sz w:val="24"/>
          <w:szCs w:val="24"/>
        </w:rPr>
        <w:t>)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2.2.24.</w:t>
      </w:r>
      <w:r w:rsidRPr="00194190">
        <w:rPr>
          <w:rFonts w:ascii="Times New Roman" w:hAnsi="Times New Roman"/>
          <w:sz w:val="24"/>
          <w:szCs w:val="24"/>
        </w:rPr>
        <w:t xml:space="preserve"> Объекты финансовой аренды, полученные в безвозмездное пользование, учитываются по тому виду деятельности, по которому будут использоваться.</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rsidR="00565416" w:rsidRPr="00263724" w:rsidRDefault="00565416" w:rsidP="00565416">
      <w:pPr>
        <w:spacing w:after="0" w:line="240" w:lineRule="auto"/>
        <w:jc w:val="both"/>
        <w:rPr>
          <w:rFonts w:ascii="Times New Roman" w:hAnsi="Times New Roman"/>
          <w:sz w:val="24"/>
          <w:szCs w:val="24"/>
        </w:rPr>
      </w:pPr>
      <w:r w:rsidRPr="00A16286">
        <w:rPr>
          <w:rFonts w:ascii="Times New Roman" w:hAnsi="Times New Roman"/>
          <w:b/>
          <w:sz w:val="24"/>
          <w:szCs w:val="24"/>
        </w:rPr>
        <w:t>2.2.25.</w:t>
      </w:r>
      <w:r w:rsidRPr="00263724">
        <w:rPr>
          <w:rFonts w:ascii="Times New Roman" w:hAnsi="Times New Roman"/>
          <w:sz w:val="24"/>
          <w:szCs w:val="24"/>
        </w:rPr>
        <w:t xml:space="preserve"> Если от организации бюджетной сферы получен объект основных сре</w:t>
      </w:r>
      <w:proofErr w:type="gramStart"/>
      <w:r w:rsidRPr="00263724">
        <w:rPr>
          <w:rFonts w:ascii="Times New Roman" w:hAnsi="Times New Roman"/>
          <w:sz w:val="24"/>
          <w:szCs w:val="24"/>
        </w:rPr>
        <w:t>дств ст</w:t>
      </w:r>
      <w:proofErr w:type="gramEnd"/>
      <w:r w:rsidRPr="00263724">
        <w:rPr>
          <w:rFonts w:ascii="Times New Roman" w:hAnsi="Times New Roman"/>
          <w:sz w:val="24"/>
          <w:szCs w:val="24"/>
        </w:rPr>
        <w:t xml:space="preserve">оимостью до 10 000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счете 21 "Основные средства в эксплуатации". Списание отражается в учете следующими корреспонденциями: </w:t>
      </w:r>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sz w:val="24"/>
          <w:szCs w:val="24"/>
        </w:rPr>
        <w:t>Дебет 0 104 ХХ 411 Кредит 0 101 ХХ 410 – на сумму амортизации;</w:t>
      </w:r>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sz w:val="24"/>
          <w:szCs w:val="24"/>
        </w:rPr>
        <w:t>Дебет 0 401 20 271 (0 109 ХХ 271) Кредит 0 101 ХХ 410 – остаточная стоимость (при наличии).</w:t>
      </w:r>
    </w:p>
    <w:p w:rsidR="00F56304" w:rsidRDefault="00193F60" w:rsidP="00193F60">
      <w:pPr>
        <w:spacing w:after="0" w:line="240" w:lineRule="auto"/>
        <w:jc w:val="both"/>
        <w:rPr>
          <w:rFonts w:ascii="Times New Roman" w:hAnsi="Times New Roman"/>
          <w:sz w:val="24"/>
          <w:szCs w:val="24"/>
        </w:rPr>
      </w:pPr>
      <w:r w:rsidRPr="00A73A43">
        <w:rPr>
          <w:rFonts w:ascii="Times New Roman" w:hAnsi="Times New Roman"/>
          <w:sz w:val="24"/>
          <w:szCs w:val="24"/>
        </w:rPr>
        <w:t xml:space="preserve">2.2.26. </w:t>
      </w:r>
      <w:r w:rsidRPr="00A73A43">
        <w:rPr>
          <w:rStyle w:val="s10"/>
          <w:rFonts w:ascii="Times New Roman" w:hAnsi="Times New Roman"/>
          <w:sz w:val="24"/>
          <w:szCs w:val="24"/>
        </w:rPr>
        <w:t xml:space="preserve">В случае принятия решения о </w:t>
      </w:r>
      <w:proofErr w:type="spellStart"/>
      <w:r w:rsidRPr="00A73A43">
        <w:rPr>
          <w:rStyle w:val="s10"/>
          <w:rFonts w:ascii="Times New Roman" w:hAnsi="Times New Roman"/>
          <w:sz w:val="24"/>
          <w:szCs w:val="24"/>
        </w:rPr>
        <w:t>разукомплектации</w:t>
      </w:r>
      <w:proofErr w:type="spellEnd"/>
      <w:r w:rsidRPr="00A73A43">
        <w:rPr>
          <w:rFonts w:ascii="Times New Roman" w:hAnsi="Times New Roman"/>
          <w:sz w:val="24"/>
          <w:szCs w:val="24"/>
        </w:rPr>
        <w:t xml:space="preserve"> объекта основных средств (инвентарного объекта) Комиссией по поступлени</w:t>
      </w:r>
      <w:r w:rsidR="00F56304">
        <w:rPr>
          <w:rFonts w:ascii="Times New Roman" w:hAnsi="Times New Roman"/>
          <w:sz w:val="24"/>
          <w:szCs w:val="24"/>
        </w:rPr>
        <w:t>ю и выбытию активов формируется</w:t>
      </w:r>
      <w:r w:rsidRPr="00A73A43">
        <w:rPr>
          <w:rFonts w:ascii="Times New Roman" w:hAnsi="Times New Roman"/>
          <w:sz w:val="24"/>
          <w:szCs w:val="24"/>
        </w:rPr>
        <w:t xml:space="preserve"> Акт о </w:t>
      </w:r>
      <w:proofErr w:type="spellStart"/>
      <w:r w:rsidR="00F56304">
        <w:rPr>
          <w:rFonts w:ascii="Times New Roman" w:hAnsi="Times New Roman"/>
          <w:sz w:val="24"/>
          <w:szCs w:val="24"/>
        </w:rPr>
        <w:t>приемк</w:t>
      </w:r>
      <w:proofErr w:type="spellEnd"/>
      <w:r w:rsidR="00F56304">
        <w:rPr>
          <w:rFonts w:ascii="Times New Roman" w:hAnsi="Times New Roman"/>
          <w:sz w:val="24"/>
          <w:szCs w:val="24"/>
        </w:rPr>
        <w:t>-передаче объектов нефинансовых активов (ф. 0510448).</w:t>
      </w:r>
      <w:r w:rsidRPr="00A73A43">
        <w:rPr>
          <w:rFonts w:ascii="Times New Roman" w:hAnsi="Times New Roman"/>
          <w:sz w:val="24"/>
          <w:szCs w:val="24"/>
        </w:rPr>
        <w:t xml:space="preserve"> </w:t>
      </w:r>
    </w:p>
    <w:p w:rsidR="00193F60" w:rsidRPr="00A73A43" w:rsidRDefault="00193F60" w:rsidP="00193F60">
      <w:pPr>
        <w:spacing w:after="0" w:line="240" w:lineRule="auto"/>
        <w:jc w:val="both"/>
        <w:rPr>
          <w:rFonts w:ascii="Times New Roman" w:hAnsi="Times New Roman"/>
          <w:sz w:val="24"/>
          <w:szCs w:val="24"/>
        </w:rPr>
      </w:pPr>
      <w:r w:rsidRPr="00A73A43">
        <w:rPr>
          <w:rFonts w:ascii="Times New Roman" w:hAnsi="Times New Roman"/>
          <w:sz w:val="24"/>
          <w:szCs w:val="24"/>
        </w:rPr>
        <w:t xml:space="preserve">Списание разукомплектованного основного средства и принятие к учету новых объектов основных средств, полученных в результате </w:t>
      </w:r>
      <w:proofErr w:type="spellStart"/>
      <w:r w:rsidRPr="00A73A43">
        <w:rPr>
          <w:rFonts w:ascii="Times New Roman" w:hAnsi="Times New Roman"/>
          <w:sz w:val="24"/>
          <w:szCs w:val="24"/>
        </w:rPr>
        <w:t>разукомплектации</w:t>
      </w:r>
      <w:proofErr w:type="spellEnd"/>
      <w:r w:rsidRPr="00A73A43">
        <w:rPr>
          <w:rFonts w:ascii="Times New Roman" w:hAnsi="Times New Roman"/>
          <w:sz w:val="24"/>
          <w:szCs w:val="24"/>
        </w:rPr>
        <w:t>, отражается в учете одновременно и не приводит к изменению общей стоимости основных средств и суммы ранее начисленной амортизации.</w:t>
      </w:r>
    </w:p>
    <w:p w:rsidR="00193F60" w:rsidRPr="00A73A43" w:rsidRDefault="00193F60" w:rsidP="00193F60">
      <w:pPr>
        <w:spacing w:after="0" w:line="240" w:lineRule="auto"/>
        <w:jc w:val="both"/>
        <w:rPr>
          <w:rFonts w:ascii="Times New Roman" w:hAnsi="Times New Roman"/>
          <w:sz w:val="24"/>
          <w:szCs w:val="24"/>
        </w:rPr>
      </w:pPr>
      <w:r w:rsidRPr="00A73A43">
        <w:rPr>
          <w:rFonts w:ascii="Times New Roman" w:hAnsi="Times New Roman"/>
          <w:sz w:val="24"/>
          <w:szCs w:val="24"/>
        </w:rPr>
        <w:t>В аналогичном порядке оформляется объединение ранее принятых к учету объектов ОС в комплекс объектов ОС (единый инвентарный объект).</w:t>
      </w:r>
    </w:p>
    <w:p w:rsidR="00193F60" w:rsidRPr="00A73A43" w:rsidRDefault="00193F60" w:rsidP="00193F60">
      <w:pPr>
        <w:spacing w:after="0" w:line="240" w:lineRule="auto"/>
        <w:jc w:val="both"/>
        <w:rPr>
          <w:rFonts w:ascii="Times New Roman" w:hAnsi="Times New Roman"/>
          <w:sz w:val="24"/>
          <w:szCs w:val="24"/>
        </w:rPr>
      </w:pPr>
      <w:r w:rsidRPr="00A73A43">
        <w:rPr>
          <w:rFonts w:ascii="Times New Roman" w:hAnsi="Times New Roman"/>
          <w:sz w:val="24"/>
          <w:szCs w:val="24"/>
        </w:rPr>
        <w:t xml:space="preserve">Решение о </w:t>
      </w:r>
      <w:proofErr w:type="spellStart"/>
      <w:r w:rsidRPr="00A73A43">
        <w:rPr>
          <w:rFonts w:ascii="Times New Roman" w:hAnsi="Times New Roman"/>
          <w:sz w:val="24"/>
          <w:szCs w:val="24"/>
        </w:rPr>
        <w:t>разукомплектации</w:t>
      </w:r>
      <w:proofErr w:type="spellEnd"/>
      <w:r w:rsidRPr="00A73A43">
        <w:rPr>
          <w:rFonts w:ascii="Times New Roman" w:hAnsi="Times New Roman"/>
          <w:sz w:val="24"/>
          <w:szCs w:val="24"/>
        </w:rPr>
        <w:t xml:space="preserve">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реестр учета государственного (муниципального) имущества в установленном порядке.</w:t>
      </w:r>
    </w:p>
    <w:p w:rsidR="00E7025C" w:rsidRPr="000D5612" w:rsidRDefault="00E7025C" w:rsidP="00193F60">
      <w:pPr>
        <w:spacing w:after="0" w:line="240" w:lineRule="auto"/>
        <w:jc w:val="both"/>
        <w:rPr>
          <w:rFonts w:ascii="Arial" w:hAnsi="Arial" w:cs="Arial"/>
          <w:sz w:val="24"/>
          <w:szCs w:val="24"/>
        </w:rPr>
      </w:pPr>
    </w:p>
    <w:p w:rsidR="00E7025C" w:rsidRPr="00A73A43" w:rsidRDefault="00E7025C" w:rsidP="00E7025C">
      <w:pPr>
        <w:spacing w:after="0" w:line="240" w:lineRule="auto"/>
        <w:jc w:val="both"/>
        <w:rPr>
          <w:rFonts w:ascii="Times New Roman" w:hAnsi="Times New Roman"/>
          <w:sz w:val="24"/>
          <w:szCs w:val="24"/>
        </w:rPr>
      </w:pPr>
      <w:r w:rsidRPr="00A16286">
        <w:rPr>
          <w:rFonts w:ascii="Times New Roman" w:hAnsi="Times New Roman"/>
          <w:b/>
          <w:sz w:val="24"/>
          <w:szCs w:val="24"/>
        </w:rPr>
        <w:t>2.2.2</w:t>
      </w:r>
      <w:r w:rsidR="00B03B70">
        <w:rPr>
          <w:rFonts w:ascii="Times New Roman" w:hAnsi="Times New Roman"/>
          <w:b/>
          <w:sz w:val="24"/>
          <w:szCs w:val="24"/>
        </w:rPr>
        <w:t>6</w:t>
      </w:r>
      <w:r w:rsidRPr="00A16286">
        <w:rPr>
          <w:rFonts w:ascii="Times New Roman" w:hAnsi="Times New Roman"/>
          <w:b/>
          <w:sz w:val="24"/>
          <w:szCs w:val="24"/>
        </w:rPr>
        <w:t>.</w:t>
      </w:r>
      <w:r w:rsidRPr="00A73A43">
        <w:rPr>
          <w:rFonts w:ascii="Times New Roman" w:hAnsi="Times New Roman"/>
          <w:sz w:val="24"/>
          <w:szCs w:val="24"/>
        </w:rPr>
        <w:t xml:space="preserve"> Основные средства, по которым принимается решение Комиссии Учреждения о признании объектов НФА в целях принятия объектов ОС к учету, могут находиться в местах хранения (на складе) или непосредственно у лица, ответственного за их использование в Учреждении. При формировании Решения комиссии (ф. 0510441) о готовности к эксплуатации основного средства в целях его принятия к учету Комиссией Учреждения в зависимости от места нахождения объекта, по которому принимается решение, указывается МОЛ: лицо, обеспечивающее сохранность в месте хранения (на складе) или лицо, обеспечивающее целевое использование объекта ОС.</w:t>
      </w:r>
    </w:p>
    <w:p w:rsidR="00E7025C" w:rsidRPr="00A73A43" w:rsidRDefault="00E7025C" w:rsidP="00E7025C">
      <w:pPr>
        <w:spacing w:after="0" w:line="240" w:lineRule="auto"/>
        <w:jc w:val="both"/>
        <w:rPr>
          <w:rFonts w:ascii="Times New Roman" w:hAnsi="Times New Roman"/>
          <w:sz w:val="24"/>
          <w:szCs w:val="24"/>
        </w:rPr>
      </w:pPr>
      <w:r w:rsidRPr="00A16286">
        <w:rPr>
          <w:rFonts w:ascii="Times New Roman" w:hAnsi="Times New Roman"/>
          <w:b/>
          <w:sz w:val="24"/>
          <w:szCs w:val="24"/>
        </w:rPr>
        <w:t>2.2.2</w:t>
      </w:r>
      <w:r w:rsidR="00B03B70">
        <w:rPr>
          <w:rFonts w:ascii="Times New Roman" w:hAnsi="Times New Roman"/>
          <w:b/>
          <w:sz w:val="24"/>
          <w:szCs w:val="24"/>
        </w:rPr>
        <w:t>7</w:t>
      </w:r>
      <w:r w:rsidRPr="00A16286">
        <w:rPr>
          <w:rFonts w:ascii="Times New Roman" w:hAnsi="Times New Roman"/>
          <w:b/>
          <w:sz w:val="24"/>
          <w:szCs w:val="24"/>
        </w:rPr>
        <w:t>.</w:t>
      </w:r>
      <w:r w:rsidRPr="00A73A43">
        <w:rPr>
          <w:rFonts w:ascii="Times New Roman" w:hAnsi="Times New Roman"/>
          <w:sz w:val="24"/>
          <w:szCs w:val="24"/>
        </w:rPr>
        <w:t xml:space="preserve"> Ввод (передача) в эксплуатацию основных средств стоимостью свыше 10 000,00 рублей, а также библиотечного фонда независимо от стоимости отражается в учете на основании Требования-накладной (ф. 0510441) в случае </w:t>
      </w:r>
      <w:proofErr w:type="gramStart"/>
      <w:r w:rsidRPr="00A73A43">
        <w:rPr>
          <w:rFonts w:ascii="Times New Roman" w:hAnsi="Times New Roman"/>
          <w:sz w:val="24"/>
          <w:szCs w:val="24"/>
        </w:rPr>
        <w:t>выдачи</w:t>
      </w:r>
      <w:proofErr w:type="gramEnd"/>
      <w:r w:rsidRPr="00A73A43">
        <w:rPr>
          <w:rFonts w:ascii="Times New Roman" w:hAnsi="Times New Roman"/>
          <w:sz w:val="24"/>
          <w:szCs w:val="24"/>
        </w:rPr>
        <w:t xml:space="preserve"> МОЛ имущества из места хранения (со склада) лицу, ответственному за его использование. </w:t>
      </w:r>
    </w:p>
    <w:p w:rsidR="002322CC" w:rsidRPr="00B03B70" w:rsidRDefault="00E7025C" w:rsidP="00602FF6">
      <w:pPr>
        <w:spacing w:after="0" w:line="240" w:lineRule="auto"/>
        <w:jc w:val="both"/>
        <w:rPr>
          <w:rFonts w:ascii="Times New Roman" w:eastAsiaTheme="minorHAnsi" w:hAnsi="Times New Roman"/>
          <w:sz w:val="24"/>
          <w:szCs w:val="24"/>
          <w:lang w:eastAsia="en-US"/>
        </w:rPr>
      </w:pPr>
      <w:r w:rsidRPr="00A16286">
        <w:rPr>
          <w:rFonts w:ascii="Times New Roman" w:hAnsi="Times New Roman"/>
          <w:b/>
          <w:sz w:val="24"/>
          <w:szCs w:val="24"/>
        </w:rPr>
        <w:t>2.2.2</w:t>
      </w:r>
      <w:r w:rsidR="00B03B70">
        <w:rPr>
          <w:rFonts w:ascii="Times New Roman" w:hAnsi="Times New Roman"/>
          <w:b/>
          <w:sz w:val="24"/>
          <w:szCs w:val="24"/>
        </w:rPr>
        <w:t>8</w:t>
      </w:r>
      <w:r w:rsidRPr="00A16286">
        <w:rPr>
          <w:rFonts w:ascii="Times New Roman" w:hAnsi="Times New Roman"/>
          <w:b/>
          <w:sz w:val="24"/>
          <w:szCs w:val="24"/>
        </w:rPr>
        <w:t>.</w:t>
      </w:r>
      <w:r w:rsidRPr="00A73A43">
        <w:rPr>
          <w:rFonts w:ascii="Times New Roman" w:hAnsi="Times New Roman"/>
          <w:sz w:val="24"/>
          <w:szCs w:val="24"/>
        </w:rPr>
        <w:t xml:space="preserve"> </w:t>
      </w:r>
      <w:proofErr w:type="gramStart"/>
      <w:r w:rsidR="002322CC" w:rsidRPr="00B03B70">
        <w:rPr>
          <w:rFonts w:ascii="Times New Roman" w:eastAsiaTheme="minorHAnsi" w:hAnsi="Times New Roman"/>
          <w:sz w:val="24"/>
          <w:szCs w:val="24"/>
          <w:lang w:eastAsia="en-US"/>
        </w:rPr>
        <w:t xml:space="preserve">По объектам основных средств стоимостью от 10 000,00 до 100 000,00 рублей включительно, а также по объектам библиотечного фонда стоимостью до 100 000,00 рублей </w:t>
      </w:r>
      <w:r w:rsidR="002322CC" w:rsidRPr="00B03B70">
        <w:rPr>
          <w:rFonts w:ascii="Times New Roman" w:eastAsiaTheme="minorHAnsi" w:hAnsi="Times New Roman"/>
          <w:sz w:val="24"/>
          <w:szCs w:val="24"/>
          <w:lang w:eastAsia="en-US"/>
        </w:rPr>
        <w:lastRenderedPageBreak/>
        <w:t>включительно подписание Требования-накладной (ф. 0510451) лицом, ответственным за эксплуатацию ОС (получателем имущества) является основанием для отражения начисления амортизации на объект основных средств в размере 100% первоначальной стоимости.</w:t>
      </w:r>
      <w:proofErr w:type="gramEnd"/>
    </w:p>
    <w:p w:rsidR="002322CC" w:rsidRPr="00B03B70" w:rsidRDefault="002322CC" w:rsidP="002322CC">
      <w:pPr>
        <w:jc w:val="both"/>
        <w:rPr>
          <w:rFonts w:ascii="Times New Roman" w:eastAsiaTheme="minorHAnsi" w:hAnsi="Times New Roman"/>
          <w:sz w:val="24"/>
          <w:szCs w:val="24"/>
          <w:lang w:eastAsia="en-US"/>
        </w:rPr>
      </w:pPr>
      <w:proofErr w:type="gramStart"/>
      <w:r w:rsidRPr="00B03B70">
        <w:rPr>
          <w:rFonts w:ascii="Times New Roman" w:eastAsiaTheme="minorHAnsi" w:hAnsi="Times New Roman"/>
          <w:sz w:val="24"/>
          <w:szCs w:val="24"/>
          <w:lang w:eastAsia="en-US"/>
        </w:rPr>
        <w:t>Если объекты ОС стоимостью от 10 000,00 до 100 000,00 рублей включительно, а также объекты библиотечного фонда стоимостью до 100 000,00 рублей включительно в момент принятия решения о готовности объектов к эксплуатации находятся у сотрудника, обеспечивающего целевое использование объектов ОС (их эксплуатацию), в целях подтверждения факта ввода в эксплуатацию объекта ОС также оформляется Требования-накладная (ф. 0510451).</w:t>
      </w:r>
      <w:proofErr w:type="gramEnd"/>
      <w:r w:rsidRPr="00B03B70">
        <w:rPr>
          <w:rFonts w:ascii="Times New Roman" w:eastAsiaTheme="minorHAnsi" w:hAnsi="Times New Roman"/>
          <w:sz w:val="24"/>
          <w:szCs w:val="24"/>
          <w:lang w:eastAsia="en-US"/>
        </w:rPr>
        <w:t xml:space="preserve"> На основании данного документа в такой ситуации в учете не отражается перемещение объектов между ответственными лицами (ввиду отсутствия смены МОЛ), документ  является основанием для отражения начисления амортизации на объект основных сре</w:t>
      </w:r>
      <w:proofErr w:type="gramStart"/>
      <w:r w:rsidRPr="00B03B70">
        <w:rPr>
          <w:rFonts w:ascii="Times New Roman" w:eastAsiaTheme="minorHAnsi" w:hAnsi="Times New Roman"/>
          <w:sz w:val="24"/>
          <w:szCs w:val="24"/>
          <w:lang w:eastAsia="en-US"/>
        </w:rPr>
        <w:t>дств в р</w:t>
      </w:r>
      <w:proofErr w:type="gramEnd"/>
      <w:r w:rsidRPr="00B03B70">
        <w:rPr>
          <w:rFonts w:ascii="Times New Roman" w:eastAsiaTheme="minorHAnsi" w:hAnsi="Times New Roman"/>
          <w:sz w:val="24"/>
          <w:szCs w:val="24"/>
          <w:lang w:eastAsia="en-US"/>
        </w:rPr>
        <w:t xml:space="preserve">азмере 100% первоначальной стоимости. </w:t>
      </w:r>
    </w:p>
    <w:p w:rsidR="002322CC" w:rsidRPr="00B03B70" w:rsidRDefault="002322CC" w:rsidP="002322CC">
      <w:pPr>
        <w:jc w:val="both"/>
        <w:rPr>
          <w:rFonts w:ascii="Times New Roman" w:eastAsiaTheme="minorHAnsi" w:hAnsi="Times New Roman"/>
          <w:sz w:val="24"/>
          <w:szCs w:val="24"/>
          <w:lang w:eastAsia="en-US"/>
        </w:rPr>
      </w:pPr>
      <w:r w:rsidRPr="00B03B70">
        <w:rPr>
          <w:rFonts w:ascii="Times New Roman" w:eastAsiaTheme="minorHAnsi" w:hAnsi="Times New Roman"/>
          <w:sz w:val="24"/>
          <w:szCs w:val="24"/>
          <w:lang w:eastAsia="en-US"/>
        </w:rPr>
        <w:t xml:space="preserve">В целях подтверждения факта ввода в эксплуатацию объекта ОС – движимого имущества стоимостью свыше 100 000 рублей также оформляется Требование-накладная (ф. 0510451) даже в случае, если в момент принятия решения о готовности объектов к эксплуатации (в момент принятия к учету объектов </w:t>
      </w:r>
      <w:proofErr w:type="gramStart"/>
      <w:r w:rsidRPr="00B03B70">
        <w:rPr>
          <w:rFonts w:ascii="Times New Roman" w:eastAsiaTheme="minorHAnsi" w:hAnsi="Times New Roman"/>
          <w:sz w:val="24"/>
          <w:szCs w:val="24"/>
          <w:lang w:eastAsia="en-US"/>
        </w:rPr>
        <w:t xml:space="preserve">ОС) </w:t>
      </w:r>
      <w:proofErr w:type="gramEnd"/>
      <w:r w:rsidRPr="00B03B70">
        <w:rPr>
          <w:rFonts w:ascii="Times New Roman" w:eastAsiaTheme="minorHAnsi" w:hAnsi="Times New Roman"/>
          <w:sz w:val="24"/>
          <w:szCs w:val="24"/>
          <w:lang w:eastAsia="en-US"/>
        </w:rPr>
        <w:t>они находятся у сотрудника, обеспечивающего целевое использование объектов ОС (их эксплуатацию). В таком случае документ в учете не отражается.</w:t>
      </w:r>
    </w:p>
    <w:p w:rsidR="002322CC" w:rsidRPr="00B03B70" w:rsidRDefault="002322CC" w:rsidP="002322CC">
      <w:pPr>
        <w:spacing w:after="0" w:line="240" w:lineRule="auto"/>
        <w:jc w:val="both"/>
        <w:rPr>
          <w:rFonts w:ascii="Times New Roman" w:hAnsi="Times New Roman"/>
          <w:sz w:val="24"/>
          <w:szCs w:val="24"/>
        </w:rPr>
      </w:pPr>
      <w:r w:rsidRPr="00B03B70">
        <w:rPr>
          <w:rFonts w:ascii="Times New Roman" w:eastAsiaTheme="minorHAnsi" w:hAnsi="Times New Roman"/>
          <w:sz w:val="24"/>
          <w:szCs w:val="24"/>
          <w:lang w:eastAsia="en-US"/>
        </w:rPr>
        <w:t>Дата ввода в эксплуатацию согласно Требованию-накладной (ф. 0510451)  фиксируется в Инвентарной карточке (за исключением даты ввода в эксплуатацию объектов ОС, ранее бывших в употреблен</w:t>
      </w:r>
      <w:proofErr w:type="gramStart"/>
      <w:r w:rsidRPr="00B03B70">
        <w:rPr>
          <w:rFonts w:ascii="Times New Roman" w:eastAsiaTheme="minorHAnsi" w:hAnsi="Times New Roman"/>
          <w:sz w:val="24"/>
          <w:szCs w:val="24"/>
          <w:lang w:eastAsia="en-US"/>
        </w:rPr>
        <w:t>ии у и</w:t>
      </w:r>
      <w:proofErr w:type="gramEnd"/>
      <w:r w:rsidRPr="00B03B70">
        <w:rPr>
          <w:rFonts w:ascii="Times New Roman" w:eastAsiaTheme="minorHAnsi" w:hAnsi="Times New Roman"/>
          <w:sz w:val="24"/>
          <w:szCs w:val="24"/>
          <w:lang w:eastAsia="en-US"/>
        </w:rPr>
        <w:t>ных балансодержателей при наличии сведений о такой дате до его поступления в Учреждение).</w:t>
      </w:r>
    </w:p>
    <w:p w:rsidR="002322CC" w:rsidRPr="00A73A43" w:rsidRDefault="00E7025C" w:rsidP="00E7025C">
      <w:pPr>
        <w:spacing w:after="0" w:line="240" w:lineRule="auto"/>
        <w:jc w:val="both"/>
        <w:rPr>
          <w:rFonts w:ascii="Times New Roman" w:hAnsi="Times New Roman"/>
        </w:rPr>
      </w:pPr>
      <w:r w:rsidRPr="002322CC">
        <w:rPr>
          <w:rFonts w:ascii="Times New Roman" w:hAnsi="Times New Roman"/>
          <w:b/>
          <w:sz w:val="24"/>
          <w:szCs w:val="24"/>
        </w:rPr>
        <w:t>2.2.</w:t>
      </w:r>
      <w:r w:rsidR="00B03B70">
        <w:rPr>
          <w:rFonts w:ascii="Times New Roman" w:hAnsi="Times New Roman"/>
          <w:b/>
          <w:sz w:val="24"/>
          <w:szCs w:val="24"/>
        </w:rPr>
        <w:t>29</w:t>
      </w:r>
      <w:r w:rsidRPr="002322CC">
        <w:rPr>
          <w:rFonts w:ascii="Times New Roman" w:hAnsi="Times New Roman"/>
          <w:b/>
          <w:sz w:val="24"/>
          <w:szCs w:val="24"/>
        </w:rPr>
        <w:t>.</w:t>
      </w:r>
      <w:r w:rsidRPr="00A73A43">
        <w:rPr>
          <w:rFonts w:ascii="Times New Roman" w:hAnsi="Times New Roman"/>
          <w:sz w:val="24"/>
          <w:szCs w:val="24"/>
        </w:rPr>
        <w:t xml:space="preserve"> </w:t>
      </w:r>
      <w:r w:rsidR="002322CC" w:rsidRPr="00B03B70">
        <w:rPr>
          <w:rFonts w:ascii="Times New Roman" w:hAnsi="Times New Roman"/>
          <w:sz w:val="24"/>
          <w:szCs w:val="24"/>
        </w:rPr>
        <w:t>По объектам недвижимого имущества их ввод в эксплуатацию Требованием-накладной (ф. 0510451) не оформляется</w:t>
      </w:r>
      <w:r w:rsidR="002322CC" w:rsidRPr="004E1BFD">
        <w:rPr>
          <w:rFonts w:ascii="Arial" w:hAnsi="Arial" w:cs="Arial"/>
          <w:color w:val="00B050"/>
          <w:sz w:val="16"/>
          <w:szCs w:val="16"/>
        </w:rPr>
        <w:t>.</w:t>
      </w:r>
    </w:p>
    <w:p w:rsidR="00193F60" w:rsidRPr="000D5612" w:rsidRDefault="00193F60" w:rsidP="00193F60">
      <w:pPr>
        <w:spacing w:after="0" w:line="240" w:lineRule="auto"/>
        <w:jc w:val="both"/>
        <w:rPr>
          <w:rFonts w:ascii="Arial" w:hAnsi="Arial" w:cs="Arial"/>
          <w:sz w:val="24"/>
          <w:szCs w:val="24"/>
        </w:rPr>
      </w:pPr>
    </w:p>
    <w:p w:rsidR="00565416" w:rsidRPr="00194190" w:rsidRDefault="00565416" w:rsidP="00706713">
      <w:pPr>
        <w:spacing w:after="0"/>
        <w:jc w:val="both"/>
        <w:rPr>
          <w:rFonts w:ascii="Times New Roman" w:hAnsi="Times New Roman"/>
          <w:sz w:val="24"/>
          <w:szCs w:val="24"/>
        </w:rPr>
      </w:pP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2.3. Нематериальные активы</w:t>
      </w:r>
      <w:r w:rsidR="002322CC">
        <w:rPr>
          <w:rFonts w:ascii="Times New Roman" w:hAnsi="Times New Roman"/>
          <w:b/>
          <w:i/>
          <w:sz w:val="24"/>
          <w:szCs w:val="24"/>
        </w:rPr>
        <w:t>, права пользования НМА</w:t>
      </w:r>
    </w:p>
    <w:p w:rsidR="002322CC" w:rsidRPr="00B03B70" w:rsidRDefault="00194190" w:rsidP="00602FF6">
      <w:pPr>
        <w:spacing w:after="0"/>
        <w:jc w:val="both"/>
        <w:rPr>
          <w:rFonts w:ascii="Times New Roman" w:hAnsi="Times New Roman"/>
          <w:sz w:val="24"/>
          <w:szCs w:val="24"/>
        </w:rPr>
      </w:pPr>
      <w:r w:rsidRPr="006D1805">
        <w:rPr>
          <w:rFonts w:ascii="Times New Roman" w:hAnsi="Times New Roman"/>
          <w:b/>
          <w:sz w:val="24"/>
          <w:szCs w:val="24"/>
        </w:rPr>
        <w:t>2.3.1.</w:t>
      </w:r>
      <w:r w:rsidRPr="00194190">
        <w:rPr>
          <w:rFonts w:ascii="Times New Roman" w:hAnsi="Times New Roman"/>
          <w:sz w:val="24"/>
          <w:szCs w:val="24"/>
        </w:rPr>
        <w:t xml:space="preserve"> </w:t>
      </w:r>
      <w:r w:rsidR="002322CC" w:rsidRPr="00B03B70">
        <w:rPr>
          <w:rFonts w:ascii="Times New Roman" w:hAnsi="Times New Roman"/>
          <w:sz w:val="24"/>
          <w:szCs w:val="24"/>
        </w:rPr>
        <w:t>Нематериальные активы, в отношении которых у Учреждения при приобретении (создании, поступлении) возникают исключительные права (далее также – нематериальные активы, НМА), учитываются на счете 102 00 «Нематериальные активы».</w:t>
      </w:r>
    </w:p>
    <w:p w:rsidR="002322CC" w:rsidRPr="00B03B70" w:rsidRDefault="002322CC" w:rsidP="002322CC">
      <w:pPr>
        <w:spacing w:after="0"/>
        <w:jc w:val="both"/>
        <w:rPr>
          <w:rFonts w:ascii="Times New Roman" w:hAnsi="Times New Roman"/>
          <w:sz w:val="24"/>
          <w:szCs w:val="24"/>
        </w:rPr>
      </w:pPr>
      <w:proofErr w:type="gramStart"/>
      <w:r w:rsidRPr="00B03B70">
        <w:rPr>
          <w:rFonts w:ascii="Times New Roman" w:eastAsiaTheme="minorHAnsi" w:hAnsi="Times New Roman"/>
          <w:sz w:val="24"/>
          <w:szCs w:val="24"/>
          <w:lang w:eastAsia="en-US"/>
        </w:rPr>
        <w:t>Права пользования нематериальными активами - нефинансовые активы, не имеющие материально-вещественной формы, с возможностью идентификации (выделения, отделения) от другого имущества, в отношении которых у Учреждения возникают неисключительные права использования результатов интеллектуальной деятельности (средств индивидуализации) в соответствии с лицензионными договорами либо иными документами, подтверждающими существование права на такой актив, на срок более 12 месяцев.</w:t>
      </w:r>
      <w:proofErr w:type="gramEnd"/>
      <w:r w:rsidRPr="00B03B70">
        <w:rPr>
          <w:rFonts w:ascii="Times New Roman" w:eastAsiaTheme="minorHAnsi" w:hAnsi="Times New Roman"/>
          <w:sz w:val="24"/>
          <w:szCs w:val="24"/>
          <w:lang w:eastAsia="en-US"/>
        </w:rPr>
        <w:t xml:space="preserve"> Права пользования НМА учитываются на счете 111 60 "Права пользования нематериальными активами".</w:t>
      </w:r>
    </w:p>
    <w:p w:rsidR="002322CC" w:rsidRPr="00B03B70" w:rsidRDefault="002322CC" w:rsidP="00706713">
      <w:pPr>
        <w:spacing w:after="0"/>
        <w:jc w:val="both"/>
        <w:rPr>
          <w:rFonts w:ascii="Times New Roman" w:hAnsi="Times New Roman"/>
          <w:sz w:val="24"/>
          <w:szCs w:val="24"/>
        </w:rPr>
      </w:pPr>
    </w:p>
    <w:p w:rsid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2.3.2.</w:t>
      </w:r>
      <w:r w:rsidRPr="00194190">
        <w:rPr>
          <w:rFonts w:ascii="Times New Roman" w:hAnsi="Times New Roman"/>
          <w:sz w:val="24"/>
          <w:szCs w:val="24"/>
        </w:rPr>
        <w:t xml:space="preserve"> Инвентарный номер нематериального актива в Учреждении состоит из одиннадцати знаков:</w:t>
      </w:r>
    </w:p>
    <w:p w:rsidR="00FB073E" w:rsidRPr="00FB073E" w:rsidRDefault="00FB073E" w:rsidP="00FB073E">
      <w:pPr>
        <w:spacing w:after="0" w:line="240" w:lineRule="auto"/>
        <w:rPr>
          <w:rFonts w:ascii="Times New Roman" w:eastAsia="Calibri" w:hAnsi="Times New Roman"/>
          <w:sz w:val="24"/>
          <w:szCs w:val="24"/>
          <w:lang w:eastAsia="en-US"/>
        </w:rPr>
      </w:pPr>
      <w:r w:rsidRPr="00FB073E">
        <w:rPr>
          <w:rFonts w:ascii="Times New Roman" w:eastAsia="Calibri" w:hAnsi="Times New Roman"/>
          <w:sz w:val="24"/>
          <w:szCs w:val="24"/>
          <w:lang w:eastAsia="en-US"/>
        </w:rPr>
        <w:t>- 1 -6 знак – нули;</w:t>
      </w:r>
    </w:p>
    <w:p w:rsidR="00FB073E" w:rsidRPr="00FB073E" w:rsidRDefault="00FB073E" w:rsidP="00FB073E">
      <w:pPr>
        <w:spacing w:after="0" w:line="240" w:lineRule="auto"/>
        <w:jc w:val="both"/>
        <w:rPr>
          <w:rFonts w:ascii="Times New Roman" w:hAnsi="Times New Roman"/>
          <w:sz w:val="24"/>
          <w:szCs w:val="24"/>
        </w:rPr>
      </w:pPr>
      <w:r w:rsidRPr="00FB073E">
        <w:rPr>
          <w:rFonts w:ascii="Times New Roman" w:hAnsi="Times New Roman"/>
          <w:sz w:val="24"/>
          <w:szCs w:val="24"/>
        </w:rPr>
        <w:t>- 7-11 – порядковый номер нефинансового актива.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2.3.3.</w:t>
      </w:r>
      <w:r w:rsidRPr="00194190">
        <w:rPr>
          <w:rFonts w:ascii="Times New Roman" w:hAnsi="Times New Roman"/>
          <w:sz w:val="24"/>
          <w:szCs w:val="24"/>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относятся, в частности, CD и DVD диски, документы на бумажных носителях (книги, брошюры), схемы, макеты.</w:t>
      </w:r>
    </w:p>
    <w:p w:rsidR="00565416" w:rsidRPr="00263724" w:rsidRDefault="00194190" w:rsidP="00565416">
      <w:pPr>
        <w:pStyle w:val="s1"/>
        <w:spacing w:before="0" w:beforeAutospacing="0" w:after="0" w:afterAutospacing="0"/>
        <w:jc w:val="both"/>
      </w:pPr>
      <w:r w:rsidRPr="006D1805">
        <w:rPr>
          <w:b/>
        </w:rPr>
        <w:lastRenderedPageBreak/>
        <w:t>2.3.4</w:t>
      </w:r>
      <w:r w:rsidRPr="00263724">
        <w:rPr>
          <w:b/>
        </w:rPr>
        <w:t>.</w:t>
      </w:r>
      <w:r w:rsidRPr="00263724">
        <w:t xml:space="preserve"> </w:t>
      </w:r>
      <w:proofErr w:type="gramStart"/>
      <w:r w:rsidR="00565416" w:rsidRPr="00263724">
        <w:t xml:space="preserve">Если при передаче Учреждению нематериального актива, прав пользования нематериальными активами (за исключением передачи от организации бюджетной сферы) в первичных документах отдельно указана (выделена) стоимость материальных носителей нематериальных активов (например, </w:t>
      </w:r>
      <w:proofErr w:type="spellStart"/>
      <w:r w:rsidR="00565416" w:rsidRPr="00263724">
        <w:t>флеш</w:t>
      </w:r>
      <w:proofErr w:type="spellEnd"/>
      <w:r w:rsidR="00565416" w:rsidRPr="00263724">
        <w:t>-накопитель USB, CD-диск и прочее), их стоимость включается в первоначальную стоимость нематериального актива (учитываемых на счете 102 00), прав пользования нематериальными активами (учитываемых на счете 111 60), при этом материальные носители</w:t>
      </w:r>
      <w:proofErr w:type="gramEnd"/>
      <w:r w:rsidR="00565416" w:rsidRPr="00263724">
        <w:t xml:space="preserve"> как самостоятельные объекты не учитываются. По нематериальным активам информация о таких носителях отражается в Инвентарной карточке. </w:t>
      </w:r>
    </w:p>
    <w:p w:rsidR="00565416" w:rsidRPr="00263724" w:rsidRDefault="00565416" w:rsidP="00565416">
      <w:pPr>
        <w:spacing w:after="0"/>
        <w:jc w:val="both"/>
        <w:rPr>
          <w:rFonts w:ascii="Times New Roman" w:hAnsi="Times New Roman"/>
          <w:sz w:val="24"/>
          <w:szCs w:val="24"/>
        </w:rPr>
      </w:pPr>
      <w:r w:rsidRPr="00263724">
        <w:rPr>
          <w:rFonts w:ascii="Times New Roman" w:hAnsi="Times New Roman"/>
          <w:sz w:val="24"/>
          <w:szCs w:val="24"/>
        </w:rPr>
        <w:t xml:space="preserve">По решению Комиссии </w:t>
      </w:r>
      <w:r w:rsidRPr="00263724">
        <w:rPr>
          <w:rFonts w:ascii="Times New Roman" w:hAnsi="Times New Roman"/>
          <w:sz w:val="24"/>
          <w:szCs w:val="24"/>
          <w:shd w:val="clear" w:color="auto" w:fill="FFFFFF"/>
        </w:rPr>
        <w:t>по поступлению и выбытию активов</w:t>
      </w:r>
      <w:r w:rsidRPr="00263724">
        <w:rPr>
          <w:rFonts w:ascii="Times New Roman" w:hAnsi="Times New Roman"/>
          <w:sz w:val="24"/>
          <w:szCs w:val="24"/>
        </w:rPr>
        <w:t xml:space="preserve"> материальные носители могут приниматься к учету в составе материальных запасов или основных средств, если установлена возможность их использования в деятельности Учреждения в качестве самостоятельных объектов материальных ценностей - в этом случае они не учитываются при формировании стоимости нематериального актива, прав пользования нематериальными активами</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2.3.5.</w:t>
      </w:r>
      <w:r w:rsidRPr="00194190">
        <w:rPr>
          <w:rFonts w:ascii="Times New Roman" w:hAnsi="Times New Roman"/>
          <w:sz w:val="24"/>
          <w:szCs w:val="24"/>
        </w:rPr>
        <w:t xml:space="preserve"> Объекты культурного наследия, не имеющие материально-вещественную форму, учитываются в составе нематериальных активов с применением субконто "Активы культурного наследия".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Отнесение объектов к "Активам культурного наследия", а также по определение их полезного потенциала относится к компетенции Комиссии по поступлению и выбытию активов. </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2.3.6.</w:t>
      </w:r>
      <w:r w:rsidRPr="00194190">
        <w:rPr>
          <w:rFonts w:ascii="Times New Roman" w:hAnsi="Times New Roman"/>
          <w:sz w:val="24"/>
          <w:szCs w:val="24"/>
        </w:rPr>
        <w:t xml:space="preserve"> Срок полезного использования нематериальных активов и прав пользования нематериальными активами (включая программные продукты), определяется Комиссией по поступлению и выбытию активов с учетом факторов, перечисленных в п. 27 СГС «Нематериальные активы».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прав пользования нематериальными активами к таким факторам, в частности, относятся срок действия лицензии на программное обеспечение и ожидаемый срок получения экономических выгод и (или) полезного потенциала.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самостоятельно устанавливает этот срок, руководствуясь при этом положениями гражданского законодательства и ожидаемого срока использования, в течение которого Учреждение предполагает использовать программный продукт в уставной деятельности.</w:t>
      </w:r>
    </w:p>
    <w:p w:rsidR="002322CC" w:rsidRPr="00B03B70" w:rsidRDefault="00194190" w:rsidP="00602FF6">
      <w:pPr>
        <w:spacing w:after="0"/>
        <w:jc w:val="both"/>
        <w:rPr>
          <w:rFonts w:ascii="Times New Roman" w:hAnsi="Times New Roman"/>
          <w:sz w:val="24"/>
          <w:szCs w:val="24"/>
        </w:rPr>
      </w:pPr>
      <w:r w:rsidRPr="006D1805">
        <w:rPr>
          <w:rFonts w:ascii="Times New Roman" w:hAnsi="Times New Roman"/>
          <w:b/>
          <w:sz w:val="24"/>
          <w:szCs w:val="24"/>
        </w:rPr>
        <w:t>2.3.7.</w:t>
      </w:r>
      <w:r w:rsidRPr="00194190">
        <w:rPr>
          <w:rFonts w:ascii="Times New Roman" w:hAnsi="Times New Roman"/>
          <w:sz w:val="24"/>
          <w:szCs w:val="24"/>
        </w:rPr>
        <w:t xml:space="preserve"> </w:t>
      </w:r>
      <w:proofErr w:type="gramStart"/>
      <w:r w:rsidR="002322CC" w:rsidRPr="00B03B70">
        <w:rPr>
          <w:rFonts w:ascii="Times New Roman" w:hAnsi="Times New Roman"/>
          <w:sz w:val="24"/>
          <w:szCs w:val="24"/>
        </w:rPr>
        <w:t>Возможность установления срока полезного использования по объектам, входящим в подгруппы «Нематериальные активы с неопределенным сроком полезного использования» (счет 102 ХХ) и «Права пользования НМА с неопределенным сроком полезного использования» (счет 111 6Х) оценивается Комиссией Учреждения ежегодно в порядке, определенном Положением о комиссии по поступлению и выбытию активов (Приложение № 4 к Учетной политике).</w:t>
      </w:r>
      <w:proofErr w:type="gramEnd"/>
    </w:p>
    <w:p w:rsidR="002322CC" w:rsidRPr="00B03B70" w:rsidRDefault="002322CC" w:rsidP="002322CC">
      <w:pPr>
        <w:spacing w:after="0"/>
        <w:jc w:val="both"/>
        <w:rPr>
          <w:rFonts w:ascii="Times New Roman" w:hAnsi="Times New Roman"/>
          <w:sz w:val="24"/>
          <w:szCs w:val="24"/>
        </w:rPr>
      </w:pPr>
      <w:r w:rsidRPr="00B03B70">
        <w:rPr>
          <w:rFonts w:ascii="Times New Roman" w:eastAsiaTheme="minorHAnsi" w:hAnsi="Times New Roman"/>
          <w:sz w:val="24"/>
          <w:szCs w:val="24"/>
          <w:lang w:eastAsia="en-US"/>
        </w:rPr>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и «Права пользования НМА с неопределенным сроком полезного использования» (счет 111 6Х), способ начисления амортизации по ним определяется согласно положениям настоящей Учетной политики.</w:t>
      </w:r>
    </w:p>
    <w:p w:rsidR="00194190" w:rsidRPr="002322CC" w:rsidRDefault="00194190" w:rsidP="00706713">
      <w:pPr>
        <w:spacing w:after="0"/>
        <w:jc w:val="both"/>
        <w:rPr>
          <w:rFonts w:ascii="Times New Roman" w:hAnsi="Times New Roman"/>
          <w:color w:val="FF0000"/>
          <w:sz w:val="24"/>
          <w:szCs w:val="24"/>
        </w:rPr>
      </w:pPr>
      <w:r w:rsidRPr="002322CC">
        <w:rPr>
          <w:rFonts w:ascii="Times New Roman" w:hAnsi="Times New Roman"/>
          <w:color w:val="FF0000"/>
          <w:sz w:val="24"/>
          <w:szCs w:val="24"/>
        </w:rPr>
        <w:t xml:space="preserve"> </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2.3.8.</w:t>
      </w:r>
      <w:r w:rsidRPr="00263724">
        <w:rPr>
          <w:rFonts w:ascii="Times New Roman" w:hAnsi="Times New Roman"/>
          <w:sz w:val="24"/>
          <w:szCs w:val="24"/>
        </w:rPr>
        <w:t xml:space="preserve"> На счете 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xml:space="preserve">1 - с определенным сроком полезного использования, </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2 - с неопределенным сроком полезного использования.</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lastRenderedPageBreak/>
        <w:t>2.3.9.</w:t>
      </w:r>
      <w:r w:rsidRPr="00263724">
        <w:rPr>
          <w:rFonts w:ascii="Times New Roman" w:hAnsi="Times New Roman"/>
          <w:sz w:val="24"/>
          <w:szCs w:val="24"/>
        </w:rPr>
        <w:t xml:space="preserve"> Датой принятия к бухгалтерскому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2.3.10.</w:t>
      </w:r>
      <w:r w:rsidRPr="00263724">
        <w:rPr>
          <w:rFonts w:ascii="Times New Roman" w:hAnsi="Times New Roman"/>
          <w:sz w:val="24"/>
          <w:szCs w:val="24"/>
        </w:rPr>
        <w:t xml:space="preserve"> При модернизации нематериальных активов его стоимость увеличивается на сумму произведенных капитальных вложений на 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 </w:t>
      </w:r>
      <w:proofErr w:type="gramStart"/>
      <w:r w:rsidRPr="00263724">
        <w:rPr>
          <w:rFonts w:ascii="Times New Roman" w:hAnsi="Times New Roman"/>
          <w:sz w:val="24"/>
          <w:szCs w:val="24"/>
        </w:rPr>
        <w:t>Решение об отнесение расходов к модернизации нематериального актива  может быть принято, если происходит улучшение (повышение) первоначально принятых нормативных показателей его функционирования (срока полезного использования, мощности, качества применения и т.п.), например, в отношении работ по доработке программного обеспечения, сайта, на которые Учреждению принадлежат исключительные права (объект учтен на счете 102 00).</w:t>
      </w:r>
      <w:proofErr w:type="gramEnd"/>
      <w:r w:rsidRPr="00263724">
        <w:rPr>
          <w:rFonts w:ascii="Times New Roman" w:hAnsi="Times New Roman"/>
          <w:sz w:val="24"/>
          <w:szCs w:val="24"/>
        </w:rPr>
        <w:t xml:space="preserve"> 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w:t>
      </w:r>
      <w:proofErr w:type="gramStart"/>
      <w:r w:rsidRPr="00263724">
        <w:rPr>
          <w:rFonts w:ascii="Times New Roman" w:hAnsi="Times New Roman"/>
          <w:sz w:val="24"/>
          <w:szCs w:val="24"/>
        </w:rPr>
        <w:t xml:space="preserve">балансовую) </w:t>
      </w:r>
      <w:proofErr w:type="gramEnd"/>
      <w:r w:rsidRPr="00263724">
        <w:rPr>
          <w:rFonts w:ascii="Times New Roman" w:hAnsi="Times New Roman"/>
          <w:sz w:val="24"/>
          <w:szCs w:val="24"/>
        </w:rPr>
        <w:t>стоимость, применяется подстатья 228 КОСГУ.</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2.3.11.</w:t>
      </w:r>
      <w:r w:rsidRPr="00263724">
        <w:rPr>
          <w:rFonts w:ascii="Times New Roman" w:hAnsi="Times New Roman"/>
          <w:sz w:val="24"/>
          <w:szCs w:val="24"/>
        </w:rPr>
        <w:t xml:space="preserve"> </w:t>
      </w:r>
      <w:proofErr w:type="gramStart"/>
      <w:r w:rsidRPr="00263724">
        <w:rPr>
          <w:rFonts w:ascii="Times New Roman" w:hAnsi="Times New Roman"/>
          <w:sz w:val="24"/>
          <w:szCs w:val="24"/>
        </w:rPr>
        <w:t>При предоставлении Учреждением  нематериального актива в пользование за плату на условиях сохранения исключительных прав на результаты</w:t>
      </w:r>
      <w:proofErr w:type="gramEnd"/>
      <w:r w:rsidRPr="00263724">
        <w:rPr>
          <w:rFonts w:ascii="Times New Roman" w:hAnsi="Times New Roman"/>
          <w:sz w:val="24"/>
          <w:szCs w:val="24"/>
        </w:rPr>
        <w:t xml:space="preserve">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счете 25 «Имущество, переданное в возмездное пользование (аренду)». </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2.3.12.</w:t>
      </w:r>
      <w:r w:rsidRPr="00263724">
        <w:rPr>
          <w:rFonts w:ascii="Times New Roman" w:hAnsi="Times New Roman"/>
          <w:sz w:val="24"/>
          <w:szCs w:val="24"/>
        </w:rPr>
        <w:t xml:space="preserve"> Для учета результатов интеллектуальной деятельности или средств индивидуализации, которые удовлетворяют условиям отнесения к нематериальным активам, но в Учреждении отсутствуют документы, подтверждающие существование актива и устанавливающие (подтверждающие) исключительное право Учреждения на актив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 подтверждающих неисключительное или иное право для использования РИД в деятельности Учреждения, вводится дополнительный </w:t>
      </w:r>
      <w:proofErr w:type="spellStart"/>
      <w:r w:rsidRPr="00263724">
        <w:rPr>
          <w:rFonts w:ascii="Times New Roman" w:hAnsi="Times New Roman"/>
          <w:sz w:val="24"/>
          <w:szCs w:val="24"/>
        </w:rPr>
        <w:t>забалансовый</w:t>
      </w:r>
      <w:proofErr w:type="spellEnd"/>
      <w:r w:rsidRPr="00263724">
        <w:rPr>
          <w:rFonts w:ascii="Times New Roman" w:hAnsi="Times New Roman"/>
          <w:sz w:val="24"/>
          <w:szCs w:val="24"/>
        </w:rPr>
        <w:t xml:space="preserve"> счет  60 «Неучтенные права </w:t>
      </w:r>
      <w:proofErr w:type="gramStart"/>
      <w:r w:rsidRPr="00263724">
        <w:rPr>
          <w:rFonts w:ascii="Times New Roman" w:hAnsi="Times New Roman"/>
          <w:sz w:val="24"/>
          <w:szCs w:val="24"/>
        </w:rPr>
        <w:t>на</w:t>
      </w:r>
      <w:proofErr w:type="gramEnd"/>
      <w:r w:rsidRPr="00263724">
        <w:rPr>
          <w:rFonts w:ascii="Times New Roman" w:hAnsi="Times New Roman"/>
          <w:sz w:val="24"/>
          <w:szCs w:val="24"/>
        </w:rPr>
        <w:t xml:space="preserve"> РИД до выяснения обстоятельств». Комиссия по поступлению и выбытию активов: проверяет факт создания РИД собственными силами Учреждения или на средства Учреждения; собирает документы, подтверждающие отсутствие претензий третьих лиц; оформляет документы для регистрации исключительного права (в случаях, если регистрация установлена законодательством);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 или установления прав пользователя (например, оформляет договор электронного взаимодействия). С момента выявления в ходе инвентаризации (или по иным основаниям) такого «бесхозяйного» объекта он учитывается на счете 60. По результатам работы Комиссии объект:</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xml:space="preserve">- при подтверждении исключительного права Учреждения принимается в составе НМА (счет 102 00) на основании </w:t>
      </w:r>
      <w:r w:rsidR="00193F60">
        <w:rPr>
          <w:rFonts w:ascii="Times New Roman" w:hAnsi="Times New Roman"/>
          <w:sz w:val="24"/>
          <w:szCs w:val="24"/>
        </w:rPr>
        <w:t xml:space="preserve">Решения </w:t>
      </w:r>
      <w:r w:rsidR="0034362F">
        <w:rPr>
          <w:rFonts w:ascii="Times New Roman" w:hAnsi="Times New Roman"/>
          <w:sz w:val="24"/>
          <w:szCs w:val="24"/>
        </w:rPr>
        <w:t>к</w:t>
      </w:r>
      <w:r w:rsidR="00193F60">
        <w:rPr>
          <w:rFonts w:ascii="Times New Roman" w:hAnsi="Times New Roman"/>
          <w:sz w:val="24"/>
          <w:szCs w:val="24"/>
        </w:rPr>
        <w:t>омиссии (ф. 0510441)</w:t>
      </w:r>
      <w:r w:rsidRPr="00263724">
        <w:rPr>
          <w:rFonts w:ascii="Times New Roman" w:hAnsi="Times New Roman"/>
          <w:sz w:val="24"/>
          <w:szCs w:val="24"/>
        </w:rPr>
        <w:t xml:space="preserve"> с приложением документов-оснований;</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при подтверждении неисключительного права принимается в составе прав пользования нематериальными активами (счет 111 60) на основании лицензионного договора, заключенного с правообладателем на срок свыше 12 месяцев;</w:t>
      </w:r>
    </w:p>
    <w:p w:rsidR="00565416" w:rsidRDefault="00565416" w:rsidP="00565416">
      <w:pPr>
        <w:spacing w:after="0"/>
        <w:jc w:val="both"/>
        <w:rPr>
          <w:rFonts w:ascii="Times New Roman" w:hAnsi="Times New Roman"/>
          <w:bCs/>
          <w:sz w:val="24"/>
          <w:szCs w:val="24"/>
        </w:rPr>
      </w:pPr>
      <w:proofErr w:type="gramStart"/>
      <w:r w:rsidRPr="00263724">
        <w:rPr>
          <w:rFonts w:ascii="Times New Roman" w:hAnsi="Times New Roman"/>
          <w:sz w:val="24"/>
          <w:szCs w:val="24"/>
        </w:rPr>
        <w:t xml:space="preserve">- при подтверждении права пользователя, в частности, по программному обеспечению, к которому Учреждению предоставлен доступ как участнику системы электронного оборота без заключения с Учреждением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Учреждением, в том числе с предоставлением программного обеспечения для организации автоматизированного рабочего места, обеспечивающего возможность удаленного </w:t>
      </w:r>
      <w:proofErr w:type="spellStart"/>
      <w:r w:rsidRPr="00263724">
        <w:rPr>
          <w:rFonts w:ascii="Times New Roman" w:hAnsi="Times New Roman"/>
          <w:sz w:val="24"/>
          <w:szCs w:val="24"/>
        </w:rPr>
        <w:lastRenderedPageBreak/>
        <w:t>online</w:t>
      </w:r>
      <w:proofErr w:type="spellEnd"/>
      <w:r w:rsidRPr="00263724">
        <w:rPr>
          <w:rFonts w:ascii="Times New Roman" w:hAnsi="Times New Roman"/>
          <w:sz w:val="24"/>
          <w:szCs w:val="24"/>
        </w:rPr>
        <w:t xml:space="preserve"> взаимодействия (например</w:t>
      </w:r>
      <w:proofErr w:type="gramEnd"/>
      <w:r w:rsidRPr="00263724">
        <w:rPr>
          <w:rFonts w:ascii="Times New Roman" w:hAnsi="Times New Roman"/>
          <w:sz w:val="24"/>
          <w:szCs w:val="24"/>
        </w:rPr>
        <w:t xml:space="preserve">, предоставление Учреждению доступа к СЭДФК, программе исполнения бюджета и казначейского обслуживания финансового органа, системе банковских платежей и т.д.), объект не учитывается на балансовых или </w:t>
      </w:r>
      <w:proofErr w:type="spellStart"/>
      <w:r w:rsidRPr="00263724">
        <w:rPr>
          <w:rFonts w:ascii="Times New Roman" w:hAnsi="Times New Roman"/>
          <w:sz w:val="24"/>
          <w:szCs w:val="24"/>
        </w:rPr>
        <w:t>забалансовых</w:t>
      </w:r>
      <w:proofErr w:type="spellEnd"/>
      <w:r w:rsidRPr="00263724">
        <w:rPr>
          <w:rFonts w:ascii="Times New Roman" w:hAnsi="Times New Roman"/>
          <w:sz w:val="24"/>
          <w:szCs w:val="24"/>
        </w:rPr>
        <w:t xml:space="preserve"> счетах. </w:t>
      </w:r>
      <w:proofErr w:type="gramStart"/>
      <w:r w:rsidRPr="00263724">
        <w:rPr>
          <w:rFonts w:ascii="Times New Roman" w:hAnsi="Times New Roman"/>
          <w:bCs/>
          <w:sz w:val="24"/>
          <w:szCs w:val="24"/>
        </w:rPr>
        <w:t>Контроль за</w:t>
      </w:r>
      <w:proofErr w:type="gramEnd"/>
      <w:r w:rsidRPr="00263724">
        <w:rPr>
          <w:rFonts w:ascii="Times New Roman" w:hAnsi="Times New Roman"/>
          <w:bCs/>
          <w:sz w:val="24"/>
          <w:szCs w:val="24"/>
        </w:rPr>
        <w:t xml:space="preserve"> наличием и использованием программных продуктов, по которым </w:t>
      </w:r>
      <w:r w:rsidRPr="00263724">
        <w:rPr>
          <w:rFonts w:ascii="Times New Roman" w:hAnsi="Times New Roman"/>
          <w:sz w:val="24"/>
          <w:szCs w:val="24"/>
        </w:rPr>
        <w:t xml:space="preserve">Учреждение не обладает исключительными или </w:t>
      </w:r>
      <w:r w:rsidRPr="00263724">
        <w:rPr>
          <w:rStyle w:val="af8"/>
          <w:rFonts w:ascii="Times New Roman" w:hAnsi="Times New Roman"/>
          <w:i w:val="0"/>
          <w:sz w:val="24"/>
          <w:szCs w:val="24"/>
        </w:rPr>
        <w:t>неисключительными</w:t>
      </w:r>
      <w:r w:rsidRPr="00263724">
        <w:rPr>
          <w:rFonts w:ascii="Times New Roman" w:hAnsi="Times New Roman"/>
          <w:sz w:val="24"/>
          <w:szCs w:val="24"/>
        </w:rPr>
        <w:t xml:space="preserve"> </w:t>
      </w:r>
      <w:r w:rsidRPr="00263724">
        <w:rPr>
          <w:rStyle w:val="af8"/>
          <w:rFonts w:ascii="Times New Roman" w:hAnsi="Times New Roman"/>
          <w:i w:val="0"/>
          <w:sz w:val="24"/>
          <w:szCs w:val="24"/>
        </w:rPr>
        <w:t>правами</w:t>
      </w:r>
      <w:r w:rsidRPr="00263724">
        <w:rPr>
          <w:rFonts w:ascii="Times New Roman" w:hAnsi="Times New Roman"/>
          <w:sz w:val="24"/>
          <w:szCs w:val="24"/>
        </w:rPr>
        <w:t xml:space="preserve"> на полученное </w:t>
      </w:r>
      <w:r w:rsidRPr="00263724">
        <w:rPr>
          <w:rStyle w:val="af8"/>
          <w:rFonts w:ascii="Times New Roman" w:hAnsi="Times New Roman"/>
          <w:i w:val="0"/>
          <w:sz w:val="24"/>
          <w:szCs w:val="24"/>
        </w:rPr>
        <w:t>программное</w:t>
      </w:r>
      <w:r w:rsidRPr="00263724">
        <w:rPr>
          <w:rFonts w:ascii="Times New Roman" w:hAnsi="Times New Roman"/>
          <w:sz w:val="24"/>
          <w:szCs w:val="24"/>
        </w:rPr>
        <w:t xml:space="preserve"> </w:t>
      </w:r>
      <w:r w:rsidRPr="00263724">
        <w:rPr>
          <w:rStyle w:val="af8"/>
          <w:rFonts w:ascii="Times New Roman" w:hAnsi="Times New Roman"/>
          <w:i w:val="0"/>
          <w:sz w:val="24"/>
          <w:szCs w:val="24"/>
        </w:rPr>
        <w:t>обеспечение</w:t>
      </w:r>
      <w:r w:rsidRPr="00263724">
        <w:rPr>
          <w:rFonts w:ascii="Times New Roman" w:hAnsi="Times New Roman"/>
          <w:sz w:val="24"/>
          <w:szCs w:val="24"/>
        </w:rPr>
        <w:t xml:space="preserve">, а выступает пользователем </w:t>
      </w:r>
      <w:r w:rsidRPr="00263724">
        <w:rPr>
          <w:rStyle w:val="af8"/>
          <w:rFonts w:ascii="Times New Roman" w:hAnsi="Times New Roman"/>
          <w:i w:val="0"/>
          <w:sz w:val="24"/>
          <w:szCs w:val="24"/>
        </w:rPr>
        <w:t>программы</w:t>
      </w:r>
      <w:r w:rsidRPr="00263724">
        <w:rPr>
          <w:rFonts w:ascii="Times New Roman" w:hAnsi="Times New Roman"/>
          <w:sz w:val="24"/>
          <w:szCs w:val="24"/>
        </w:rPr>
        <w:t>, участником системы электронного взаимодействия,</w:t>
      </w:r>
      <w:r w:rsidRPr="00263724">
        <w:rPr>
          <w:rFonts w:ascii="Times New Roman" w:hAnsi="Times New Roman"/>
          <w:bCs/>
          <w:sz w:val="24"/>
          <w:szCs w:val="24"/>
        </w:rPr>
        <w:t xml:space="preserve"> осуществляется посредством ведения специального журнала; ответственный за ведение журнала –  </w:t>
      </w:r>
      <w:r w:rsidR="00263724">
        <w:rPr>
          <w:rFonts w:ascii="Times New Roman" w:hAnsi="Times New Roman"/>
          <w:bCs/>
          <w:sz w:val="24"/>
          <w:szCs w:val="24"/>
        </w:rPr>
        <w:t>администратор базы данных.</w:t>
      </w:r>
    </w:p>
    <w:p w:rsidR="00E7025C" w:rsidRDefault="00E7025C" w:rsidP="00E7025C">
      <w:pPr>
        <w:spacing w:after="0" w:line="240" w:lineRule="auto"/>
        <w:jc w:val="both"/>
        <w:rPr>
          <w:rFonts w:ascii="Arial" w:hAnsi="Arial" w:cs="Arial"/>
          <w:color w:val="00B050"/>
          <w:sz w:val="24"/>
          <w:szCs w:val="24"/>
        </w:rPr>
      </w:pPr>
      <w:r w:rsidRPr="00A16286">
        <w:rPr>
          <w:rFonts w:ascii="Times New Roman" w:hAnsi="Times New Roman"/>
          <w:b/>
          <w:sz w:val="24"/>
          <w:szCs w:val="24"/>
        </w:rPr>
        <w:t>2.3.13.</w:t>
      </w:r>
      <w:r w:rsidRPr="00A73A43">
        <w:rPr>
          <w:rFonts w:ascii="Times New Roman" w:hAnsi="Times New Roman"/>
          <w:sz w:val="24"/>
          <w:szCs w:val="24"/>
        </w:rPr>
        <w:t xml:space="preserve"> Решение Комиссии по поступлению и выбытию активов по установлению срока полезного использования объектов нематериальных активов, прав пользования НМА при уточнении (пересмотре) срока полезного использования НМА и прав пользования НМА, в том числе с неопределенным сроком полезного использования, оформляется согласно </w:t>
      </w:r>
      <w:r w:rsidRPr="00A73A43">
        <w:rPr>
          <w:rFonts w:ascii="Times New Roman" w:hAnsi="Times New Roman"/>
          <w:sz w:val="24"/>
          <w:szCs w:val="24"/>
          <w:highlight w:val="yellow"/>
        </w:rPr>
        <w:t>Приложению № 2.7</w:t>
      </w:r>
      <w:r w:rsidRPr="00A73A43">
        <w:rPr>
          <w:rFonts w:ascii="Times New Roman" w:hAnsi="Times New Roman"/>
          <w:sz w:val="24"/>
          <w:szCs w:val="24"/>
        </w:rPr>
        <w:t xml:space="preserve"> к настоящей Учетной политике</w:t>
      </w:r>
      <w:r w:rsidRPr="00124C71">
        <w:rPr>
          <w:rFonts w:ascii="Arial" w:hAnsi="Arial" w:cs="Arial"/>
          <w:color w:val="00B050"/>
          <w:sz w:val="24"/>
          <w:szCs w:val="24"/>
        </w:rPr>
        <w:t xml:space="preserve">. </w:t>
      </w:r>
    </w:p>
    <w:p w:rsidR="002322CC" w:rsidRDefault="002322CC" w:rsidP="002322CC">
      <w:pPr>
        <w:spacing w:after="0"/>
        <w:jc w:val="both"/>
        <w:rPr>
          <w:rFonts w:ascii="Arial" w:eastAsiaTheme="minorHAnsi" w:hAnsi="Arial" w:cs="Arial"/>
          <w:color w:val="00B050"/>
          <w:sz w:val="16"/>
          <w:szCs w:val="16"/>
          <w:lang w:eastAsia="en-US"/>
        </w:rPr>
      </w:pPr>
    </w:p>
    <w:p w:rsidR="002322CC" w:rsidRPr="00B03B70" w:rsidRDefault="002322CC" w:rsidP="002322CC">
      <w:pPr>
        <w:autoSpaceDE w:val="0"/>
        <w:autoSpaceDN w:val="0"/>
        <w:adjustRightInd w:val="0"/>
        <w:jc w:val="both"/>
        <w:rPr>
          <w:rFonts w:ascii="Times New Roman" w:eastAsiaTheme="minorHAnsi" w:hAnsi="Times New Roman"/>
          <w:sz w:val="24"/>
          <w:szCs w:val="24"/>
          <w:lang w:eastAsia="en-US"/>
        </w:rPr>
      </w:pPr>
      <w:r w:rsidRPr="00A16286">
        <w:rPr>
          <w:rFonts w:ascii="Times New Roman" w:hAnsi="Times New Roman"/>
          <w:b/>
          <w:sz w:val="24"/>
          <w:szCs w:val="24"/>
        </w:rPr>
        <w:t>2.3.1</w:t>
      </w:r>
      <w:r w:rsidR="00B03B70">
        <w:rPr>
          <w:rFonts w:ascii="Times New Roman" w:hAnsi="Times New Roman"/>
          <w:b/>
          <w:sz w:val="24"/>
          <w:szCs w:val="24"/>
        </w:rPr>
        <w:t>4</w:t>
      </w:r>
      <w:r w:rsidRPr="00B03B70">
        <w:rPr>
          <w:rFonts w:ascii="Times New Roman" w:hAnsi="Times New Roman"/>
          <w:b/>
          <w:sz w:val="24"/>
          <w:szCs w:val="24"/>
        </w:rPr>
        <w:t>.</w:t>
      </w:r>
      <w:r w:rsidRPr="00B03B70">
        <w:rPr>
          <w:rFonts w:ascii="Times New Roman" w:eastAsiaTheme="minorHAnsi" w:hAnsi="Times New Roman"/>
          <w:sz w:val="24"/>
          <w:szCs w:val="24"/>
          <w:lang w:eastAsia="en-US"/>
        </w:rPr>
        <w:t xml:space="preserve"> Инвентарным объектом прав пользования НМА с присвоением уникального инвентарного номера является совокупность прав, возникающих в рамках одного лицензионного договора (иного документа, подтверждающего возникновение неисключительного права).</w:t>
      </w:r>
    </w:p>
    <w:p w:rsidR="002322CC" w:rsidRPr="00B03B70" w:rsidRDefault="002322CC" w:rsidP="002322CC">
      <w:pPr>
        <w:spacing w:after="0"/>
        <w:jc w:val="both"/>
        <w:rPr>
          <w:rFonts w:ascii="Times New Roman" w:eastAsiaTheme="minorHAnsi" w:hAnsi="Times New Roman"/>
          <w:i/>
          <w:iCs/>
          <w:sz w:val="24"/>
          <w:szCs w:val="24"/>
          <w:lang w:eastAsia="en-US"/>
        </w:rPr>
      </w:pPr>
      <w:r w:rsidRPr="00B03B70">
        <w:rPr>
          <w:rFonts w:ascii="Times New Roman" w:eastAsiaTheme="minorHAnsi" w:hAnsi="Times New Roman"/>
          <w:sz w:val="24"/>
          <w:szCs w:val="24"/>
          <w:lang w:eastAsia="en-US"/>
        </w:rPr>
        <w:t xml:space="preserve"> Инвентарная карточка группового учета НФА может открываться на единовременно приобретенные (полученные безвозмездно) однотипные права пользования НМА по одной учетной стоимости с одинаковым сроком полезного использования (например, однотипные лицензии на использование одного программного комплекса) с отражением в ней присвоенного каждому инвентарному объекту уникального </w:t>
      </w:r>
      <w:r w:rsidRPr="00B03B70">
        <w:rPr>
          <w:rFonts w:ascii="Times New Roman" w:eastAsiaTheme="minorHAnsi" w:hAnsi="Times New Roman"/>
          <w:iCs/>
          <w:sz w:val="24"/>
          <w:szCs w:val="24"/>
          <w:lang w:eastAsia="en-US"/>
        </w:rPr>
        <w:t>инвентарного</w:t>
      </w:r>
      <w:r w:rsidRPr="00B03B70">
        <w:rPr>
          <w:rFonts w:ascii="Times New Roman" w:eastAsiaTheme="minorHAnsi" w:hAnsi="Times New Roman"/>
          <w:i/>
          <w:iCs/>
          <w:sz w:val="24"/>
          <w:szCs w:val="24"/>
          <w:lang w:eastAsia="en-US"/>
        </w:rPr>
        <w:t xml:space="preserve"> </w:t>
      </w:r>
      <w:r w:rsidRPr="00B03B70">
        <w:rPr>
          <w:rFonts w:ascii="Times New Roman" w:eastAsiaTheme="minorHAnsi" w:hAnsi="Times New Roman"/>
          <w:iCs/>
          <w:sz w:val="24"/>
          <w:szCs w:val="24"/>
          <w:lang w:eastAsia="en-US"/>
        </w:rPr>
        <w:t>номера</w:t>
      </w:r>
      <w:r w:rsidRPr="00B03B70">
        <w:rPr>
          <w:rFonts w:ascii="Times New Roman" w:eastAsiaTheme="minorHAnsi" w:hAnsi="Times New Roman"/>
          <w:i/>
          <w:iCs/>
          <w:sz w:val="24"/>
          <w:szCs w:val="24"/>
          <w:lang w:eastAsia="en-US"/>
        </w:rPr>
        <w:t>.</w:t>
      </w:r>
    </w:p>
    <w:p w:rsidR="002322CC" w:rsidRPr="00B03B70" w:rsidRDefault="002322CC" w:rsidP="002322CC">
      <w:pPr>
        <w:autoSpaceDE w:val="0"/>
        <w:autoSpaceDN w:val="0"/>
        <w:adjustRightInd w:val="0"/>
        <w:jc w:val="both"/>
        <w:rPr>
          <w:rFonts w:ascii="Times New Roman" w:eastAsiaTheme="minorHAnsi" w:hAnsi="Times New Roman"/>
          <w:sz w:val="24"/>
          <w:szCs w:val="24"/>
          <w:lang w:eastAsia="en-US"/>
        </w:rPr>
      </w:pPr>
      <w:r w:rsidRPr="00A16286">
        <w:rPr>
          <w:rFonts w:ascii="Times New Roman" w:hAnsi="Times New Roman"/>
          <w:b/>
          <w:sz w:val="24"/>
          <w:szCs w:val="24"/>
        </w:rPr>
        <w:t>2.3.</w:t>
      </w:r>
      <w:r w:rsidR="007A1FD5">
        <w:rPr>
          <w:rFonts w:ascii="Times New Roman" w:hAnsi="Times New Roman"/>
          <w:b/>
          <w:sz w:val="24"/>
          <w:szCs w:val="24"/>
        </w:rPr>
        <w:t>1</w:t>
      </w:r>
      <w:r w:rsidR="00B03B70">
        <w:rPr>
          <w:rFonts w:ascii="Times New Roman" w:hAnsi="Times New Roman"/>
          <w:b/>
          <w:sz w:val="24"/>
          <w:szCs w:val="24"/>
        </w:rPr>
        <w:t>5</w:t>
      </w:r>
      <w:r w:rsidRPr="00A16286">
        <w:rPr>
          <w:rFonts w:ascii="Times New Roman" w:hAnsi="Times New Roman"/>
          <w:b/>
          <w:sz w:val="24"/>
          <w:szCs w:val="24"/>
        </w:rPr>
        <w:t>.</w:t>
      </w:r>
      <w:r w:rsidRPr="002322CC">
        <w:rPr>
          <w:rFonts w:ascii="Arial" w:eastAsiaTheme="minorHAnsi" w:hAnsi="Arial" w:cs="Arial"/>
          <w:iCs/>
          <w:color w:val="00B050"/>
          <w:sz w:val="16"/>
          <w:szCs w:val="16"/>
          <w:lang w:eastAsia="en-US"/>
        </w:rPr>
        <w:t xml:space="preserve"> </w:t>
      </w:r>
      <w:r w:rsidRPr="00B03B70">
        <w:rPr>
          <w:rFonts w:ascii="Times New Roman" w:eastAsiaTheme="minorHAnsi" w:hAnsi="Times New Roman"/>
          <w:iCs/>
          <w:sz w:val="24"/>
          <w:szCs w:val="24"/>
          <w:lang w:eastAsia="en-US"/>
        </w:rPr>
        <w:t xml:space="preserve">В целях </w:t>
      </w:r>
      <w:proofErr w:type="gramStart"/>
      <w:r w:rsidRPr="00B03B70">
        <w:rPr>
          <w:rFonts w:ascii="Times New Roman" w:eastAsiaTheme="minorHAnsi" w:hAnsi="Times New Roman"/>
          <w:iCs/>
          <w:sz w:val="24"/>
          <w:szCs w:val="24"/>
          <w:lang w:eastAsia="en-US"/>
        </w:rPr>
        <w:t xml:space="preserve">формирования </w:t>
      </w:r>
      <w:r w:rsidRPr="00B03B70">
        <w:rPr>
          <w:rFonts w:ascii="Times New Roman" w:eastAsiaTheme="minorHAnsi" w:hAnsi="Times New Roman"/>
          <w:sz w:val="24"/>
          <w:szCs w:val="24"/>
          <w:lang w:eastAsia="en-US"/>
        </w:rPr>
        <w:t>первоначальной стоимости объекта права пользования</w:t>
      </w:r>
      <w:proofErr w:type="gramEnd"/>
      <w:r w:rsidRPr="00B03B70">
        <w:rPr>
          <w:rFonts w:ascii="Times New Roman" w:eastAsiaTheme="minorHAnsi" w:hAnsi="Times New Roman"/>
          <w:sz w:val="24"/>
          <w:szCs w:val="24"/>
          <w:lang w:eastAsia="en-US"/>
        </w:rPr>
        <w:t xml:space="preserve"> НМА в сумме фактически произведенных расходов указанные расходы учитываются на счете 106 60 "Вложения в права пользования нематериальными активами". </w:t>
      </w:r>
    </w:p>
    <w:p w:rsidR="002322CC" w:rsidRDefault="002322CC" w:rsidP="002322CC">
      <w:pPr>
        <w:spacing w:after="0"/>
        <w:jc w:val="both"/>
        <w:rPr>
          <w:rFonts w:ascii="Arial" w:eastAsiaTheme="minorHAnsi" w:hAnsi="Arial" w:cs="Arial"/>
          <w:color w:val="00B050"/>
          <w:sz w:val="16"/>
          <w:szCs w:val="16"/>
          <w:lang w:eastAsia="en-US"/>
        </w:rPr>
      </w:pPr>
      <w:proofErr w:type="gramStart"/>
      <w:r w:rsidRPr="00B03B70">
        <w:rPr>
          <w:rFonts w:ascii="Times New Roman" w:eastAsiaTheme="minorHAnsi" w:hAnsi="Times New Roman"/>
          <w:sz w:val="24"/>
          <w:szCs w:val="24"/>
          <w:lang w:eastAsia="en-US"/>
        </w:rPr>
        <w:t xml:space="preserve">Права пользования НМА принимаются к учету на счет 111 60 "Права пользования нематериальными активами" при их приобретении (создании) по первоначальной стоимости в сумме фактически произведенных затрат на основании </w:t>
      </w:r>
      <w:r w:rsidRPr="00B03B70">
        <w:rPr>
          <w:rFonts w:ascii="Times New Roman" w:eastAsiaTheme="minorHAnsi" w:hAnsi="Times New Roman"/>
          <w:sz w:val="24"/>
          <w:szCs w:val="24"/>
          <w:shd w:val="clear" w:color="auto" w:fill="FFFFFF"/>
          <w:lang w:eastAsia="en-US"/>
        </w:rPr>
        <w:t xml:space="preserve">Решение </w:t>
      </w:r>
      <w:r w:rsidRPr="00B03B70">
        <w:rPr>
          <w:rFonts w:ascii="Times New Roman" w:eastAsiaTheme="minorHAnsi" w:hAnsi="Times New Roman"/>
          <w:sz w:val="24"/>
          <w:szCs w:val="24"/>
          <w:lang w:eastAsia="en-US"/>
        </w:rPr>
        <w:t>о признании объектов нефинансовых активов (ф. 0510441) и отражаются в учете в корреспонденции со счетом  106 60 "Вложения в права пользования нематериальными активами" даже в случае, если объект принимается к учету</w:t>
      </w:r>
      <w:proofErr w:type="gramEnd"/>
      <w:r w:rsidRPr="00B03B70">
        <w:rPr>
          <w:rFonts w:ascii="Times New Roman" w:eastAsiaTheme="minorHAnsi" w:hAnsi="Times New Roman"/>
          <w:sz w:val="24"/>
          <w:szCs w:val="24"/>
          <w:lang w:eastAsia="en-US"/>
        </w:rPr>
        <w:t xml:space="preserve"> по цене приобретения и дополнительные затраты не требуются, если иное не установлено Учетной политикой</w:t>
      </w:r>
      <w:r w:rsidRPr="002322CC">
        <w:rPr>
          <w:rFonts w:ascii="Arial" w:eastAsiaTheme="minorHAnsi" w:hAnsi="Arial" w:cs="Arial"/>
          <w:color w:val="00B050"/>
          <w:sz w:val="16"/>
          <w:szCs w:val="16"/>
          <w:lang w:eastAsia="en-US"/>
        </w:rPr>
        <w:t>.</w:t>
      </w:r>
    </w:p>
    <w:p w:rsidR="004964E2" w:rsidRPr="00B03B70" w:rsidRDefault="004964E2" w:rsidP="004964E2">
      <w:pPr>
        <w:autoSpaceDE w:val="0"/>
        <w:autoSpaceDN w:val="0"/>
        <w:adjustRightInd w:val="0"/>
        <w:jc w:val="both"/>
        <w:rPr>
          <w:rFonts w:ascii="Times New Roman" w:eastAsiaTheme="minorHAnsi" w:hAnsi="Times New Roman"/>
          <w:sz w:val="24"/>
          <w:szCs w:val="24"/>
          <w:shd w:val="clear" w:color="auto" w:fill="FFFFFF"/>
          <w:lang w:eastAsia="en-US"/>
        </w:rPr>
      </w:pPr>
      <w:r w:rsidRPr="00A16286">
        <w:rPr>
          <w:rFonts w:ascii="Times New Roman" w:hAnsi="Times New Roman"/>
          <w:b/>
          <w:sz w:val="24"/>
          <w:szCs w:val="24"/>
        </w:rPr>
        <w:t>2.3.</w:t>
      </w:r>
      <w:r w:rsidR="007A1FD5">
        <w:rPr>
          <w:rFonts w:ascii="Times New Roman" w:hAnsi="Times New Roman"/>
          <w:b/>
          <w:sz w:val="24"/>
          <w:szCs w:val="24"/>
        </w:rPr>
        <w:t>1</w:t>
      </w:r>
      <w:r w:rsidR="00B03B70">
        <w:rPr>
          <w:rFonts w:ascii="Times New Roman" w:hAnsi="Times New Roman"/>
          <w:b/>
          <w:sz w:val="24"/>
          <w:szCs w:val="24"/>
        </w:rPr>
        <w:t>6</w:t>
      </w:r>
      <w:r w:rsidRPr="00A16286">
        <w:rPr>
          <w:rFonts w:ascii="Times New Roman" w:hAnsi="Times New Roman"/>
          <w:b/>
          <w:sz w:val="24"/>
          <w:szCs w:val="24"/>
        </w:rPr>
        <w:t>.</w:t>
      </w:r>
      <w:r w:rsidRPr="004964E2">
        <w:rPr>
          <w:rFonts w:ascii="Arial" w:eastAsiaTheme="minorHAnsi" w:hAnsi="Arial" w:cs="Arial"/>
          <w:bCs/>
          <w:color w:val="00B050"/>
          <w:sz w:val="16"/>
          <w:szCs w:val="16"/>
          <w:lang w:eastAsia="en-US"/>
        </w:rPr>
        <w:t xml:space="preserve"> </w:t>
      </w:r>
      <w:proofErr w:type="gramStart"/>
      <w:r w:rsidRPr="00B03B70">
        <w:rPr>
          <w:rFonts w:ascii="Times New Roman" w:eastAsiaTheme="minorHAnsi" w:hAnsi="Times New Roman"/>
          <w:bCs/>
          <w:sz w:val="24"/>
          <w:szCs w:val="24"/>
          <w:lang w:eastAsia="en-US"/>
        </w:rPr>
        <w:t xml:space="preserve">В случаях, когда </w:t>
      </w:r>
      <w:r w:rsidRPr="00B03B70">
        <w:rPr>
          <w:rFonts w:ascii="Times New Roman" w:eastAsiaTheme="minorHAnsi" w:hAnsi="Times New Roman"/>
          <w:sz w:val="24"/>
          <w:szCs w:val="24"/>
          <w:shd w:val="clear" w:color="auto" w:fill="FFFFFF"/>
          <w:lang w:eastAsia="en-US"/>
        </w:rPr>
        <w:t>неисключительные права на программный продукт (программное обеспечение) на срок более 12 месяцев или на неопределенный срок (бессрочно) предоставлены Учреждению в момент приобретения соответствующего программного обеспечения и иных дополнительных затрат по нему не предполагается, программный продукт принимается к учету без использования счета 106 6I (</w:t>
      </w:r>
      <w:proofErr w:type="spellStart"/>
      <w:r w:rsidRPr="00B03B70">
        <w:rPr>
          <w:rFonts w:ascii="Times New Roman" w:eastAsiaTheme="minorHAnsi" w:hAnsi="Times New Roman"/>
          <w:sz w:val="24"/>
          <w:szCs w:val="24"/>
          <w:shd w:val="clear" w:color="auto" w:fill="FFFFFF"/>
          <w:lang w:eastAsia="en-US"/>
        </w:rPr>
        <w:t>Дт</w:t>
      </w:r>
      <w:proofErr w:type="spellEnd"/>
      <w:r w:rsidRPr="00B03B70">
        <w:rPr>
          <w:rFonts w:ascii="Times New Roman" w:eastAsiaTheme="minorHAnsi" w:hAnsi="Times New Roman"/>
          <w:sz w:val="24"/>
          <w:szCs w:val="24"/>
          <w:shd w:val="clear" w:color="auto" w:fill="FFFFFF"/>
          <w:lang w:eastAsia="en-US"/>
        </w:rPr>
        <w:t xml:space="preserve"> 111 6</w:t>
      </w:r>
      <w:r w:rsidRPr="00B03B70">
        <w:rPr>
          <w:rFonts w:ascii="Times New Roman" w:eastAsiaTheme="minorHAnsi" w:hAnsi="Times New Roman"/>
          <w:sz w:val="24"/>
          <w:szCs w:val="24"/>
          <w:shd w:val="clear" w:color="auto" w:fill="FFFFFF"/>
          <w:lang w:val="en-US" w:eastAsia="en-US"/>
        </w:rPr>
        <w:t>I</w:t>
      </w:r>
      <w:r w:rsidRPr="00B03B70">
        <w:rPr>
          <w:rFonts w:ascii="Times New Roman" w:eastAsiaTheme="minorHAnsi" w:hAnsi="Times New Roman"/>
          <w:sz w:val="24"/>
          <w:szCs w:val="24"/>
          <w:shd w:val="clear" w:color="auto" w:fill="FFFFFF"/>
          <w:lang w:eastAsia="en-US"/>
        </w:rPr>
        <w:t xml:space="preserve"> </w:t>
      </w:r>
      <w:proofErr w:type="spellStart"/>
      <w:r w:rsidRPr="00B03B70">
        <w:rPr>
          <w:rFonts w:ascii="Times New Roman" w:eastAsiaTheme="minorHAnsi" w:hAnsi="Times New Roman"/>
          <w:sz w:val="24"/>
          <w:szCs w:val="24"/>
          <w:shd w:val="clear" w:color="auto" w:fill="FFFFFF"/>
          <w:lang w:eastAsia="en-US"/>
        </w:rPr>
        <w:t>Кт</w:t>
      </w:r>
      <w:proofErr w:type="spellEnd"/>
      <w:r w:rsidRPr="00B03B70">
        <w:rPr>
          <w:rFonts w:ascii="Times New Roman" w:eastAsiaTheme="minorHAnsi" w:hAnsi="Times New Roman"/>
          <w:sz w:val="24"/>
          <w:szCs w:val="24"/>
          <w:shd w:val="clear" w:color="auto" w:fill="FFFFFF"/>
          <w:lang w:eastAsia="en-US"/>
        </w:rPr>
        <w:t xml:space="preserve"> 302 26).</w:t>
      </w:r>
      <w:proofErr w:type="gramEnd"/>
      <w:r w:rsidRPr="00B03B70">
        <w:rPr>
          <w:rFonts w:ascii="Times New Roman" w:eastAsiaTheme="minorHAnsi" w:hAnsi="Times New Roman"/>
          <w:sz w:val="24"/>
          <w:szCs w:val="24"/>
          <w:shd w:val="clear" w:color="auto" w:fill="FFFFFF"/>
          <w:lang w:eastAsia="en-US"/>
        </w:rPr>
        <w:t xml:space="preserve"> К таким ситуациям относится, в частности, предоставление права пользования по лицензионному договору, заключенному в письменной форме, когда факт заключения лицензионного договора является моментом предоставления права пользования программным продуктом и одновременно основанием для возникновения денежных обязательств. В указанном случае Решение </w:t>
      </w:r>
      <w:r w:rsidRPr="00B03B70">
        <w:rPr>
          <w:rFonts w:ascii="Times New Roman" w:eastAsiaTheme="minorHAnsi" w:hAnsi="Times New Roman"/>
          <w:sz w:val="24"/>
          <w:szCs w:val="24"/>
          <w:lang w:eastAsia="en-US"/>
        </w:rPr>
        <w:t xml:space="preserve">о признании объектов нефинансовых активов (ф. 0510441) не оформляется, Комиссия в течение 5 (пяти) рабочих дней с момента подписания лицензионного договора предоставляет в Бухгалтерию  решение об установлении срока полезного использования права пользования НМА по форме согласно Приложению № 2.7 к настоящей Учетной политике. </w:t>
      </w:r>
    </w:p>
    <w:p w:rsidR="002322CC" w:rsidRPr="00B03B70" w:rsidRDefault="004964E2" w:rsidP="004964E2">
      <w:pPr>
        <w:spacing w:after="0"/>
        <w:jc w:val="both"/>
        <w:rPr>
          <w:rFonts w:ascii="Times New Roman" w:eastAsiaTheme="minorHAnsi" w:hAnsi="Times New Roman"/>
          <w:sz w:val="24"/>
          <w:szCs w:val="24"/>
          <w:shd w:val="clear" w:color="auto" w:fill="FFFFFF"/>
          <w:lang w:eastAsia="en-US"/>
        </w:rPr>
      </w:pPr>
      <w:proofErr w:type="gramStart"/>
      <w:r w:rsidRPr="00B03B70">
        <w:rPr>
          <w:rFonts w:ascii="Times New Roman" w:eastAsiaTheme="minorHAnsi" w:hAnsi="Times New Roman"/>
          <w:sz w:val="24"/>
          <w:szCs w:val="24"/>
          <w:shd w:val="clear" w:color="auto" w:fill="FFFFFF"/>
          <w:lang w:eastAsia="en-US"/>
        </w:rPr>
        <w:lastRenderedPageBreak/>
        <w:t>Если лицензионный договор в письменной форме не заключается и право пользования программным продуктом предоставляется по договору присоединения, то до момента заключения такого договора и, соответственно, возникновения у Учреждения неисключительных прав пользования, произведенные расходы на приобретение программного продукта подлежат отражению на счете 106 6I независимо от наличия (отсутствия) дополнительных затрат, связанных с приобретением права пользования.</w:t>
      </w:r>
      <w:proofErr w:type="gramEnd"/>
    </w:p>
    <w:p w:rsidR="004964E2" w:rsidRPr="00C22A2B" w:rsidRDefault="004964E2" w:rsidP="004964E2">
      <w:pPr>
        <w:jc w:val="both"/>
        <w:rPr>
          <w:rFonts w:ascii="Times New Roman" w:eastAsiaTheme="minorHAnsi" w:hAnsi="Times New Roman"/>
          <w:sz w:val="24"/>
          <w:szCs w:val="24"/>
          <w:lang w:eastAsia="en-US"/>
        </w:rPr>
      </w:pPr>
      <w:r w:rsidRPr="00A16286">
        <w:rPr>
          <w:rFonts w:ascii="Times New Roman" w:hAnsi="Times New Roman"/>
          <w:b/>
          <w:sz w:val="24"/>
          <w:szCs w:val="24"/>
        </w:rPr>
        <w:t>2.3.1</w:t>
      </w:r>
      <w:r w:rsidR="007A1FD5">
        <w:rPr>
          <w:rFonts w:ascii="Times New Roman" w:hAnsi="Times New Roman"/>
          <w:b/>
          <w:sz w:val="24"/>
          <w:szCs w:val="24"/>
        </w:rPr>
        <w:t>8</w:t>
      </w:r>
      <w:r w:rsidRPr="00A16286">
        <w:rPr>
          <w:rFonts w:ascii="Times New Roman" w:hAnsi="Times New Roman"/>
          <w:b/>
          <w:sz w:val="24"/>
          <w:szCs w:val="24"/>
        </w:rPr>
        <w:t>.</w:t>
      </w:r>
      <w:r w:rsidRPr="004964E2">
        <w:rPr>
          <w:rFonts w:ascii="Arial" w:eastAsiaTheme="minorHAnsi" w:hAnsi="Arial" w:cs="Arial"/>
          <w:color w:val="00B050"/>
          <w:sz w:val="16"/>
          <w:szCs w:val="16"/>
          <w:lang w:eastAsia="en-US"/>
        </w:rPr>
        <w:t xml:space="preserve"> </w:t>
      </w:r>
      <w:r w:rsidRPr="00C22A2B">
        <w:rPr>
          <w:rFonts w:ascii="Times New Roman" w:eastAsiaTheme="minorHAnsi" w:hAnsi="Times New Roman"/>
          <w:sz w:val="24"/>
          <w:szCs w:val="24"/>
          <w:lang w:eastAsia="en-US"/>
        </w:rPr>
        <w:t xml:space="preserve">Договор, в соответствии с которым были приняты к учету на счет 111 6Х "Права пользования нематериальными активами" объекты учета неисключительных прав, может </w:t>
      </w:r>
      <w:proofErr w:type="gramStart"/>
      <w:r w:rsidRPr="00C22A2B">
        <w:rPr>
          <w:rFonts w:ascii="Times New Roman" w:eastAsiaTheme="minorHAnsi" w:hAnsi="Times New Roman"/>
          <w:sz w:val="24"/>
          <w:szCs w:val="24"/>
          <w:lang w:eastAsia="en-US"/>
        </w:rPr>
        <w:t>быть</w:t>
      </w:r>
      <w:proofErr w:type="gramEnd"/>
      <w:r w:rsidRPr="00C22A2B">
        <w:rPr>
          <w:rFonts w:ascii="Times New Roman" w:eastAsiaTheme="minorHAnsi" w:hAnsi="Times New Roman"/>
          <w:sz w:val="24"/>
          <w:szCs w:val="24"/>
          <w:lang w:eastAsia="en-US"/>
        </w:rPr>
        <w:t xml:space="preserve"> расторгнут сторонами до истечения срока его действия (досрочно). </w:t>
      </w:r>
    </w:p>
    <w:p w:rsidR="004964E2" w:rsidRPr="00C22A2B" w:rsidRDefault="004964E2" w:rsidP="004964E2">
      <w:pPr>
        <w:jc w:val="both"/>
        <w:rPr>
          <w:rFonts w:ascii="Times New Roman" w:eastAsiaTheme="minorHAnsi" w:hAnsi="Times New Roman"/>
          <w:sz w:val="24"/>
          <w:szCs w:val="24"/>
          <w:lang w:eastAsia="en-US"/>
        </w:rPr>
      </w:pPr>
      <w:r w:rsidRPr="00C22A2B">
        <w:rPr>
          <w:rFonts w:ascii="Times New Roman" w:eastAsiaTheme="minorHAnsi" w:hAnsi="Times New Roman"/>
          <w:sz w:val="24"/>
          <w:szCs w:val="24"/>
          <w:lang w:eastAsia="en-US"/>
        </w:rPr>
        <w:t>На сумму остаточной стоимости объекта делается проводка:</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 xml:space="preserve">Дебет 0 302 ХХ 83Х Кредит 0 111 6Х 45Х </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В случае если вознаграждение по лицензионному договору оплачено в полном объеме (единовременно) и расчеты с контрагентом закрыты, дополнительно, в зависимости от наличия в договоре условий о возврате денежных сре</w:t>
      </w:r>
      <w:proofErr w:type="gramStart"/>
      <w:r w:rsidRPr="00C22A2B">
        <w:rPr>
          <w:rFonts w:ascii="Times New Roman" w:hAnsi="Times New Roman"/>
          <w:sz w:val="24"/>
          <w:szCs w:val="24"/>
        </w:rPr>
        <w:t>дств пр</w:t>
      </w:r>
      <w:proofErr w:type="gramEnd"/>
      <w:r w:rsidRPr="00C22A2B">
        <w:rPr>
          <w:rFonts w:ascii="Times New Roman" w:hAnsi="Times New Roman"/>
          <w:sz w:val="24"/>
          <w:szCs w:val="24"/>
        </w:rPr>
        <w:t>и его досрочном прекращении, отражаются следующие проводки:</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1) Договором не предусмотрен возврат денежных сре</w:t>
      </w:r>
      <w:proofErr w:type="gramStart"/>
      <w:r w:rsidRPr="00C22A2B">
        <w:rPr>
          <w:rFonts w:ascii="Times New Roman" w:hAnsi="Times New Roman"/>
          <w:sz w:val="24"/>
          <w:szCs w:val="24"/>
        </w:rPr>
        <w:t>дств в сл</w:t>
      </w:r>
      <w:proofErr w:type="gramEnd"/>
      <w:r w:rsidRPr="00C22A2B">
        <w:rPr>
          <w:rFonts w:ascii="Times New Roman" w:hAnsi="Times New Roman"/>
          <w:sz w:val="24"/>
          <w:szCs w:val="24"/>
        </w:rPr>
        <w:t xml:space="preserve">учае досрочного расторжения: </w:t>
      </w:r>
    </w:p>
    <w:p w:rsidR="004964E2" w:rsidRPr="00C22A2B" w:rsidRDefault="004964E2" w:rsidP="004964E2">
      <w:pPr>
        <w:autoSpaceDE w:val="0"/>
        <w:autoSpaceDN w:val="0"/>
        <w:adjustRightInd w:val="0"/>
        <w:jc w:val="both"/>
        <w:rPr>
          <w:rFonts w:ascii="Times New Roman" w:eastAsiaTheme="minorHAnsi" w:hAnsi="Times New Roman"/>
          <w:bCs/>
          <w:sz w:val="24"/>
          <w:szCs w:val="24"/>
          <w:lang w:eastAsia="en-US"/>
        </w:rPr>
      </w:pPr>
      <w:r w:rsidRPr="00C22A2B">
        <w:rPr>
          <w:rFonts w:ascii="Times New Roman" w:eastAsiaTheme="minorHAnsi" w:hAnsi="Times New Roman"/>
          <w:b/>
          <w:bCs/>
          <w:sz w:val="24"/>
          <w:szCs w:val="24"/>
          <w:lang w:eastAsia="en-US"/>
        </w:rPr>
        <w:t> </w:t>
      </w:r>
      <w:r w:rsidRPr="00C22A2B">
        <w:rPr>
          <w:rFonts w:ascii="Times New Roman" w:eastAsiaTheme="minorHAnsi" w:hAnsi="Times New Roman"/>
          <w:bCs/>
          <w:sz w:val="24"/>
          <w:szCs w:val="24"/>
          <w:lang w:eastAsia="en-US"/>
        </w:rPr>
        <w:t>Дебет 0 401 10 173 Кредит 0 302 ХХ 73Х;</w:t>
      </w:r>
    </w:p>
    <w:p w:rsidR="004964E2" w:rsidRPr="00C22A2B" w:rsidRDefault="004964E2" w:rsidP="004964E2">
      <w:pPr>
        <w:autoSpaceDE w:val="0"/>
        <w:autoSpaceDN w:val="0"/>
        <w:adjustRightInd w:val="0"/>
        <w:jc w:val="both"/>
        <w:rPr>
          <w:rFonts w:ascii="Times New Roman" w:eastAsiaTheme="minorHAnsi" w:hAnsi="Times New Roman"/>
          <w:sz w:val="24"/>
          <w:szCs w:val="24"/>
          <w:lang w:eastAsia="en-US"/>
        </w:rPr>
      </w:pPr>
      <w:r w:rsidRPr="00C22A2B">
        <w:rPr>
          <w:rFonts w:ascii="Times New Roman" w:eastAsiaTheme="minorHAnsi" w:hAnsi="Times New Roman"/>
          <w:bCs/>
          <w:sz w:val="24"/>
          <w:szCs w:val="24"/>
          <w:lang w:eastAsia="en-US"/>
        </w:rPr>
        <w:t>2) Д</w:t>
      </w:r>
      <w:r w:rsidRPr="00C22A2B">
        <w:rPr>
          <w:rFonts w:ascii="Times New Roman" w:eastAsiaTheme="minorHAnsi" w:hAnsi="Times New Roman"/>
          <w:sz w:val="24"/>
          <w:szCs w:val="24"/>
          <w:lang w:eastAsia="en-US"/>
        </w:rPr>
        <w:t>оговором предусмотрен возврат денежных сре</w:t>
      </w:r>
      <w:proofErr w:type="gramStart"/>
      <w:r w:rsidRPr="00C22A2B">
        <w:rPr>
          <w:rFonts w:ascii="Times New Roman" w:eastAsiaTheme="minorHAnsi" w:hAnsi="Times New Roman"/>
          <w:sz w:val="24"/>
          <w:szCs w:val="24"/>
          <w:lang w:eastAsia="en-US"/>
        </w:rPr>
        <w:t>дств в сл</w:t>
      </w:r>
      <w:proofErr w:type="gramEnd"/>
      <w:r w:rsidRPr="00C22A2B">
        <w:rPr>
          <w:rFonts w:ascii="Times New Roman" w:eastAsiaTheme="minorHAnsi" w:hAnsi="Times New Roman"/>
          <w:sz w:val="24"/>
          <w:szCs w:val="24"/>
          <w:lang w:eastAsia="en-US"/>
        </w:rPr>
        <w:t>учае досрочного расторжения:</w:t>
      </w:r>
    </w:p>
    <w:p w:rsidR="004964E2" w:rsidRPr="00C22A2B" w:rsidRDefault="004964E2" w:rsidP="004964E2">
      <w:pPr>
        <w:spacing w:after="0"/>
        <w:jc w:val="both"/>
        <w:rPr>
          <w:rFonts w:ascii="Times New Roman" w:eastAsiaTheme="minorHAnsi" w:hAnsi="Times New Roman"/>
          <w:sz w:val="24"/>
          <w:szCs w:val="24"/>
          <w:lang w:eastAsia="en-US"/>
        </w:rPr>
      </w:pPr>
      <w:r w:rsidRPr="00C22A2B">
        <w:rPr>
          <w:rFonts w:ascii="Times New Roman" w:eastAsiaTheme="minorHAnsi" w:hAnsi="Times New Roman"/>
          <w:sz w:val="24"/>
          <w:szCs w:val="24"/>
          <w:lang w:eastAsia="en-US"/>
        </w:rPr>
        <w:t>Дебет 0 209 34 56Х Кредит 0 302 ХХ 73Х.</w:t>
      </w:r>
    </w:p>
    <w:p w:rsidR="004964E2" w:rsidRDefault="004964E2" w:rsidP="004964E2">
      <w:pPr>
        <w:spacing w:after="0"/>
        <w:jc w:val="both"/>
        <w:rPr>
          <w:rFonts w:ascii="Arial" w:eastAsiaTheme="minorHAnsi" w:hAnsi="Arial" w:cs="Arial"/>
          <w:color w:val="00B050"/>
          <w:sz w:val="16"/>
          <w:szCs w:val="16"/>
          <w:lang w:eastAsia="en-US"/>
        </w:rPr>
      </w:pPr>
    </w:p>
    <w:p w:rsidR="004964E2" w:rsidRPr="00C22A2B" w:rsidRDefault="004964E2" w:rsidP="004964E2">
      <w:pPr>
        <w:pStyle w:val="s1"/>
        <w:spacing w:before="0" w:beforeAutospacing="0" w:after="0" w:afterAutospacing="0"/>
        <w:jc w:val="both"/>
      </w:pPr>
      <w:r w:rsidRPr="000E5FFD">
        <w:rPr>
          <w:b/>
        </w:rPr>
        <w:t>2.</w:t>
      </w:r>
      <w:r>
        <w:rPr>
          <w:b/>
        </w:rPr>
        <w:t>3</w:t>
      </w:r>
      <w:r w:rsidRPr="000E5FFD">
        <w:rPr>
          <w:b/>
        </w:rPr>
        <w:t>.</w:t>
      </w:r>
      <w:r w:rsidR="007A1FD5">
        <w:rPr>
          <w:b/>
        </w:rPr>
        <w:t>19</w:t>
      </w:r>
      <w:r w:rsidRPr="000E5FFD">
        <w:rPr>
          <w:b/>
        </w:rPr>
        <w:t>.</w:t>
      </w:r>
      <w:r w:rsidRPr="004964E2">
        <w:rPr>
          <w:rFonts w:ascii="Arial" w:hAnsi="Arial" w:cs="Arial"/>
          <w:color w:val="00B050"/>
          <w:sz w:val="16"/>
          <w:szCs w:val="16"/>
        </w:rPr>
        <w:t xml:space="preserve"> </w:t>
      </w:r>
      <w:r w:rsidRPr="00C22A2B">
        <w:t>Если по результатам инвентаризации неисключительное право пользования НМА признано не отвечающим критериям актива до истечения срока действия лицензии (например, прекращено использование программного обеспечения), оно подлежит списанию с баланса и отражается в учете следующими корреспонденциями:</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 xml:space="preserve">Дебет 0 104 6Х 452 Кредит 0 111 6Х 452 </w:t>
      </w:r>
      <w:r w:rsidRPr="00C22A2B">
        <w:rPr>
          <w:rFonts w:ascii="Times New Roman" w:hAnsi="Times New Roman"/>
          <w:sz w:val="24"/>
          <w:szCs w:val="24"/>
        </w:rPr>
        <w:tab/>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 в сумме накопленной амортизации права пользования НМА;</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Дебет 0 401 10 172 Кредит 0 111 6Х 45Х</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 xml:space="preserve"> - в сумме остаточной стоимости права пользования НМА.</w:t>
      </w:r>
    </w:p>
    <w:p w:rsidR="004964E2" w:rsidRPr="00C22A2B" w:rsidRDefault="004964E2" w:rsidP="004964E2">
      <w:pPr>
        <w:spacing w:after="0"/>
        <w:jc w:val="both"/>
        <w:rPr>
          <w:rFonts w:ascii="Times New Roman" w:eastAsiaTheme="minorHAnsi" w:hAnsi="Times New Roman"/>
          <w:sz w:val="24"/>
          <w:szCs w:val="24"/>
          <w:lang w:eastAsia="en-US"/>
        </w:rPr>
      </w:pPr>
      <w:r w:rsidRPr="00C22A2B">
        <w:rPr>
          <w:rFonts w:ascii="Times New Roman" w:eastAsiaTheme="minorHAnsi" w:hAnsi="Times New Roman"/>
          <w:sz w:val="24"/>
          <w:szCs w:val="24"/>
          <w:lang w:eastAsia="en-US"/>
        </w:rPr>
        <w:t xml:space="preserve">Дальнейшее наблюдение за объектом (до окончания срока действия лицензии – до момента прекращения права) осуществляется на дополнительном </w:t>
      </w:r>
      <w:proofErr w:type="spellStart"/>
      <w:r w:rsidRPr="00C22A2B">
        <w:rPr>
          <w:rFonts w:ascii="Times New Roman" w:eastAsiaTheme="minorHAnsi" w:hAnsi="Times New Roman"/>
          <w:sz w:val="24"/>
          <w:szCs w:val="24"/>
          <w:lang w:eastAsia="en-US"/>
        </w:rPr>
        <w:t>забалансовом</w:t>
      </w:r>
      <w:proofErr w:type="spellEnd"/>
      <w:r w:rsidRPr="00C22A2B">
        <w:rPr>
          <w:rFonts w:ascii="Times New Roman" w:eastAsiaTheme="minorHAnsi" w:hAnsi="Times New Roman"/>
          <w:sz w:val="24"/>
          <w:szCs w:val="24"/>
          <w:lang w:eastAsia="en-US"/>
        </w:rPr>
        <w:t xml:space="preserve"> счете 32 «Права пользования НМА, не учитываемые на балансовых счетах» (субсчет 32.13).  Статус объекта уточняется ежегодно при проведении инвентаризации.</w:t>
      </w:r>
    </w:p>
    <w:p w:rsidR="004964E2" w:rsidRPr="00C22A2B" w:rsidRDefault="004964E2" w:rsidP="004964E2">
      <w:pPr>
        <w:jc w:val="both"/>
        <w:rPr>
          <w:rFonts w:ascii="Times New Roman" w:eastAsiaTheme="minorHAnsi" w:hAnsi="Times New Roman"/>
          <w:sz w:val="24"/>
          <w:szCs w:val="24"/>
          <w:shd w:val="clear" w:color="auto" w:fill="FFFFFF"/>
          <w:lang w:eastAsia="en-US"/>
        </w:rPr>
      </w:pPr>
      <w:r w:rsidRPr="000E5FFD">
        <w:rPr>
          <w:rFonts w:ascii="Times New Roman" w:hAnsi="Times New Roman"/>
          <w:b/>
          <w:sz w:val="24"/>
          <w:szCs w:val="24"/>
        </w:rPr>
        <w:t>2.</w:t>
      </w:r>
      <w:r>
        <w:rPr>
          <w:rFonts w:ascii="Times New Roman" w:hAnsi="Times New Roman"/>
          <w:b/>
          <w:sz w:val="24"/>
          <w:szCs w:val="24"/>
        </w:rPr>
        <w:t>3</w:t>
      </w:r>
      <w:r w:rsidRPr="000E5FFD">
        <w:rPr>
          <w:rFonts w:ascii="Times New Roman" w:hAnsi="Times New Roman"/>
          <w:b/>
          <w:sz w:val="24"/>
          <w:szCs w:val="24"/>
        </w:rPr>
        <w:t>.</w:t>
      </w:r>
      <w:r>
        <w:rPr>
          <w:rFonts w:ascii="Times New Roman" w:hAnsi="Times New Roman"/>
          <w:b/>
          <w:sz w:val="24"/>
          <w:szCs w:val="24"/>
        </w:rPr>
        <w:t>2</w:t>
      </w:r>
      <w:r w:rsidR="007A1FD5">
        <w:rPr>
          <w:rFonts w:ascii="Times New Roman" w:hAnsi="Times New Roman"/>
          <w:b/>
          <w:sz w:val="24"/>
          <w:szCs w:val="24"/>
        </w:rPr>
        <w:t>0</w:t>
      </w:r>
      <w:r w:rsidRPr="000E5FFD">
        <w:rPr>
          <w:rFonts w:ascii="Times New Roman" w:hAnsi="Times New Roman"/>
          <w:b/>
          <w:sz w:val="24"/>
          <w:szCs w:val="24"/>
        </w:rPr>
        <w:t>.</w:t>
      </w:r>
      <w:r w:rsidRPr="004964E2">
        <w:rPr>
          <w:rFonts w:ascii="Arial" w:eastAsiaTheme="minorHAnsi" w:hAnsi="Arial" w:cs="Arial"/>
          <w:color w:val="00B050"/>
          <w:sz w:val="16"/>
          <w:szCs w:val="16"/>
          <w:shd w:val="clear" w:color="auto" w:fill="FFFFFF"/>
          <w:lang w:eastAsia="en-US"/>
        </w:rPr>
        <w:t xml:space="preserve"> </w:t>
      </w:r>
      <w:r w:rsidRPr="00C22A2B">
        <w:rPr>
          <w:rFonts w:ascii="Times New Roman" w:eastAsiaTheme="minorHAnsi" w:hAnsi="Times New Roman"/>
          <w:sz w:val="24"/>
          <w:szCs w:val="24"/>
          <w:shd w:val="clear" w:color="auto" w:fill="FFFFFF"/>
          <w:lang w:eastAsia="en-US"/>
        </w:rPr>
        <w:t>Перевод прав пользования НМА из одной аналитической группы учета в другую (</w:t>
      </w:r>
      <w:proofErr w:type="spellStart"/>
      <w:r w:rsidRPr="00C22A2B">
        <w:rPr>
          <w:rFonts w:ascii="Times New Roman" w:eastAsiaTheme="minorHAnsi" w:hAnsi="Times New Roman"/>
          <w:sz w:val="24"/>
          <w:szCs w:val="24"/>
          <w:shd w:val="clear" w:color="auto" w:fill="FFFFFF"/>
          <w:lang w:eastAsia="en-US"/>
        </w:rPr>
        <w:t>реклассификация</w:t>
      </w:r>
      <w:proofErr w:type="spellEnd"/>
      <w:r w:rsidRPr="00C22A2B">
        <w:rPr>
          <w:rFonts w:ascii="Times New Roman" w:eastAsiaTheme="minorHAnsi" w:hAnsi="Times New Roman"/>
          <w:sz w:val="24"/>
          <w:szCs w:val="24"/>
          <w:shd w:val="clear" w:color="auto" w:fill="FFFFFF"/>
          <w:lang w:eastAsia="en-US"/>
        </w:rPr>
        <w:t xml:space="preserve">) отражается в учете "прямой" проводкой. </w:t>
      </w:r>
      <w:proofErr w:type="spellStart"/>
      <w:r w:rsidRPr="00C22A2B">
        <w:rPr>
          <w:rFonts w:ascii="Times New Roman" w:eastAsiaTheme="minorHAnsi" w:hAnsi="Times New Roman"/>
          <w:sz w:val="24"/>
          <w:szCs w:val="24"/>
          <w:shd w:val="clear" w:color="auto" w:fill="FFFFFF"/>
          <w:lang w:eastAsia="en-US"/>
        </w:rPr>
        <w:t>Реклассификация</w:t>
      </w:r>
      <w:proofErr w:type="spellEnd"/>
      <w:r w:rsidRPr="00C22A2B">
        <w:rPr>
          <w:rFonts w:ascii="Times New Roman" w:eastAsiaTheme="minorHAnsi" w:hAnsi="Times New Roman"/>
          <w:sz w:val="24"/>
          <w:szCs w:val="24"/>
          <w:shd w:val="clear" w:color="auto" w:fill="FFFFFF"/>
          <w:lang w:eastAsia="en-US"/>
        </w:rPr>
        <w:t xml:space="preserve">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rsidR="004964E2" w:rsidRPr="00C22A2B" w:rsidRDefault="004964E2" w:rsidP="004964E2">
      <w:pPr>
        <w:spacing w:after="0"/>
        <w:jc w:val="both"/>
        <w:rPr>
          <w:rFonts w:ascii="Times New Roman" w:eastAsiaTheme="minorHAnsi" w:hAnsi="Times New Roman"/>
          <w:sz w:val="24"/>
          <w:szCs w:val="24"/>
          <w:shd w:val="clear" w:color="auto" w:fill="FFFFFF"/>
          <w:lang w:eastAsia="en-US"/>
        </w:rPr>
      </w:pPr>
      <w:r w:rsidRPr="00C22A2B">
        <w:rPr>
          <w:rFonts w:ascii="Times New Roman" w:eastAsiaTheme="minorHAnsi" w:hAnsi="Times New Roman"/>
          <w:sz w:val="24"/>
          <w:szCs w:val="24"/>
          <w:shd w:val="clear" w:color="auto" w:fill="FFFFFF"/>
          <w:lang w:eastAsia="en-US"/>
        </w:rPr>
        <w:t>Дебет 0 111 6X 352 Кредит 0 111 6X 353.</w:t>
      </w:r>
    </w:p>
    <w:p w:rsidR="004964E2" w:rsidRDefault="004964E2" w:rsidP="004964E2">
      <w:pPr>
        <w:spacing w:after="0"/>
        <w:jc w:val="both"/>
        <w:rPr>
          <w:rFonts w:ascii="Arial" w:eastAsiaTheme="minorHAnsi" w:hAnsi="Arial" w:cs="Arial"/>
          <w:color w:val="00B050"/>
          <w:sz w:val="16"/>
          <w:szCs w:val="16"/>
          <w:shd w:val="clear" w:color="auto" w:fill="FFFFFF"/>
          <w:lang w:eastAsia="en-US"/>
        </w:rPr>
      </w:pPr>
    </w:p>
    <w:p w:rsidR="004964E2" w:rsidRPr="00C22A2B" w:rsidRDefault="004964E2" w:rsidP="004964E2">
      <w:pPr>
        <w:spacing w:after="0"/>
        <w:jc w:val="both"/>
        <w:rPr>
          <w:rFonts w:ascii="Times New Roman" w:eastAsiaTheme="minorHAnsi" w:hAnsi="Times New Roman"/>
          <w:sz w:val="24"/>
          <w:szCs w:val="24"/>
          <w:lang w:eastAsia="en-US"/>
        </w:rPr>
      </w:pPr>
      <w:r w:rsidRPr="000E5FFD">
        <w:rPr>
          <w:rFonts w:ascii="Times New Roman" w:hAnsi="Times New Roman"/>
          <w:b/>
          <w:sz w:val="24"/>
          <w:szCs w:val="24"/>
        </w:rPr>
        <w:t>2.</w:t>
      </w:r>
      <w:r>
        <w:rPr>
          <w:rFonts w:ascii="Times New Roman" w:hAnsi="Times New Roman"/>
          <w:b/>
          <w:sz w:val="24"/>
          <w:szCs w:val="24"/>
        </w:rPr>
        <w:t>3</w:t>
      </w:r>
      <w:r w:rsidRPr="000E5FFD">
        <w:rPr>
          <w:rFonts w:ascii="Times New Roman" w:hAnsi="Times New Roman"/>
          <w:b/>
          <w:sz w:val="24"/>
          <w:szCs w:val="24"/>
        </w:rPr>
        <w:t>.</w:t>
      </w:r>
      <w:r>
        <w:rPr>
          <w:rFonts w:ascii="Times New Roman" w:hAnsi="Times New Roman"/>
          <w:b/>
          <w:sz w:val="24"/>
          <w:szCs w:val="24"/>
        </w:rPr>
        <w:t>2</w:t>
      </w:r>
      <w:r w:rsidR="00C22A2B">
        <w:rPr>
          <w:rFonts w:ascii="Times New Roman" w:hAnsi="Times New Roman"/>
          <w:b/>
          <w:sz w:val="24"/>
          <w:szCs w:val="24"/>
        </w:rPr>
        <w:t>1</w:t>
      </w:r>
      <w:r w:rsidRPr="000E5FFD">
        <w:rPr>
          <w:rFonts w:ascii="Times New Roman" w:hAnsi="Times New Roman"/>
          <w:b/>
          <w:sz w:val="24"/>
          <w:szCs w:val="24"/>
        </w:rPr>
        <w:t>.</w:t>
      </w:r>
      <w:r w:rsidRPr="004964E2">
        <w:rPr>
          <w:rFonts w:ascii="Arial" w:eastAsiaTheme="minorHAnsi" w:hAnsi="Arial" w:cs="Arial"/>
          <w:color w:val="00B050"/>
          <w:sz w:val="16"/>
          <w:szCs w:val="16"/>
          <w:lang w:eastAsia="en-US"/>
        </w:rPr>
        <w:t xml:space="preserve"> </w:t>
      </w:r>
      <w:r w:rsidRPr="00C22A2B">
        <w:rPr>
          <w:rFonts w:ascii="Times New Roman" w:eastAsiaTheme="minorHAnsi" w:hAnsi="Times New Roman"/>
          <w:sz w:val="24"/>
          <w:szCs w:val="24"/>
          <w:lang w:eastAsia="en-US"/>
        </w:rPr>
        <w:t xml:space="preserve">При предоставлении Учреждению другой организацией бюджетной сферы в соответствии с </w:t>
      </w:r>
      <w:proofErr w:type="spellStart"/>
      <w:r w:rsidRPr="00C22A2B">
        <w:rPr>
          <w:rFonts w:ascii="Times New Roman" w:eastAsiaTheme="minorHAnsi" w:hAnsi="Times New Roman"/>
          <w:sz w:val="24"/>
          <w:szCs w:val="24"/>
          <w:lang w:eastAsia="en-US"/>
        </w:rPr>
        <w:t>сублицензионным</w:t>
      </w:r>
      <w:proofErr w:type="spellEnd"/>
      <w:r w:rsidRPr="00C22A2B">
        <w:rPr>
          <w:rFonts w:ascii="Times New Roman" w:eastAsiaTheme="minorHAnsi" w:hAnsi="Times New Roman"/>
          <w:sz w:val="24"/>
          <w:szCs w:val="24"/>
          <w:lang w:eastAsia="en-US"/>
        </w:rPr>
        <w:t xml:space="preserve"> договором права пользования нематериальным активом на безвозмездной основе отражается принятие к учету права пользования НМА на счете 111 60 в корреспонденции со счетом 0 401 10 199 «Прочие </w:t>
      </w:r>
      <w:proofErr w:type="spellStart"/>
      <w:r w:rsidRPr="00C22A2B">
        <w:rPr>
          <w:rFonts w:ascii="Times New Roman" w:eastAsiaTheme="minorHAnsi" w:hAnsi="Times New Roman"/>
          <w:sz w:val="24"/>
          <w:szCs w:val="24"/>
          <w:lang w:eastAsia="en-US"/>
        </w:rPr>
        <w:t>неденежные</w:t>
      </w:r>
      <w:proofErr w:type="spellEnd"/>
      <w:r w:rsidRPr="00C22A2B">
        <w:rPr>
          <w:rFonts w:ascii="Times New Roman" w:eastAsiaTheme="minorHAnsi" w:hAnsi="Times New Roman"/>
          <w:sz w:val="24"/>
          <w:szCs w:val="24"/>
          <w:lang w:eastAsia="en-US"/>
        </w:rPr>
        <w:t xml:space="preserve"> безвозмездные поступления».</w:t>
      </w:r>
    </w:p>
    <w:p w:rsidR="004964E2" w:rsidRDefault="004964E2" w:rsidP="004964E2">
      <w:pPr>
        <w:spacing w:after="0"/>
        <w:jc w:val="both"/>
        <w:rPr>
          <w:rFonts w:ascii="Arial" w:eastAsiaTheme="minorHAnsi" w:hAnsi="Arial" w:cs="Arial"/>
          <w:color w:val="00B050"/>
          <w:sz w:val="16"/>
          <w:szCs w:val="16"/>
          <w:lang w:eastAsia="en-US"/>
        </w:rPr>
      </w:pPr>
    </w:p>
    <w:p w:rsidR="004964E2" w:rsidRPr="00C22A2B" w:rsidRDefault="004964E2" w:rsidP="004964E2">
      <w:pPr>
        <w:jc w:val="both"/>
        <w:rPr>
          <w:rFonts w:ascii="Times New Roman" w:eastAsiaTheme="minorHAnsi" w:hAnsi="Times New Roman"/>
          <w:sz w:val="24"/>
          <w:szCs w:val="24"/>
          <w:lang w:eastAsia="en-US"/>
        </w:rPr>
      </w:pPr>
      <w:r w:rsidRPr="000E5FFD">
        <w:rPr>
          <w:rFonts w:ascii="Times New Roman" w:hAnsi="Times New Roman"/>
          <w:b/>
          <w:sz w:val="24"/>
          <w:szCs w:val="24"/>
        </w:rPr>
        <w:lastRenderedPageBreak/>
        <w:t>2.</w:t>
      </w:r>
      <w:r>
        <w:rPr>
          <w:rFonts w:ascii="Times New Roman" w:hAnsi="Times New Roman"/>
          <w:b/>
          <w:sz w:val="24"/>
          <w:szCs w:val="24"/>
        </w:rPr>
        <w:t>3</w:t>
      </w:r>
      <w:r w:rsidRPr="000E5FFD">
        <w:rPr>
          <w:rFonts w:ascii="Times New Roman" w:hAnsi="Times New Roman"/>
          <w:b/>
          <w:sz w:val="24"/>
          <w:szCs w:val="24"/>
        </w:rPr>
        <w:t>.</w:t>
      </w:r>
      <w:r>
        <w:rPr>
          <w:rFonts w:ascii="Times New Roman" w:hAnsi="Times New Roman"/>
          <w:b/>
          <w:sz w:val="24"/>
          <w:szCs w:val="24"/>
        </w:rPr>
        <w:t>2</w:t>
      </w:r>
      <w:r w:rsidR="00C22A2B">
        <w:rPr>
          <w:rFonts w:ascii="Times New Roman" w:hAnsi="Times New Roman"/>
          <w:b/>
          <w:sz w:val="24"/>
          <w:szCs w:val="24"/>
        </w:rPr>
        <w:t>2</w:t>
      </w:r>
      <w:r w:rsidRPr="000E5FFD">
        <w:rPr>
          <w:rFonts w:ascii="Times New Roman" w:hAnsi="Times New Roman"/>
          <w:b/>
          <w:sz w:val="24"/>
          <w:szCs w:val="24"/>
        </w:rPr>
        <w:t>.</w:t>
      </w:r>
      <w:r w:rsidRPr="004964E2">
        <w:rPr>
          <w:rFonts w:ascii="Arial" w:eastAsiaTheme="minorHAnsi" w:hAnsi="Arial" w:cs="Arial"/>
          <w:color w:val="00B050"/>
          <w:sz w:val="16"/>
          <w:szCs w:val="16"/>
          <w:lang w:eastAsia="en-US"/>
        </w:rPr>
        <w:t xml:space="preserve"> </w:t>
      </w:r>
      <w:r w:rsidRPr="00C22A2B">
        <w:rPr>
          <w:rFonts w:ascii="Times New Roman" w:eastAsiaTheme="minorHAnsi" w:hAnsi="Times New Roman"/>
          <w:sz w:val="24"/>
          <w:szCs w:val="24"/>
          <w:lang w:eastAsia="en-US"/>
        </w:rPr>
        <w:t>В случае осуществления Учреждением централизованного снабжения правами пользования НМА, в отношении которых Учреждение не обладает неисключительными правами, оплаченные Учреждением лицензии учитываются:</w:t>
      </w:r>
    </w:p>
    <w:p w:rsidR="004964E2" w:rsidRPr="00C22A2B" w:rsidRDefault="004964E2" w:rsidP="004964E2">
      <w:pPr>
        <w:jc w:val="both"/>
        <w:rPr>
          <w:rFonts w:ascii="Times New Roman" w:eastAsiaTheme="minorHAnsi" w:hAnsi="Times New Roman"/>
          <w:sz w:val="24"/>
          <w:szCs w:val="24"/>
          <w:lang w:eastAsia="en-US"/>
        </w:rPr>
      </w:pPr>
      <w:r w:rsidRPr="00C22A2B">
        <w:rPr>
          <w:rFonts w:ascii="Times New Roman" w:eastAsiaTheme="minorHAnsi" w:hAnsi="Times New Roman"/>
          <w:sz w:val="24"/>
          <w:szCs w:val="24"/>
          <w:lang w:eastAsia="en-US"/>
        </w:rPr>
        <w:t>- сроком действия свыше 12 месяцев на счете 106 60:</w:t>
      </w:r>
    </w:p>
    <w:p w:rsidR="004964E2" w:rsidRPr="00C22A2B" w:rsidRDefault="004964E2" w:rsidP="004964E2">
      <w:pPr>
        <w:jc w:val="both"/>
        <w:rPr>
          <w:rFonts w:ascii="Times New Roman" w:eastAsiaTheme="minorHAnsi" w:hAnsi="Times New Roman"/>
          <w:sz w:val="24"/>
          <w:szCs w:val="24"/>
          <w:lang w:eastAsia="en-US"/>
        </w:rPr>
      </w:pPr>
      <w:r w:rsidRPr="00C22A2B">
        <w:rPr>
          <w:rFonts w:ascii="Times New Roman" w:eastAsiaTheme="minorHAnsi" w:hAnsi="Times New Roman"/>
          <w:sz w:val="24"/>
          <w:szCs w:val="24"/>
          <w:lang w:eastAsia="en-US"/>
        </w:rPr>
        <w:t xml:space="preserve">- сроком действия год и менее 12 месяцев на счете 0 401 50 226. </w:t>
      </w:r>
    </w:p>
    <w:p w:rsidR="004964E2" w:rsidRPr="00C22A2B" w:rsidRDefault="004964E2" w:rsidP="004964E2">
      <w:pPr>
        <w:spacing w:after="0"/>
        <w:jc w:val="both"/>
        <w:rPr>
          <w:rFonts w:ascii="Times New Roman" w:eastAsia="Calibri" w:hAnsi="Times New Roman"/>
          <w:sz w:val="24"/>
          <w:szCs w:val="24"/>
          <w:lang w:eastAsia="en-US"/>
        </w:rPr>
      </w:pPr>
      <w:r w:rsidRPr="00C22A2B">
        <w:rPr>
          <w:rFonts w:ascii="Times New Roman" w:eastAsiaTheme="minorHAnsi" w:hAnsi="Times New Roman"/>
          <w:sz w:val="24"/>
          <w:szCs w:val="24"/>
          <w:lang w:eastAsia="en-US"/>
        </w:rPr>
        <w:t xml:space="preserve">Передача вложений в права пользования НМА со сроком действия лицензии не более 1 года отражается по кредиту счета 0 401 50 226, свыше 12 месяцев – по кредиту счета 106 60, и оформляется Актом о приеме-передаче объектов нефинансовых активов </w:t>
      </w:r>
      <w:r w:rsidRPr="00C22A2B">
        <w:rPr>
          <w:rFonts w:ascii="Times New Roman" w:eastAsia="Calibri" w:hAnsi="Times New Roman"/>
          <w:sz w:val="24"/>
          <w:szCs w:val="24"/>
          <w:lang w:eastAsia="en-US"/>
        </w:rPr>
        <w:t>(ф. 0510448).</w:t>
      </w:r>
    </w:p>
    <w:p w:rsidR="004964E2" w:rsidRPr="00C22A2B" w:rsidRDefault="004964E2" w:rsidP="004964E2">
      <w:pPr>
        <w:pStyle w:val="s1"/>
        <w:spacing w:before="0" w:beforeAutospacing="0" w:after="0" w:afterAutospacing="0"/>
        <w:jc w:val="both"/>
        <w:rPr>
          <w:bCs/>
        </w:rPr>
      </w:pPr>
      <w:r w:rsidRPr="000E5FFD">
        <w:rPr>
          <w:b/>
        </w:rPr>
        <w:t>2.</w:t>
      </w:r>
      <w:r>
        <w:rPr>
          <w:b/>
        </w:rPr>
        <w:t>3</w:t>
      </w:r>
      <w:r w:rsidRPr="000E5FFD">
        <w:rPr>
          <w:b/>
        </w:rPr>
        <w:t>.</w:t>
      </w:r>
      <w:r>
        <w:rPr>
          <w:b/>
        </w:rPr>
        <w:t>2</w:t>
      </w:r>
      <w:r w:rsidR="00C22A2B">
        <w:rPr>
          <w:b/>
        </w:rPr>
        <w:t>3</w:t>
      </w:r>
      <w:r w:rsidRPr="00C22A2B">
        <w:rPr>
          <w:b/>
        </w:rPr>
        <w:t>.</w:t>
      </w:r>
      <w:r w:rsidRPr="00C22A2B">
        <w:rPr>
          <w:bCs/>
        </w:rPr>
        <w:t xml:space="preserve"> Операции по учету  прав пользования НМА, срок  использования которых менее или равен 12 месяцам и приходится на два отчетных периода, отражаются в учете с применением следующей корреспонденции счетов:</w:t>
      </w:r>
    </w:p>
    <w:p w:rsidR="004964E2" w:rsidRPr="00C22A2B" w:rsidRDefault="004964E2" w:rsidP="004964E2">
      <w:pPr>
        <w:jc w:val="both"/>
        <w:rPr>
          <w:rFonts w:ascii="Times New Roman" w:eastAsiaTheme="minorHAnsi" w:hAnsi="Times New Roman"/>
          <w:bCs/>
          <w:sz w:val="24"/>
          <w:szCs w:val="24"/>
          <w:lang w:eastAsia="en-US"/>
        </w:rPr>
      </w:pPr>
      <w:r w:rsidRPr="00C22A2B">
        <w:rPr>
          <w:rFonts w:ascii="Times New Roman" w:eastAsiaTheme="minorHAnsi" w:hAnsi="Times New Roman"/>
          <w:bCs/>
          <w:sz w:val="24"/>
          <w:szCs w:val="24"/>
          <w:lang w:eastAsia="en-US"/>
        </w:rPr>
        <w:t>Дебет 0 401 50 226 Кредит 0 302 26 73Х.</w:t>
      </w:r>
    </w:p>
    <w:p w:rsidR="004964E2" w:rsidRPr="00C22A2B" w:rsidRDefault="004964E2" w:rsidP="004964E2">
      <w:pPr>
        <w:spacing w:after="0"/>
        <w:jc w:val="both"/>
        <w:rPr>
          <w:rFonts w:ascii="Times New Roman" w:eastAsiaTheme="minorHAnsi" w:hAnsi="Times New Roman"/>
          <w:bCs/>
          <w:sz w:val="24"/>
          <w:szCs w:val="24"/>
          <w:lang w:eastAsia="en-US"/>
        </w:rPr>
      </w:pPr>
      <w:r w:rsidRPr="00C22A2B">
        <w:rPr>
          <w:rFonts w:ascii="Times New Roman" w:eastAsiaTheme="minorHAnsi" w:hAnsi="Times New Roman"/>
          <w:bCs/>
          <w:sz w:val="24"/>
          <w:szCs w:val="24"/>
          <w:lang w:eastAsia="en-US"/>
        </w:rPr>
        <w:t>Учтенные на счете 401 50 расходы относятся на финансовый результат текущего года в конце отчетного года и в месяце прекращения срока действия прав. Сумма расходов рассчитывается пропорционально исходя из срока использования, приходящегося на соответствующий финансовый год.</w:t>
      </w:r>
    </w:p>
    <w:p w:rsidR="004964E2" w:rsidRDefault="004964E2" w:rsidP="004964E2">
      <w:pPr>
        <w:spacing w:after="0"/>
        <w:jc w:val="both"/>
        <w:rPr>
          <w:rFonts w:ascii="Arial" w:eastAsiaTheme="minorHAnsi" w:hAnsi="Arial" w:cs="Arial"/>
          <w:bCs/>
          <w:color w:val="00B050"/>
          <w:sz w:val="16"/>
          <w:szCs w:val="16"/>
          <w:lang w:eastAsia="en-US"/>
        </w:rPr>
      </w:pPr>
    </w:p>
    <w:p w:rsidR="004964E2" w:rsidRPr="00C22A2B" w:rsidRDefault="004964E2" w:rsidP="004964E2">
      <w:pPr>
        <w:jc w:val="both"/>
        <w:rPr>
          <w:rFonts w:ascii="Times New Roman" w:eastAsiaTheme="minorHAnsi" w:hAnsi="Times New Roman"/>
          <w:sz w:val="24"/>
          <w:szCs w:val="24"/>
          <w:shd w:val="clear" w:color="auto" w:fill="FFFFFF"/>
          <w:lang w:eastAsia="en-US"/>
        </w:rPr>
      </w:pPr>
      <w:r w:rsidRPr="000E5FFD">
        <w:rPr>
          <w:rFonts w:ascii="Times New Roman" w:hAnsi="Times New Roman"/>
          <w:b/>
          <w:sz w:val="24"/>
          <w:szCs w:val="24"/>
        </w:rPr>
        <w:t>2.</w:t>
      </w:r>
      <w:r>
        <w:rPr>
          <w:rFonts w:ascii="Times New Roman" w:hAnsi="Times New Roman"/>
          <w:b/>
          <w:sz w:val="24"/>
          <w:szCs w:val="24"/>
        </w:rPr>
        <w:t>3</w:t>
      </w:r>
      <w:r w:rsidRPr="000E5FFD">
        <w:rPr>
          <w:rFonts w:ascii="Times New Roman" w:hAnsi="Times New Roman"/>
          <w:b/>
          <w:sz w:val="24"/>
          <w:szCs w:val="24"/>
        </w:rPr>
        <w:t>.</w:t>
      </w:r>
      <w:r>
        <w:rPr>
          <w:rFonts w:ascii="Times New Roman" w:hAnsi="Times New Roman"/>
          <w:b/>
          <w:sz w:val="24"/>
          <w:szCs w:val="24"/>
        </w:rPr>
        <w:t>2</w:t>
      </w:r>
      <w:r w:rsidR="00C22A2B">
        <w:rPr>
          <w:rFonts w:ascii="Times New Roman" w:hAnsi="Times New Roman"/>
          <w:b/>
          <w:sz w:val="24"/>
          <w:szCs w:val="24"/>
        </w:rPr>
        <w:t>4</w:t>
      </w:r>
      <w:r w:rsidRPr="000E5FFD">
        <w:rPr>
          <w:rFonts w:ascii="Times New Roman" w:hAnsi="Times New Roman"/>
          <w:b/>
          <w:sz w:val="24"/>
          <w:szCs w:val="24"/>
        </w:rPr>
        <w:t>.</w:t>
      </w:r>
      <w:r w:rsidRPr="004964E2">
        <w:rPr>
          <w:rFonts w:ascii="Arial" w:eastAsiaTheme="minorHAnsi" w:hAnsi="Arial" w:cs="Arial"/>
          <w:color w:val="00B050"/>
          <w:sz w:val="16"/>
          <w:szCs w:val="16"/>
          <w:lang w:eastAsia="en-US"/>
        </w:rPr>
        <w:t xml:space="preserve"> </w:t>
      </w:r>
      <w:proofErr w:type="gramStart"/>
      <w:r w:rsidRPr="00C22A2B">
        <w:rPr>
          <w:rFonts w:ascii="Times New Roman" w:eastAsiaTheme="minorHAnsi" w:hAnsi="Times New Roman"/>
          <w:sz w:val="24"/>
          <w:szCs w:val="24"/>
          <w:lang w:eastAsia="en-US"/>
        </w:rPr>
        <w:t>В случае приобретения оборудования с предустановленным лицензионным программным обеспечением (далее – ПО) в рамках единого договора (контракта) поставки объектов основных средств и ПО Комиссией по поступлению и выбытию активов принимается решение о возможности идентификации (выделения, отделения) неисключительного права в целях:</w:t>
      </w:r>
      <w:proofErr w:type="gramEnd"/>
    </w:p>
    <w:p w:rsidR="004964E2" w:rsidRPr="00C22A2B" w:rsidRDefault="004964E2" w:rsidP="004964E2">
      <w:pPr>
        <w:autoSpaceDE w:val="0"/>
        <w:autoSpaceDN w:val="0"/>
        <w:adjustRightInd w:val="0"/>
        <w:jc w:val="both"/>
        <w:rPr>
          <w:rFonts w:ascii="Times New Roman" w:eastAsiaTheme="minorHAnsi" w:hAnsi="Times New Roman"/>
          <w:sz w:val="24"/>
          <w:szCs w:val="24"/>
          <w:lang w:eastAsia="en-US"/>
        </w:rPr>
      </w:pPr>
      <w:r w:rsidRPr="00C22A2B">
        <w:rPr>
          <w:rFonts w:ascii="Times New Roman" w:eastAsiaTheme="minorHAnsi" w:hAnsi="Times New Roman"/>
          <w:sz w:val="24"/>
          <w:szCs w:val="24"/>
          <w:lang w:eastAsia="en-US"/>
        </w:rPr>
        <w:t>- принятия к учету права пользования НМА в качестве самостоятельного объекта учета в случае положительного решения;</w:t>
      </w:r>
    </w:p>
    <w:p w:rsidR="004964E2" w:rsidRPr="00C22A2B" w:rsidRDefault="004964E2" w:rsidP="004964E2">
      <w:pPr>
        <w:autoSpaceDE w:val="0"/>
        <w:autoSpaceDN w:val="0"/>
        <w:adjustRightInd w:val="0"/>
        <w:jc w:val="both"/>
        <w:rPr>
          <w:rFonts w:ascii="Times New Roman" w:eastAsiaTheme="minorHAnsi" w:hAnsi="Times New Roman"/>
          <w:sz w:val="24"/>
          <w:szCs w:val="24"/>
          <w:lang w:eastAsia="en-US"/>
        </w:rPr>
      </w:pPr>
      <w:r w:rsidRPr="00C22A2B">
        <w:rPr>
          <w:rFonts w:ascii="Times New Roman" w:eastAsiaTheme="minorHAnsi" w:hAnsi="Times New Roman"/>
          <w:sz w:val="24"/>
          <w:szCs w:val="24"/>
          <w:lang w:eastAsia="en-US"/>
        </w:rPr>
        <w:t xml:space="preserve">- включения расходов на приобретение </w:t>
      </w:r>
      <w:proofErr w:type="gramStart"/>
      <w:r w:rsidRPr="00C22A2B">
        <w:rPr>
          <w:rFonts w:ascii="Times New Roman" w:eastAsiaTheme="minorHAnsi" w:hAnsi="Times New Roman"/>
          <w:sz w:val="24"/>
          <w:szCs w:val="24"/>
          <w:lang w:eastAsia="en-US"/>
        </w:rPr>
        <w:t>ПО</w:t>
      </w:r>
      <w:proofErr w:type="gramEnd"/>
      <w:r w:rsidRPr="00C22A2B">
        <w:rPr>
          <w:rFonts w:ascii="Times New Roman" w:eastAsiaTheme="minorHAnsi" w:hAnsi="Times New Roman"/>
          <w:sz w:val="24"/>
          <w:szCs w:val="24"/>
          <w:lang w:eastAsia="en-US"/>
        </w:rPr>
        <w:t xml:space="preserve"> </w:t>
      </w:r>
      <w:proofErr w:type="gramStart"/>
      <w:r w:rsidRPr="00C22A2B">
        <w:rPr>
          <w:rFonts w:ascii="Times New Roman" w:eastAsiaTheme="minorHAnsi" w:hAnsi="Times New Roman"/>
          <w:sz w:val="24"/>
          <w:szCs w:val="24"/>
          <w:lang w:eastAsia="en-US"/>
        </w:rPr>
        <w:t>в</w:t>
      </w:r>
      <w:proofErr w:type="gramEnd"/>
      <w:r w:rsidRPr="00C22A2B">
        <w:rPr>
          <w:rFonts w:ascii="Times New Roman" w:eastAsiaTheme="minorHAnsi" w:hAnsi="Times New Roman"/>
          <w:sz w:val="24"/>
          <w:szCs w:val="24"/>
          <w:lang w:eastAsia="en-US"/>
        </w:rPr>
        <w:t xml:space="preserve"> первоначальную стоимость оборудования в случае невозможности идентификации объекта (права).</w:t>
      </w:r>
    </w:p>
    <w:p w:rsidR="004964E2" w:rsidRPr="00C22A2B" w:rsidRDefault="004964E2" w:rsidP="004964E2">
      <w:pPr>
        <w:spacing w:after="0" w:line="240" w:lineRule="auto"/>
        <w:jc w:val="both"/>
        <w:rPr>
          <w:rFonts w:ascii="Times New Roman" w:hAnsi="Times New Roman"/>
          <w:bCs/>
          <w:sz w:val="24"/>
          <w:szCs w:val="24"/>
        </w:rPr>
      </w:pPr>
      <w:r w:rsidRPr="00C22A2B">
        <w:rPr>
          <w:rFonts w:ascii="Times New Roman" w:hAnsi="Times New Roman"/>
          <w:bCs/>
          <w:sz w:val="24"/>
          <w:szCs w:val="24"/>
        </w:rPr>
        <w:t xml:space="preserve">Устанавливаются следующие критерии </w:t>
      </w:r>
      <w:proofErr w:type="spellStart"/>
      <w:r w:rsidRPr="00C22A2B">
        <w:rPr>
          <w:rFonts w:ascii="Times New Roman" w:hAnsi="Times New Roman"/>
          <w:bCs/>
          <w:sz w:val="24"/>
          <w:szCs w:val="24"/>
        </w:rPr>
        <w:t>неидентифицирумого</w:t>
      </w:r>
      <w:proofErr w:type="spellEnd"/>
      <w:r w:rsidRPr="00C22A2B">
        <w:rPr>
          <w:rFonts w:ascii="Times New Roman" w:hAnsi="Times New Roman"/>
          <w:bCs/>
          <w:sz w:val="24"/>
          <w:szCs w:val="24"/>
        </w:rPr>
        <w:t xml:space="preserve"> объекта (права на использование </w:t>
      </w:r>
      <w:proofErr w:type="gramStart"/>
      <w:r w:rsidRPr="00C22A2B">
        <w:rPr>
          <w:rFonts w:ascii="Times New Roman" w:hAnsi="Times New Roman"/>
          <w:bCs/>
          <w:sz w:val="24"/>
          <w:szCs w:val="24"/>
        </w:rPr>
        <w:t>ПО</w:t>
      </w:r>
      <w:proofErr w:type="gramEnd"/>
      <w:r w:rsidRPr="00C22A2B">
        <w:rPr>
          <w:rFonts w:ascii="Times New Roman" w:hAnsi="Times New Roman"/>
          <w:bCs/>
          <w:sz w:val="24"/>
          <w:szCs w:val="24"/>
        </w:rPr>
        <w:t>):</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bCs/>
          <w:sz w:val="24"/>
          <w:szCs w:val="24"/>
        </w:rPr>
        <w:t xml:space="preserve">- оборудование нельзя использовать по назначению без этого </w:t>
      </w:r>
      <w:proofErr w:type="gramStart"/>
      <w:r w:rsidRPr="00C22A2B">
        <w:rPr>
          <w:rFonts w:ascii="Times New Roman" w:hAnsi="Times New Roman"/>
          <w:bCs/>
          <w:sz w:val="24"/>
          <w:szCs w:val="24"/>
        </w:rPr>
        <w:t>ПО</w:t>
      </w:r>
      <w:proofErr w:type="gramEnd"/>
      <w:r w:rsidRPr="00C22A2B">
        <w:rPr>
          <w:rFonts w:ascii="Times New Roman" w:hAnsi="Times New Roman"/>
          <w:bCs/>
          <w:sz w:val="24"/>
          <w:szCs w:val="24"/>
        </w:rPr>
        <w:t>;</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bCs/>
          <w:sz w:val="24"/>
          <w:szCs w:val="24"/>
        </w:rPr>
        <w:t xml:space="preserve">- срок лицензии на использование </w:t>
      </w:r>
      <w:proofErr w:type="gramStart"/>
      <w:r w:rsidRPr="00C22A2B">
        <w:rPr>
          <w:rFonts w:ascii="Times New Roman" w:hAnsi="Times New Roman"/>
          <w:bCs/>
          <w:sz w:val="24"/>
          <w:szCs w:val="24"/>
        </w:rPr>
        <w:t>ПО</w:t>
      </w:r>
      <w:proofErr w:type="gramEnd"/>
      <w:r w:rsidRPr="00C22A2B">
        <w:rPr>
          <w:rFonts w:ascii="Times New Roman" w:hAnsi="Times New Roman"/>
          <w:bCs/>
          <w:sz w:val="24"/>
          <w:szCs w:val="24"/>
        </w:rPr>
        <w:t xml:space="preserve"> сопоставим </w:t>
      </w:r>
      <w:proofErr w:type="gramStart"/>
      <w:r w:rsidRPr="00C22A2B">
        <w:rPr>
          <w:rFonts w:ascii="Times New Roman" w:hAnsi="Times New Roman"/>
          <w:bCs/>
          <w:sz w:val="24"/>
          <w:szCs w:val="24"/>
        </w:rPr>
        <w:t>с</w:t>
      </w:r>
      <w:proofErr w:type="gramEnd"/>
      <w:r w:rsidRPr="00C22A2B">
        <w:rPr>
          <w:rFonts w:ascii="Times New Roman" w:hAnsi="Times New Roman"/>
          <w:bCs/>
          <w:sz w:val="24"/>
          <w:szCs w:val="24"/>
        </w:rPr>
        <w:t xml:space="preserve"> плановым сроком эксплуатации оборудования в Учреждении;</w:t>
      </w:r>
    </w:p>
    <w:p w:rsidR="004964E2" w:rsidRPr="00C22A2B" w:rsidRDefault="004964E2" w:rsidP="004964E2">
      <w:pPr>
        <w:spacing w:after="0" w:line="240" w:lineRule="auto"/>
        <w:jc w:val="both"/>
        <w:rPr>
          <w:rFonts w:ascii="Times New Roman" w:hAnsi="Times New Roman"/>
          <w:sz w:val="24"/>
          <w:szCs w:val="24"/>
        </w:rPr>
      </w:pPr>
      <w:proofErr w:type="gramStart"/>
      <w:r w:rsidRPr="00C22A2B">
        <w:rPr>
          <w:rFonts w:ascii="Times New Roman" w:hAnsi="Times New Roman"/>
          <w:bCs/>
          <w:sz w:val="24"/>
          <w:szCs w:val="24"/>
        </w:rPr>
        <w:t xml:space="preserve">- активированное ПО можно использовать только на одном объекте, </w:t>
      </w:r>
      <w:r w:rsidRPr="00C22A2B">
        <w:rPr>
          <w:rFonts w:ascii="Times New Roman" w:hAnsi="Times New Roman"/>
          <w:sz w:val="24"/>
          <w:szCs w:val="24"/>
        </w:rPr>
        <w:t>не представляется возможным использовать ПО отдельно от объекта основных средств (ПО не может быть "переустановлено" на иное оборудование).</w:t>
      </w:r>
      <w:proofErr w:type="gramEnd"/>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Решение принимается с учетом экспертного з</w:t>
      </w:r>
      <w:r w:rsidRPr="00C22A2B">
        <w:rPr>
          <w:rFonts w:ascii="Times New Roman" w:eastAsia="Calibri" w:hAnsi="Times New Roman"/>
          <w:bCs/>
          <w:sz w:val="24"/>
          <w:szCs w:val="24"/>
        </w:rPr>
        <w:t xml:space="preserve">аключения в целях признания объекта учета – права пользования объектом нематериальных активов при приобретении оборудования с предустановленным программным обеспечением, оформленного </w:t>
      </w:r>
      <w:r w:rsidRPr="00C22A2B">
        <w:rPr>
          <w:rFonts w:ascii="Times New Roman" w:hAnsi="Times New Roman"/>
          <w:sz w:val="24"/>
          <w:szCs w:val="24"/>
        </w:rPr>
        <w:t>специалистами Учреждения, обладающими компетенцией в вопросах анализа условий договоров (контрактов) (юридическая служба, иные специалисты), а также в вопросах технического свойства (системные администраторы, программисты и др.)</w:t>
      </w:r>
      <w:r w:rsidRPr="00C22A2B">
        <w:rPr>
          <w:rFonts w:ascii="Times New Roman" w:eastAsia="Calibri" w:hAnsi="Times New Roman"/>
          <w:sz w:val="24"/>
          <w:szCs w:val="24"/>
        </w:rPr>
        <w:t xml:space="preserve">. Экспертное заключение оформляется </w:t>
      </w:r>
      <w:r w:rsidRPr="00C22A2B">
        <w:rPr>
          <w:rFonts w:ascii="Times New Roman" w:hAnsi="Times New Roman"/>
          <w:sz w:val="24"/>
          <w:szCs w:val="24"/>
        </w:rPr>
        <w:t>согласно Приложению № 2.16 к настоящей Учетной политике.</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 xml:space="preserve">Расходы Учреждения на приобретение неисключительных прав на ПО </w:t>
      </w:r>
      <w:proofErr w:type="spellStart"/>
      <w:r w:rsidRPr="00C22A2B">
        <w:rPr>
          <w:rFonts w:ascii="Times New Roman" w:hAnsi="Times New Roman"/>
          <w:sz w:val="24"/>
          <w:szCs w:val="24"/>
        </w:rPr>
        <w:t>по</w:t>
      </w:r>
      <w:proofErr w:type="spellEnd"/>
      <w:r w:rsidRPr="00C22A2B">
        <w:rPr>
          <w:rFonts w:ascii="Times New Roman" w:hAnsi="Times New Roman"/>
          <w:sz w:val="24"/>
          <w:szCs w:val="24"/>
        </w:rPr>
        <w:t xml:space="preserve"> отдельному договору (контракту) могут быть включены в первоначальную стоимость нового оборудования, если оборудование приобретается без какого-либо минимального ПО и не может использоваться в деятельности Учреждения без установки приобретенного отдельно </w:t>
      </w:r>
      <w:proofErr w:type="gramStart"/>
      <w:r w:rsidRPr="00C22A2B">
        <w:rPr>
          <w:rFonts w:ascii="Times New Roman" w:hAnsi="Times New Roman"/>
          <w:sz w:val="24"/>
          <w:szCs w:val="24"/>
        </w:rPr>
        <w:t>ПО</w:t>
      </w:r>
      <w:proofErr w:type="gramEnd"/>
      <w:r w:rsidRPr="00C22A2B">
        <w:rPr>
          <w:rFonts w:ascii="Times New Roman" w:hAnsi="Times New Roman"/>
          <w:sz w:val="24"/>
          <w:szCs w:val="24"/>
        </w:rPr>
        <w:t xml:space="preserve">. Решение принимается с </w:t>
      </w:r>
      <w:r w:rsidRPr="00C22A2B">
        <w:rPr>
          <w:rFonts w:ascii="Times New Roman" w:hAnsi="Times New Roman"/>
          <w:sz w:val="24"/>
          <w:szCs w:val="24"/>
        </w:rPr>
        <w:lastRenderedPageBreak/>
        <w:t xml:space="preserve">учетом критериев </w:t>
      </w:r>
      <w:proofErr w:type="spellStart"/>
      <w:r w:rsidRPr="00C22A2B">
        <w:rPr>
          <w:rFonts w:ascii="Times New Roman" w:hAnsi="Times New Roman"/>
          <w:bCs/>
          <w:sz w:val="24"/>
          <w:szCs w:val="24"/>
        </w:rPr>
        <w:t>неидентифицирумого</w:t>
      </w:r>
      <w:proofErr w:type="spellEnd"/>
      <w:r w:rsidRPr="00C22A2B">
        <w:rPr>
          <w:rFonts w:ascii="Times New Roman" w:hAnsi="Times New Roman"/>
          <w:bCs/>
          <w:sz w:val="24"/>
          <w:szCs w:val="24"/>
        </w:rPr>
        <w:t xml:space="preserve"> объекта (права на использование </w:t>
      </w:r>
      <w:proofErr w:type="gramStart"/>
      <w:r w:rsidRPr="00C22A2B">
        <w:rPr>
          <w:rFonts w:ascii="Times New Roman" w:hAnsi="Times New Roman"/>
          <w:bCs/>
          <w:sz w:val="24"/>
          <w:szCs w:val="24"/>
        </w:rPr>
        <w:t>ПО</w:t>
      </w:r>
      <w:proofErr w:type="gramEnd"/>
      <w:r w:rsidRPr="00C22A2B">
        <w:rPr>
          <w:rFonts w:ascii="Times New Roman" w:hAnsi="Times New Roman"/>
          <w:bCs/>
          <w:sz w:val="24"/>
          <w:szCs w:val="24"/>
        </w:rPr>
        <w:t xml:space="preserve">), </w:t>
      </w:r>
      <w:proofErr w:type="gramStart"/>
      <w:r w:rsidRPr="00C22A2B">
        <w:rPr>
          <w:rFonts w:ascii="Times New Roman" w:hAnsi="Times New Roman"/>
          <w:bCs/>
          <w:sz w:val="24"/>
          <w:szCs w:val="24"/>
        </w:rPr>
        <w:t>установленного</w:t>
      </w:r>
      <w:proofErr w:type="gramEnd"/>
      <w:r w:rsidRPr="00C22A2B">
        <w:rPr>
          <w:rFonts w:ascii="Times New Roman" w:hAnsi="Times New Roman"/>
          <w:bCs/>
          <w:sz w:val="24"/>
          <w:szCs w:val="24"/>
        </w:rPr>
        <w:t xml:space="preserve"> данным пунктом, с оформлением Экспертного заключения (</w:t>
      </w:r>
      <w:r w:rsidRPr="00C22A2B">
        <w:rPr>
          <w:rFonts w:ascii="Times New Roman" w:hAnsi="Times New Roman"/>
          <w:sz w:val="24"/>
          <w:szCs w:val="24"/>
        </w:rPr>
        <w:t>Приложение № 2.16 к настоящей Учетной политике).</w:t>
      </w:r>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 xml:space="preserve">Расходы на приобретение предустановленного </w:t>
      </w:r>
      <w:proofErr w:type="gramStart"/>
      <w:r w:rsidRPr="00C22A2B">
        <w:rPr>
          <w:rFonts w:ascii="Times New Roman" w:hAnsi="Times New Roman"/>
          <w:sz w:val="24"/>
          <w:szCs w:val="24"/>
        </w:rPr>
        <w:t>ПО</w:t>
      </w:r>
      <w:proofErr w:type="gramEnd"/>
      <w:r w:rsidRPr="00C22A2B">
        <w:rPr>
          <w:rFonts w:ascii="Times New Roman" w:hAnsi="Times New Roman"/>
          <w:sz w:val="24"/>
          <w:szCs w:val="24"/>
        </w:rPr>
        <w:t xml:space="preserve"> </w:t>
      </w:r>
      <w:proofErr w:type="gramStart"/>
      <w:r w:rsidRPr="00C22A2B">
        <w:rPr>
          <w:rFonts w:ascii="Times New Roman" w:hAnsi="Times New Roman"/>
          <w:sz w:val="24"/>
          <w:szCs w:val="24"/>
        </w:rPr>
        <w:t>в</w:t>
      </w:r>
      <w:proofErr w:type="gramEnd"/>
      <w:r w:rsidRPr="00C22A2B">
        <w:rPr>
          <w:rFonts w:ascii="Times New Roman" w:hAnsi="Times New Roman"/>
          <w:sz w:val="24"/>
          <w:szCs w:val="24"/>
        </w:rPr>
        <w:t xml:space="preserve"> рамках единого договора (контракта) поставки объектов основных средств и ПО в случае невозможности его идентифицировать относятся на статью 310 КОСГУ.</w:t>
      </w:r>
    </w:p>
    <w:p w:rsidR="004964E2" w:rsidRPr="00C22A2B" w:rsidRDefault="004964E2" w:rsidP="004964E2">
      <w:pPr>
        <w:spacing w:after="0" w:line="240" w:lineRule="auto"/>
        <w:jc w:val="both"/>
        <w:rPr>
          <w:rFonts w:ascii="Times New Roman" w:hAnsi="Times New Roman"/>
          <w:sz w:val="24"/>
          <w:szCs w:val="24"/>
        </w:rPr>
      </w:pPr>
      <w:proofErr w:type="gramStart"/>
      <w:r w:rsidRPr="00C22A2B">
        <w:rPr>
          <w:rFonts w:ascii="Times New Roman" w:hAnsi="Times New Roman"/>
          <w:sz w:val="24"/>
          <w:szCs w:val="24"/>
        </w:rPr>
        <w:t>Затраты на приобретение лицензионного ПО, неразрывно связанного с объектом основных средств, которые формируют его первоначальную стоимость в случае, когда расходы осуществляются на основании отдельных договоров (контрактов), в результате которых не осуществляется приобретение (создание) самих объектов ОС, относятся на подстатью 228 КОСГУ.</w:t>
      </w:r>
      <w:proofErr w:type="gramEnd"/>
    </w:p>
    <w:p w:rsidR="004964E2" w:rsidRPr="00C22A2B" w:rsidRDefault="004964E2" w:rsidP="004964E2">
      <w:pPr>
        <w:spacing w:after="0" w:line="240" w:lineRule="auto"/>
        <w:jc w:val="both"/>
        <w:rPr>
          <w:rFonts w:ascii="Times New Roman" w:hAnsi="Times New Roman"/>
          <w:sz w:val="24"/>
          <w:szCs w:val="24"/>
        </w:rPr>
      </w:pPr>
      <w:r w:rsidRPr="00C22A2B">
        <w:rPr>
          <w:rFonts w:ascii="Times New Roman" w:hAnsi="Times New Roman"/>
          <w:sz w:val="24"/>
          <w:szCs w:val="24"/>
        </w:rPr>
        <w:t xml:space="preserve">Информация об установленном на объект основных </w:t>
      </w:r>
      <w:proofErr w:type="gramStart"/>
      <w:r w:rsidRPr="00C22A2B">
        <w:rPr>
          <w:rFonts w:ascii="Times New Roman" w:hAnsi="Times New Roman"/>
          <w:sz w:val="24"/>
          <w:szCs w:val="24"/>
        </w:rPr>
        <w:t>средств</w:t>
      </w:r>
      <w:proofErr w:type="gramEnd"/>
      <w:r w:rsidRPr="00C22A2B">
        <w:rPr>
          <w:rFonts w:ascii="Times New Roman" w:hAnsi="Times New Roman"/>
          <w:sz w:val="24"/>
          <w:szCs w:val="24"/>
        </w:rPr>
        <w:t xml:space="preserve"> ПО, стоимость которого включена в первоначальную стоимость такого инвентарного объекта ОС, должна отражаться в Инвентарной карточке, открытой на объект ОС.</w:t>
      </w:r>
    </w:p>
    <w:p w:rsidR="004964E2" w:rsidRPr="00C22A2B" w:rsidRDefault="004964E2" w:rsidP="004964E2">
      <w:pPr>
        <w:spacing w:after="0"/>
        <w:jc w:val="both"/>
        <w:rPr>
          <w:rFonts w:ascii="Times New Roman" w:hAnsi="Times New Roman"/>
          <w:sz w:val="24"/>
          <w:szCs w:val="24"/>
        </w:rPr>
      </w:pPr>
      <w:r w:rsidRPr="00C22A2B">
        <w:rPr>
          <w:rFonts w:ascii="Times New Roman" w:eastAsiaTheme="minorHAnsi" w:hAnsi="Times New Roman"/>
          <w:sz w:val="24"/>
          <w:szCs w:val="24"/>
          <w:lang w:eastAsia="en-US"/>
        </w:rPr>
        <w:t xml:space="preserve">Лицензионное программное обеспечение, признанное неидентифицируемым объектом, </w:t>
      </w:r>
      <w:proofErr w:type="gramStart"/>
      <w:r w:rsidRPr="00C22A2B">
        <w:rPr>
          <w:rFonts w:ascii="Times New Roman" w:eastAsiaTheme="minorHAnsi" w:hAnsi="Times New Roman"/>
          <w:sz w:val="24"/>
          <w:szCs w:val="24"/>
          <w:lang w:eastAsia="en-US"/>
        </w:rPr>
        <w:t>расходы</w:t>
      </w:r>
      <w:proofErr w:type="gramEnd"/>
      <w:r w:rsidRPr="00C22A2B">
        <w:rPr>
          <w:rFonts w:ascii="Times New Roman" w:eastAsiaTheme="minorHAnsi" w:hAnsi="Times New Roman"/>
          <w:sz w:val="24"/>
          <w:szCs w:val="24"/>
          <w:lang w:eastAsia="en-US"/>
        </w:rPr>
        <w:t xml:space="preserve"> на приобретение которого включены в первоначальную стоимость оборудования, учитывается на дополнительном </w:t>
      </w:r>
      <w:proofErr w:type="spellStart"/>
      <w:r w:rsidRPr="00C22A2B">
        <w:rPr>
          <w:rFonts w:ascii="Times New Roman" w:eastAsiaTheme="minorHAnsi" w:hAnsi="Times New Roman"/>
          <w:sz w:val="24"/>
          <w:szCs w:val="24"/>
          <w:lang w:eastAsia="en-US"/>
        </w:rPr>
        <w:t>забалансовом</w:t>
      </w:r>
      <w:proofErr w:type="spellEnd"/>
      <w:r w:rsidRPr="00C22A2B">
        <w:rPr>
          <w:rFonts w:ascii="Times New Roman" w:eastAsiaTheme="minorHAnsi" w:hAnsi="Times New Roman"/>
          <w:sz w:val="24"/>
          <w:szCs w:val="24"/>
          <w:lang w:eastAsia="en-US"/>
        </w:rPr>
        <w:t xml:space="preserve"> счете 32 «Права пользования НМА, не учитываемые на балансовых счетах» (субсчет 32.12) по стоимости приобретения. В случае невозможности установить стоимость такого программного ПО (если его стоимость не выделена в документах закупки оборудования), учет осуществляется в условной оценке: 1 объект, 1 рубль.</w:t>
      </w: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2.4. Непроизведенные активы</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2.4.1.</w:t>
      </w:r>
      <w:r w:rsidRPr="00194190">
        <w:rPr>
          <w:rFonts w:ascii="Times New Roman" w:hAnsi="Times New Roman"/>
          <w:sz w:val="24"/>
          <w:szCs w:val="24"/>
        </w:rPr>
        <w:t xml:space="preserve">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2.4.2.</w:t>
      </w:r>
      <w:r w:rsidRPr="00194190">
        <w:rPr>
          <w:rFonts w:ascii="Times New Roman" w:hAnsi="Times New Roman"/>
          <w:sz w:val="24"/>
          <w:szCs w:val="24"/>
        </w:rPr>
        <w:t xml:space="preserve"> </w:t>
      </w:r>
      <w:proofErr w:type="gramStart"/>
      <w:r w:rsidRPr="00194190">
        <w:rPr>
          <w:rFonts w:ascii="Times New Roman" w:hAnsi="Times New Roman"/>
          <w:sz w:val="24"/>
          <w:szCs w:val="24"/>
        </w:rPr>
        <w:t>Земельные участки, находящиеся на территории РФ и закрепленные за Учреждением на праве постоянного (бессрочного) пользования, учитываются по кадастровой стоимости на счете 4 103 11 000 «Земля - недвижимое имущество учреждения» на основании документа, подтверждающего регистрацию права постоянного (бессрочного) пользования, если иное не предусмотрено положениями настоящей Учетной политики.</w:t>
      </w:r>
      <w:proofErr w:type="gramEnd"/>
    </w:p>
    <w:p w:rsidR="00565416"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xml:space="preserve">Ежегодно, в целях отражения  достоверных данных в годовой бухгалтерской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за три рабочих дня установленной даты представления отчетности Учредителю. </w:t>
      </w:r>
    </w:p>
    <w:p w:rsidR="007A1FD5" w:rsidRPr="00C22A2B" w:rsidRDefault="007A1FD5" w:rsidP="007A1FD5">
      <w:pPr>
        <w:pStyle w:val="s1"/>
        <w:spacing w:before="0" w:beforeAutospacing="0" w:after="0" w:afterAutospacing="0"/>
        <w:jc w:val="both"/>
        <w:rPr>
          <w:rStyle w:val="s10"/>
        </w:rPr>
      </w:pPr>
      <w:r w:rsidRPr="00C22A2B">
        <w:t xml:space="preserve">Основанием для отражения в учете актуализации (изменения) кадастровой оценки стоимости земельных участков в случае изменения стоимости по результатам государственной кадастровой оценки, проведенной согласно Федеральному закону от 03.07.2016 N 237-ФЗ "О государственной кадастровой оценке", является утвержденный уполномоченным органом субъекта РФ </w:t>
      </w:r>
      <w:r w:rsidRPr="00C22A2B">
        <w:rPr>
          <w:rStyle w:val="s10"/>
        </w:rPr>
        <w:t>акт об утверждении результатов определения кадастровой стоимости. Результат переоценки отражается в учете последним днем отчетного года.</w:t>
      </w:r>
    </w:p>
    <w:p w:rsidR="007A1FD5" w:rsidRPr="00C22A2B" w:rsidRDefault="007A1FD5" w:rsidP="007A1FD5">
      <w:pPr>
        <w:pStyle w:val="s1"/>
        <w:spacing w:before="0" w:beforeAutospacing="0" w:after="0" w:afterAutospacing="0"/>
        <w:jc w:val="both"/>
      </w:pPr>
      <w:r w:rsidRPr="00C22A2B">
        <w:t>Ежегодно в целях отражения  достоверных данных в годовой отчетности</w:t>
      </w:r>
      <w:r w:rsidRPr="00C22A2B">
        <w:rPr>
          <w:rStyle w:val="s10"/>
        </w:rPr>
        <w:t xml:space="preserve"> уполномоченным (ответственным) сотрудником Учреждения проводится мониторинг  </w:t>
      </w:r>
      <w:r w:rsidRPr="00C22A2B">
        <w:t xml:space="preserve">официальных сайтов уполномоченных органов субъектов Российской Федерации (на территории которых расположены земельные участки, закрепленные за Учреждением на праве постоянного (бессрочного) пользования) в информационно-телекоммуникационной сети "Интернет" на предмет наличия информации о проведении такой оценки. </w:t>
      </w:r>
    </w:p>
    <w:p w:rsidR="007A1FD5" w:rsidRPr="00C22A2B" w:rsidRDefault="007A1FD5" w:rsidP="007A1FD5">
      <w:pPr>
        <w:pStyle w:val="s1"/>
        <w:spacing w:before="0" w:beforeAutospacing="0" w:after="0" w:afterAutospacing="0"/>
        <w:jc w:val="both"/>
      </w:pPr>
      <w:r w:rsidRPr="00C22A2B">
        <w:t xml:space="preserve">В случае проведения государственной кадастровой оценки в отчетном году ответственным сотрудником  сверяются данные о кадастровой стоимости земельных участков, закрепленных за Учреждением на праве постоянного (бессрочного) пользования, которые указаны в выписках из ЕГРН и Актах об утверждении результатов определения кадастровой стоимости на 1 января </w:t>
      </w:r>
      <w:r w:rsidRPr="00C22A2B">
        <w:lastRenderedPageBreak/>
        <w:t xml:space="preserve">очередного года. </w:t>
      </w:r>
      <w:proofErr w:type="gramStart"/>
      <w:r w:rsidRPr="00C22A2B">
        <w:t>Если данные выписок из ЕГРН, полученные согласно п. 2.4.2 Учетной политики, не содержат информацию о новой кадастровой стоимости, полученной по итогам государственной кадастровой оценки, для отражения корректировки стоимости земли в учете и отчетности применяется информация  из НПА, вступивших в силу в отчетном году, публично объявляющих новые кадастровые оценки, с отлагательной нормой о применении кадастровой стоимости с 1 января очередного года</w:t>
      </w:r>
      <w:proofErr w:type="gramEnd"/>
      <w:r w:rsidRPr="00C22A2B">
        <w:t>, а именно сведения из Актов об утверждении результатов определения кадастровой стоимости на 1 января очередного года.</w:t>
      </w:r>
    </w:p>
    <w:p w:rsidR="007A1FD5" w:rsidRPr="00C22A2B" w:rsidRDefault="007A1FD5" w:rsidP="007A1FD5">
      <w:pPr>
        <w:pStyle w:val="s1"/>
        <w:spacing w:before="0" w:beforeAutospacing="0" w:after="0" w:afterAutospacing="0"/>
        <w:jc w:val="both"/>
      </w:pPr>
      <w:r w:rsidRPr="00C22A2B">
        <w:t xml:space="preserve">Информация о новой кадастровой стоимости с приложением копии Актов об утверждении результатов определения кадастровой стоимости на 1 января очередного года предоставляется в Бухгалтерию не </w:t>
      </w:r>
      <w:proofErr w:type="gramStart"/>
      <w:r w:rsidRPr="00C22A2B">
        <w:t>позднее</w:t>
      </w:r>
      <w:proofErr w:type="gramEnd"/>
      <w:r w:rsidRPr="00C22A2B">
        <w:t xml:space="preserve"> чем  за три рабочих дня до установленной даты представления отчетности Учреждением за отчетный год Учредителю (вышестоящему субъекту консолидированной отчетности).</w:t>
      </w:r>
    </w:p>
    <w:p w:rsidR="007A1FD5" w:rsidRPr="00C22A2B" w:rsidRDefault="007A1FD5" w:rsidP="007A1FD5">
      <w:pPr>
        <w:autoSpaceDE w:val="0"/>
        <w:autoSpaceDN w:val="0"/>
        <w:adjustRightInd w:val="0"/>
        <w:spacing w:after="0" w:line="240" w:lineRule="auto"/>
        <w:jc w:val="both"/>
        <w:rPr>
          <w:rFonts w:ascii="Times New Roman" w:hAnsi="Times New Roman"/>
          <w:sz w:val="24"/>
          <w:szCs w:val="24"/>
        </w:rPr>
      </w:pPr>
      <w:r w:rsidRPr="00C22A2B">
        <w:rPr>
          <w:rFonts w:ascii="Times New Roman" w:hAnsi="Times New Roman"/>
          <w:sz w:val="24"/>
          <w:szCs w:val="24"/>
        </w:rPr>
        <w:t xml:space="preserve">Если согласно данным, полученным уполномоченным (ответственным) сотрудником по итогам мониторинга (с учетом периодичности проведения очередной государственной кадастровой оценки согласно Закону N 237-ФЗ), такая оценка не проводилась, в Бухгалтерию представляется выписка из ЕГРН согласно п. 2.4.2 Учетной политики.  </w:t>
      </w:r>
    </w:p>
    <w:p w:rsidR="007A1FD5" w:rsidRPr="00263724" w:rsidRDefault="007A1FD5" w:rsidP="00565416">
      <w:pPr>
        <w:autoSpaceDE w:val="0"/>
        <w:autoSpaceDN w:val="0"/>
        <w:adjustRightInd w:val="0"/>
        <w:spacing w:after="0" w:line="240" w:lineRule="auto"/>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2.4.3.</w:t>
      </w:r>
      <w:r w:rsidRPr="00194190">
        <w:rPr>
          <w:rFonts w:ascii="Times New Roman" w:hAnsi="Times New Roman"/>
          <w:sz w:val="24"/>
          <w:szCs w:val="24"/>
        </w:rPr>
        <w:t xml:space="preserve"> До момента государственной регистрации права постоянного (бессрочного) </w:t>
      </w:r>
      <w:proofErr w:type="gramStart"/>
      <w:r w:rsidRPr="00194190">
        <w:rPr>
          <w:rFonts w:ascii="Times New Roman" w:hAnsi="Times New Roman"/>
          <w:sz w:val="24"/>
          <w:szCs w:val="24"/>
        </w:rPr>
        <w:t>пользования</w:t>
      </w:r>
      <w:proofErr w:type="gramEnd"/>
      <w:r w:rsidRPr="00194190">
        <w:rPr>
          <w:rFonts w:ascii="Times New Roman" w:hAnsi="Times New Roman"/>
          <w:sz w:val="24"/>
          <w:szCs w:val="24"/>
        </w:rPr>
        <w:t xml:space="preserve"> закрепленные за Учреждением земельные участки отражаются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01 «Имущество, полученное в пользование».</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2.4.4.</w:t>
      </w:r>
      <w:r w:rsidRPr="00194190">
        <w:rPr>
          <w:rFonts w:ascii="Times New Roman" w:hAnsi="Times New Roman"/>
          <w:sz w:val="24"/>
          <w:szCs w:val="24"/>
        </w:rPr>
        <w:t xml:space="preserve"> В качестве инвентарного номера земельного участка используется его кадастровый номер.</w:t>
      </w:r>
    </w:p>
    <w:p w:rsid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2.4.5.</w:t>
      </w:r>
      <w:r w:rsidRPr="00194190">
        <w:rPr>
          <w:rFonts w:ascii="Times New Roman" w:hAnsi="Times New Roman"/>
          <w:sz w:val="24"/>
          <w:szCs w:val="24"/>
        </w:rPr>
        <w:t xml:space="preserve"> </w:t>
      </w:r>
      <w:proofErr w:type="gramStart"/>
      <w:r w:rsidRPr="00194190">
        <w:rPr>
          <w:rFonts w:ascii="Times New Roman" w:hAnsi="Times New Roman"/>
          <w:sz w:val="24"/>
          <w:szCs w:val="24"/>
        </w:rPr>
        <w:t xml:space="preserve">По земельным участкам, впервые вовлекаемым в хозяйственный оборот, не внесенным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Учреждением, первоначальная стоимость определяется на основе кадастровой стоимости аналогичного земельного участка, внесенного в государственный кадастр недвижимости. </w:t>
      </w:r>
      <w:proofErr w:type="gramEnd"/>
    </w:p>
    <w:p w:rsidR="004964E2" w:rsidRPr="00C22A2B" w:rsidRDefault="00565416" w:rsidP="007A1FD5">
      <w:pPr>
        <w:pStyle w:val="a4"/>
        <w:spacing w:after="0"/>
        <w:jc w:val="both"/>
        <w:rPr>
          <w:rFonts w:ascii="Times New Roman" w:hAnsi="Times New Roman"/>
          <w:sz w:val="24"/>
          <w:szCs w:val="24"/>
          <w:lang w:eastAsia="en-US"/>
        </w:rPr>
      </w:pPr>
      <w:r w:rsidRPr="00263724">
        <w:rPr>
          <w:rFonts w:ascii="Times New Roman" w:hAnsi="Times New Roman"/>
          <w:b/>
          <w:sz w:val="24"/>
          <w:szCs w:val="24"/>
        </w:rPr>
        <w:t>2.4.6.</w:t>
      </w:r>
      <w:r w:rsidRPr="00263724">
        <w:rPr>
          <w:rFonts w:ascii="Times New Roman" w:hAnsi="Times New Roman"/>
          <w:sz w:val="24"/>
          <w:szCs w:val="24"/>
        </w:rPr>
        <w:t xml:space="preserve"> </w:t>
      </w:r>
      <w:r w:rsidR="004964E2" w:rsidRPr="00C22A2B">
        <w:rPr>
          <w:rFonts w:ascii="Times New Roman" w:hAnsi="Times New Roman"/>
          <w:sz w:val="24"/>
          <w:szCs w:val="24"/>
          <w:lang w:eastAsia="en-US"/>
        </w:rPr>
        <w:t xml:space="preserve">Земельные участки, предоставленные Учреждением в ограниченное пользование (сервитут), отражаются в учете путем внутреннего перемещения объекта между субконто счета  0 103 11 000 «Земля – недвижимое имущество учреждения». Одновременно  с этим земельные участки дополнительно отражаются в </w:t>
      </w:r>
      <w:proofErr w:type="spellStart"/>
      <w:r w:rsidR="004964E2" w:rsidRPr="00C22A2B">
        <w:rPr>
          <w:rFonts w:ascii="Times New Roman" w:hAnsi="Times New Roman"/>
          <w:sz w:val="24"/>
          <w:szCs w:val="24"/>
          <w:lang w:eastAsia="en-US"/>
        </w:rPr>
        <w:t>забалансовом</w:t>
      </w:r>
      <w:proofErr w:type="spellEnd"/>
      <w:r w:rsidR="004964E2" w:rsidRPr="00C22A2B">
        <w:rPr>
          <w:rFonts w:ascii="Times New Roman" w:hAnsi="Times New Roman"/>
          <w:sz w:val="24"/>
          <w:szCs w:val="24"/>
          <w:lang w:eastAsia="en-US"/>
        </w:rPr>
        <w:t xml:space="preserve"> учете. Для этих целей применяется специальный </w:t>
      </w:r>
      <w:proofErr w:type="spellStart"/>
      <w:r w:rsidR="004964E2" w:rsidRPr="00C22A2B">
        <w:rPr>
          <w:rFonts w:ascii="Times New Roman" w:hAnsi="Times New Roman"/>
          <w:sz w:val="24"/>
          <w:szCs w:val="24"/>
          <w:lang w:eastAsia="en-US"/>
        </w:rPr>
        <w:t>забалансовый</w:t>
      </w:r>
      <w:proofErr w:type="spellEnd"/>
      <w:r w:rsidR="004964E2" w:rsidRPr="00C22A2B">
        <w:rPr>
          <w:rFonts w:ascii="Times New Roman" w:hAnsi="Times New Roman"/>
          <w:sz w:val="24"/>
          <w:szCs w:val="24"/>
          <w:lang w:eastAsia="en-US"/>
        </w:rPr>
        <w:t xml:space="preserve"> счет  35 «Земельные участки, предоставленные в ограниченное пользование (сервитут)». </w:t>
      </w:r>
    </w:p>
    <w:p w:rsidR="004964E2" w:rsidRPr="00C22A2B" w:rsidRDefault="004964E2" w:rsidP="004964E2">
      <w:pPr>
        <w:spacing w:line="240" w:lineRule="auto"/>
        <w:jc w:val="both"/>
        <w:rPr>
          <w:rFonts w:ascii="Times New Roman" w:hAnsi="Times New Roman"/>
          <w:sz w:val="24"/>
          <w:szCs w:val="24"/>
          <w:lang w:eastAsia="en-US"/>
        </w:rPr>
      </w:pPr>
      <w:r w:rsidRPr="00C22A2B">
        <w:rPr>
          <w:rFonts w:ascii="Times New Roman" w:hAnsi="Times New Roman"/>
          <w:sz w:val="24"/>
          <w:szCs w:val="24"/>
          <w:lang w:eastAsia="en-US"/>
        </w:rPr>
        <w:t xml:space="preserve">Если сервитут предоставлен на часть земельного участка, внутреннее перемещение на счете 0 103 11 000 не отражается. Стоимость переданной части земельного участка  для ее отражения на </w:t>
      </w:r>
      <w:proofErr w:type="spellStart"/>
      <w:r w:rsidRPr="00C22A2B">
        <w:rPr>
          <w:rFonts w:ascii="Times New Roman" w:hAnsi="Times New Roman"/>
          <w:sz w:val="24"/>
          <w:szCs w:val="24"/>
          <w:lang w:eastAsia="en-US"/>
        </w:rPr>
        <w:t>забалансовом</w:t>
      </w:r>
      <w:proofErr w:type="spellEnd"/>
      <w:r w:rsidRPr="00C22A2B">
        <w:rPr>
          <w:rFonts w:ascii="Times New Roman" w:hAnsi="Times New Roman"/>
          <w:sz w:val="24"/>
          <w:szCs w:val="24"/>
          <w:lang w:eastAsia="en-US"/>
        </w:rPr>
        <w:t xml:space="preserve"> счете 35 рассчитывается пропорционально исходя из балансовой (кадастровой) стоимости всего земельного участка,  </w:t>
      </w:r>
      <w:r w:rsidRPr="00C22A2B">
        <w:rPr>
          <w:rFonts w:ascii="Times New Roman" w:hAnsi="Times New Roman"/>
          <w:sz w:val="24"/>
          <w:szCs w:val="24"/>
          <w:shd w:val="clear" w:color="auto" w:fill="FFFFFF"/>
          <w:lang w:eastAsia="en-US"/>
        </w:rPr>
        <w:t>его общей площади и площади части земельного участка, предоставленного в ограниченное пользование</w:t>
      </w:r>
      <w:r w:rsidRPr="00C22A2B">
        <w:rPr>
          <w:rFonts w:ascii="Times New Roman" w:hAnsi="Times New Roman"/>
          <w:sz w:val="24"/>
          <w:szCs w:val="24"/>
          <w:lang w:eastAsia="en-US"/>
        </w:rPr>
        <w:t xml:space="preserve">. </w:t>
      </w:r>
    </w:p>
    <w:p w:rsidR="004964E2" w:rsidRPr="00C22A2B" w:rsidRDefault="004964E2" w:rsidP="004964E2">
      <w:pPr>
        <w:pStyle w:val="a4"/>
        <w:spacing w:after="0"/>
        <w:jc w:val="both"/>
        <w:rPr>
          <w:rFonts w:ascii="Times New Roman" w:hAnsi="Times New Roman"/>
          <w:sz w:val="24"/>
          <w:szCs w:val="24"/>
          <w:lang w:val="ru-RU"/>
        </w:rPr>
      </w:pPr>
      <w:r w:rsidRPr="00C22A2B">
        <w:rPr>
          <w:rFonts w:ascii="Times New Roman" w:eastAsiaTheme="minorHAnsi" w:hAnsi="Times New Roman"/>
          <w:sz w:val="24"/>
          <w:szCs w:val="24"/>
          <w:lang w:val="ru-RU" w:eastAsia="en-US"/>
        </w:rPr>
        <w:t>Информация о сервитуте  фиксируется в Инвентарной карточке по земельному участку.</w:t>
      </w:r>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b/>
          <w:sz w:val="24"/>
          <w:szCs w:val="24"/>
        </w:rPr>
        <w:t>2.4.7.</w:t>
      </w:r>
      <w:r w:rsidRPr="00263724">
        <w:rPr>
          <w:rFonts w:ascii="Times New Roman" w:hAnsi="Times New Roman"/>
          <w:sz w:val="24"/>
          <w:szCs w:val="24"/>
        </w:rPr>
        <w:t xml:space="preserve"> </w:t>
      </w:r>
      <w:proofErr w:type="gramStart"/>
      <w:r w:rsidRPr="00263724">
        <w:rPr>
          <w:rFonts w:ascii="Times New Roman" w:hAnsi="Times New Roman"/>
          <w:sz w:val="24"/>
          <w:szCs w:val="24"/>
        </w:rPr>
        <w:t xml:space="preserve">В ситуации, когда земельный участок (участки),  на которых располагаются  здания, строения, сооружения, иные объекты недвижимого имущества Учреждения, не предоставлены Учреждению на праве постоянного (бессрочного) пользования (ином виде права), то такие земельные участки учитываются на специальном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счете 36 «Земельные участки без закрепления права». </w:t>
      </w:r>
      <w:proofErr w:type="gramEnd"/>
    </w:p>
    <w:p w:rsidR="00565416" w:rsidRPr="00263724" w:rsidRDefault="00565416" w:rsidP="00565416">
      <w:pPr>
        <w:pStyle w:val="s1"/>
        <w:spacing w:before="0" w:beforeAutospacing="0" w:after="0" w:afterAutospacing="0"/>
        <w:jc w:val="both"/>
        <w:rPr>
          <w:shd w:val="clear" w:color="auto" w:fill="FFFFFF"/>
        </w:rPr>
      </w:pPr>
      <w:r w:rsidRPr="00263724">
        <w:rPr>
          <w:b/>
        </w:rPr>
        <w:t>2.4.</w:t>
      </w:r>
      <w:r w:rsidR="00C96C35">
        <w:rPr>
          <w:b/>
        </w:rPr>
        <w:t>8</w:t>
      </w:r>
      <w:r w:rsidRPr="00263724">
        <w:t xml:space="preserve">. Земельные участки, предоставленные Учреждением в аренду, безвозмездное пользование, отражаются в учете путем внутреннего перемещения объекта между субконто счета  0 103 11 000 «Земля – недвижимое имущество учреждения». Одновременно  с этим земельные участки дополнительно отражаются в </w:t>
      </w:r>
      <w:proofErr w:type="spellStart"/>
      <w:r w:rsidRPr="00263724">
        <w:t>забалансовом</w:t>
      </w:r>
      <w:proofErr w:type="spellEnd"/>
      <w:r w:rsidRPr="00263724">
        <w:t xml:space="preserve"> учете. Информация о передаче в аренду, безвозмездное пользование фиксируется в Инвентарной карточке по земельному участку.</w:t>
      </w:r>
      <w:r w:rsidRPr="00263724">
        <w:rPr>
          <w:shd w:val="clear" w:color="auto" w:fill="FFFFFF"/>
        </w:rPr>
        <w:t xml:space="preserve"> При сдаче в аренду или передаче в безвозмездное пользование части земельного участка </w:t>
      </w:r>
      <w:r w:rsidRPr="00263724">
        <w:t xml:space="preserve">внутреннее </w:t>
      </w:r>
      <w:r w:rsidRPr="00263724">
        <w:lastRenderedPageBreak/>
        <w:t>перемещение на счете 0 103 11 000 не отражается.</w:t>
      </w:r>
      <w:r w:rsidRPr="00263724">
        <w:rPr>
          <w:shd w:val="clear" w:color="auto" w:fill="FFFFFF"/>
        </w:rPr>
        <w:t xml:space="preserve"> Стоимость этой части отражается на </w:t>
      </w:r>
      <w:proofErr w:type="spellStart"/>
      <w:r w:rsidRPr="00263724">
        <w:rPr>
          <w:shd w:val="clear" w:color="auto" w:fill="FFFFFF"/>
        </w:rPr>
        <w:t>забалансовых</w:t>
      </w:r>
      <w:proofErr w:type="spellEnd"/>
      <w:r w:rsidRPr="00263724">
        <w:rPr>
          <w:rStyle w:val="apple-converted-space"/>
          <w:shd w:val="clear" w:color="auto" w:fill="FFFFFF"/>
        </w:rPr>
        <w:t> </w:t>
      </w:r>
      <w:r w:rsidRPr="00263724">
        <w:rPr>
          <w:shd w:val="clear" w:color="auto" w:fill="FFFFFF"/>
        </w:rPr>
        <w:t xml:space="preserve">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(кадастровой) стоимости всего </w:t>
      </w:r>
      <w:r w:rsidRPr="00263724">
        <w:t xml:space="preserve">земельного участка,  </w:t>
      </w:r>
      <w:r w:rsidRPr="00263724">
        <w:rPr>
          <w:shd w:val="clear" w:color="auto" w:fill="FFFFFF"/>
        </w:rPr>
        <w:t xml:space="preserve">его общей площади и площади переданной части земельного участка. </w:t>
      </w:r>
    </w:p>
    <w:p w:rsidR="00565416" w:rsidRPr="00263724" w:rsidRDefault="00565416" w:rsidP="00706713">
      <w:pPr>
        <w:spacing w:after="0"/>
        <w:jc w:val="both"/>
        <w:rPr>
          <w:rFonts w:ascii="Times New Roman" w:hAnsi="Times New Roman"/>
          <w:sz w:val="24"/>
          <w:szCs w:val="24"/>
        </w:rPr>
      </w:pP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2.5. Амортизация</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2.5.1.</w:t>
      </w:r>
      <w:r w:rsidRPr="00194190">
        <w:rPr>
          <w:rFonts w:ascii="Times New Roman" w:hAnsi="Times New Roman"/>
          <w:sz w:val="24"/>
          <w:szCs w:val="24"/>
        </w:rPr>
        <w:t xml:space="preserve"> Начисление амортизации по основным средствам и нематериальным активам</w:t>
      </w:r>
      <w:r w:rsidR="00565416">
        <w:rPr>
          <w:rFonts w:ascii="Times New Roman" w:hAnsi="Times New Roman"/>
          <w:sz w:val="24"/>
          <w:szCs w:val="24"/>
        </w:rPr>
        <w:t>,</w:t>
      </w:r>
      <w:r w:rsidRPr="00194190">
        <w:rPr>
          <w:rFonts w:ascii="Times New Roman" w:hAnsi="Times New Roman"/>
          <w:sz w:val="24"/>
          <w:szCs w:val="24"/>
        </w:rPr>
        <w:t xml:space="preserve"> </w:t>
      </w:r>
      <w:r w:rsidR="00565416" w:rsidRPr="00263724">
        <w:rPr>
          <w:rFonts w:ascii="Times New Roman" w:hAnsi="Times New Roman"/>
          <w:sz w:val="24"/>
          <w:szCs w:val="24"/>
        </w:rPr>
        <w:t>правам пользования нематериальными активами</w:t>
      </w:r>
      <w:r w:rsidRPr="00194190">
        <w:rPr>
          <w:rFonts w:ascii="Times New Roman" w:hAnsi="Times New Roman"/>
          <w:sz w:val="24"/>
          <w:szCs w:val="24"/>
        </w:rPr>
        <w:t xml:space="preserve"> в бухгалтерском учет</w:t>
      </w:r>
      <w:r w:rsidR="0034362F">
        <w:rPr>
          <w:rFonts w:ascii="Times New Roman" w:hAnsi="Times New Roman"/>
          <w:sz w:val="24"/>
          <w:szCs w:val="24"/>
        </w:rPr>
        <w:t>е производится линейным методом</w:t>
      </w:r>
      <w:r w:rsidRPr="00194190">
        <w:rPr>
          <w:rFonts w:ascii="Times New Roman" w:hAnsi="Times New Roman"/>
          <w:sz w:val="24"/>
          <w:szCs w:val="24"/>
        </w:rPr>
        <w:t>.</w:t>
      </w:r>
    </w:p>
    <w:p w:rsidR="00BD44D5" w:rsidRPr="00F561EE" w:rsidRDefault="00194190" w:rsidP="00BD44D5">
      <w:pPr>
        <w:pStyle w:val="s1"/>
        <w:spacing w:before="0" w:beforeAutospacing="0" w:after="0" w:afterAutospacing="0"/>
        <w:jc w:val="both"/>
        <w:rPr>
          <w:rFonts w:eastAsia="Calibri"/>
          <w:lang w:eastAsia="en-US"/>
        </w:rPr>
      </w:pPr>
      <w:r w:rsidRPr="00A73A43">
        <w:rPr>
          <w:b/>
        </w:rPr>
        <w:t>2.5.2.</w:t>
      </w:r>
      <w:r w:rsidRPr="00A73A43">
        <w:t xml:space="preserve"> </w:t>
      </w:r>
      <w:r w:rsidR="00BD44D5" w:rsidRPr="00F561EE">
        <w:rPr>
          <w:rFonts w:eastAsia="Calibri"/>
          <w:lang w:eastAsia="en-US"/>
        </w:rPr>
        <w:t xml:space="preserve">Начисление амортизации по амортизируемым объектам имущества (ОС, НМА, правам пользования НМА стоимостью свыше 100 тысяч рублей) </w:t>
      </w:r>
      <w:proofErr w:type="gramStart"/>
      <w:r w:rsidR="00BD44D5" w:rsidRPr="00F561EE">
        <w:rPr>
          <w:rFonts w:eastAsia="Calibri"/>
          <w:lang w:eastAsia="en-US"/>
        </w:rPr>
        <w:t>осуществляется</w:t>
      </w:r>
      <w:proofErr w:type="gramEnd"/>
      <w:r w:rsidR="00BD44D5" w:rsidRPr="00F561EE">
        <w:rPr>
          <w:rFonts w:eastAsia="Calibri"/>
          <w:lang w:eastAsia="en-US"/>
        </w:rPr>
        <w:t xml:space="preserve"> ежемесячно </w:t>
      </w:r>
      <w:r w:rsidR="00BD44D5" w:rsidRPr="00F561EE">
        <w:t>начиная с 1-го числа месяца, следующего за месяцем принятия объектов к учету,</w:t>
      </w:r>
      <w:r w:rsidR="00BD44D5" w:rsidRPr="00F561EE">
        <w:rPr>
          <w:rFonts w:eastAsia="Calibri"/>
          <w:lang w:eastAsia="en-US"/>
        </w:rPr>
        <w:t xml:space="preserve"> и отражается в бухгалтерском учете первым числом календарного месяца, за который она начисляется, на основании Ведомости начисленной амортизации (Приложение № 2.6 к настоящей Учетной политике).</w:t>
      </w:r>
    </w:p>
    <w:p w:rsidR="00194190" w:rsidRPr="00A73A43" w:rsidRDefault="00BD44D5" w:rsidP="00BD44D5">
      <w:pPr>
        <w:spacing w:after="0"/>
        <w:jc w:val="both"/>
        <w:rPr>
          <w:rFonts w:ascii="Times New Roman" w:hAnsi="Times New Roman"/>
          <w:sz w:val="24"/>
          <w:szCs w:val="24"/>
        </w:rPr>
      </w:pPr>
      <w:r w:rsidRPr="00A73A43">
        <w:rPr>
          <w:rFonts w:ascii="Times New Roman" w:hAnsi="Times New Roman"/>
          <w:sz w:val="24"/>
          <w:szCs w:val="24"/>
        </w:rPr>
        <w:t>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Комиссия по поступлению и выбытию активов определяет в соответствующем протоколе (решении).</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2.5.3.</w:t>
      </w:r>
      <w:r w:rsidRPr="00194190">
        <w:rPr>
          <w:rFonts w:ascii="Times New Roman" w:hAnsi="Times New Roman"/>
          <w:sz w:val="24"/>
          <w:szCs w:val="24"/>
        </w:rPr>
        <w:t xml:space="preserve"> Если для полученного безвозмездно от организации бюджетной сферы нефинансового </w:t>
      </w:r>
      <w:proofErr w:type="gramStart"/>
      <w:r w:rsidRPr="00194190">
        <w:rPr>
          <w:rFonts w:ascii="Times New Roman" w:hAnsi="Times New Roman"/>
          <w:sz w:val="24"/>
          <w:szCs w:val="24"/>
        </w:rPr>
        <w:t>актива</w:t>
      </w:r>
      <w:proofErr w:type="gramEnd"/>
      <w:r w:rsidRPr="00194190">
        <w:rPr>
          <w:rFonts w:ascii="Times New Roman" w:hAnsi="Times New Roman"/>
          <w:sz w:val="24"/>
          <w:szCs w:val="24"/>
        </w:rPr>
        <w:t xml:space="preserve"> оставшийся срок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случае поступления ранее </w:t>
      </w:r>
      <w:proofErr w:type="spellStart"/>
      <w:r w:rsidRPr="00194190">
        <w:rPr>
          <w:rFonts w:ascii="Times New Roman" w:hAnsi="Times New Roman"/>
          <w:sz w:val="24"/>
          <w:szCs w:val="24"/>
        </w:rPr>
        <w:t>эксплуатировавшихся</w:t>
      </w:r>
      <w:proofErr w:type="spellEnd"/>
      <w:r w:rsidRPr="00194190">
        <w:rPr>
          <w:rFonts w:ascii="Times New Roman" w:hAnsi="Times New Roman"/>
          <w:sz w:val="24"/>
          <w:szCs w:val="24"/>
        </w:rPr>
        <w:t xml:space="preserve"> нефинансовых активов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по оценке профильной комиссии по полученному от организации бюджетной сферы нефинансовому активу передающей стороной амортизация начислялась с нарушением действующих норм, контрагенту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2.5.4.</w:t>
      </w:r>
      <w:r w:rsidRPr="00194190">
        <w:rPr>
          <w:rFonts w:ascii="Times New Roman" w:hAnsi="Times New Roman"/>
          <w:sz w:val="24"/>
          <w:szCs w:val="24"/>
        </w:rPr>
        <w:t xml:space="preserve"> В дебет счета 4 401 20 271 "Расходы на амортизацию основных средств и нематериальных активов" списываются суммы амортизации, начисленные 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дебет счета 4 109 00 000 "Затраты на изготовление готовой продукции, выполнение работ, услуг" списываются суммы начисленной амортизации: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иному движимому имуществу;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особо ценному движимому имуществу, если при расчете нормативных затрат на оказание государственных (муниципальных) услуг (выполнение работ) учитывается резерв на восстановление особо ценного движимого имущества.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Суммы начисленной амортизации по имуществу, учтенному по коду вида деятельности "2",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2 401 20 000.</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Распределение амортизации по имуществу, используемому в нескольких видах деятельности, производится пропорционально сумме доходов по виду деятельности.</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2.5.5.</w:t>
      </w:r>
      <w:r w:rsidRPr="00194190">
        <w:rPr>
          <w:rFonts w:ascii="Times New Roman" w:hAnsi="Times New Roman"/>
          <w:sz w:val="24"/>
          <w:szCs w:val="24"/>
        </w:rPr>
        <w:t xml:space="preserve"> По результатам достройки, дооборудования, реконструкции, модернизации объекта основных средств Комиссией по поступлению и выбытию активов принимаются решения: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об отсутствии оснований для пересмотра срока полезного использования объекта.</w:t>
      </w:r>
    </w:p>
    <w:p w:rsidR="00565416" w:rsidRPr="00263724" w:rsidRDefault="00565416" w:rsidP="00565416">
      <w:pPr>
        <w:pStyle w:val="s1"/>
        <w:spacing w:before="0" w:beforeAutospacing="0" w:after="0" w:afterAutospacing="0"/>
        <w:jc w:val="both"/>
      </w:pPr>
      <w:proofErr w:type="gramStart"/>
      <w:r w:rsidRPr="00263724">
        <w:t>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Несущественным изменением стоимости основного средства в целях применения положений данного пункта Учетной политики является его изменение не более</w:t>
      </w:r>
      <w:proofErr w:type="gramEnd"/>
      <w:r w:rsidRPr="00263724">
        <w:t xml:space="preserve"> чем на 30%. </w:t>
      </w:r>
    </w:p>
    <w:p w:rsidR="0034362F" w:rsidRPr="00D02B7B" w:rsidRDefault="0034362F" w:rsidP="0034362F">
      <w:pPr>
        <w:pStyle w:val="s1"/>
        <w:spacing w:before="0" w:beforeAutospacing="0" w:after="0" w:afterAutospacing="0"/>
        <w:jc w:val="both"/>
      </w:pPr>
      <w:r w:rsidRPr="00D02B7B">
        <w:t>Срок полезного использования объекта ОС фиксируется Комиссией:</w:t>
      </w:r>
    </w:p>
    <w:p w:rsidR="0034362F" w:rsidRPr="00D02B7B" w:rsidRDefault="0034362F" w:rsidP="0034362F">
      <w:pPr>
        <w:pStyle w:val="s1"/>
        <w:spacing w:before="0" w:beforeAutospacing="0" w:after="0" w:afterAutospacing="0"/>
        <w:jc w:val="both"/>
      </w:pPr>
      <w:r w:rsidRPr="00D02B7B">
        <w:t>- в Решении о признании объектов нефинансовых активов (ф. 0510441) в случае удорожания объекта;</w:t>
      </w:r>
    </w:p>
    <w:p w:rsidR="0034362F" w:rsidRPr="00D02B7B" w:rsidRDefault="0034362F" w:rsidP="0034362F">
      <w:pPr>
        <w:pStyle w:val="s1"/>
        <w:spacing w:before="0" w:beforeAutospacing="0" w:after="0" w:afterAutospacing="0"/>
        <w:jc w:val="both"/>
      </w:pPr>
      <w:r w:rsidRPr="00D02B7B">
        <w:t xml:space="preserve">- в Акте о </w:t>
      </w:r>
      <w:proofErr w:type="spellStart"/>
      <w:r w:rsidRPr="00D02B7B">
        <w:t>разукомплектации</w:t>
      </w:r>
      <w:proofErr w:type="spellEnd"/>
      <w:r w:rsidRPr="00D02B7B">
        <w:t xml:space="preserve"> (частичной ликвидации) основного средства (Приложение </w:t>
      </w:r>
      <w:r w:rsidRPr="00D02B7B">
        <w:rPr>
          <w:rFonts w:eastAsia="Calibri"/>
          <w:iCs/>
          <w:lang w:eastAsia="en-US"/>
        </w:rPr>
        <w:t>№ 2.4 к настоящей Учетной политике</w:t>
      </w:r>
      <w:r w:rsidRPr="00D02B7B">
        <w:t>) в случае изменения стоимости объекта в сторону уменьшения в результате частичной ликвидации, замене частей объекта.</w:t>
      </w:r>
    </w:p>
    <w:p w:rsidR="0034362F" w:rsidRDefault="0034362F"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 157н.</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34362F" w:rsidRPr="00D02B7B" w:rsidRDefault="0034362F" w:rsidP="00706713">
      <w:pPr>
        <w:spacing w:after="0"/>
        <w:jc w:val="both"/>
        <w:rPr>
          <w:rFonts w:ascii="Times New Roman" w:hAnsi="Times New Roman"/>
          <w:sz w:val="24"/>
          <w:szCs w:val="24"/>
        </w:rPr>
      </w:pPr>
      <w:r w:rsidRPr="00D02B7B">
        <w:rPr>
          <w:rFonts w:ascii="Times New Roman" w:hAnsi="Times New Roman"/>
        </w:rPr>
        <w:t xml:space="preserve">Скорректированная </w:t>
      </w:r>
      <w:proofErr w:type="gramStart"/>
      <w:r w:rsidRPr="00D02B7B">
        <w:rPr>
          <w:rFonts w:ascii="Times New Roman" w:hAnsi="Times New Roman"/>
        </w:rPr>
        <w:t>исходя из новой остаточной стоимости и оставшегося срока полезного использования (в том числе пересмотренного по решению Комиссии) сумма ежемесячной амортизации начисляется</w:t>
      </w:r>
      <w:proofErr w:type="gramEnd"/>
      <w:r w:rsidRPr="00D02B7B">
        <w:rPr>
          <w:rFonts w:ascii="Times New Roman" w:hAnsi="Times New Roman"/>
        </w:rPr>
        <w:t xml:space="preserve"> линейным способом начиная с 1 числа месяца, следующего за месяцем изменения балансовой стоимости объекта.</w:t>
      </w:r>
    </w:p>
    <w:p w:rsidR="00565416" w:rsidRPr="00263724" w:rsidRDefault="00565416" w:rsidP="00565416">
      <w:pPr>
        <w:pStyle w:val="s1"/>
        <w:spacing w:before="0" w:beforeAutospacing="0" w:after="0" w:afterAutospacing="0"/>
        <w:jc w:val="both"/>
      </w:pPr>
      <w:r w:rsidRPr="00263724">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rsidR="00565416" w:rsidRPr="00263724" w:rsidRDefault="00565416" w:rsidP="00565416">
      <w:pPr>
        <w:pStyle w:val="s1"/>
        <w:spacing w:before="0" w:beforeAutospacing="0" w:after="0" w:afterAutospacing="0"/>
        <w:jc w:val="both"/>
      </w:pPr>
      <w:r w:rsidRPr="00263724">
        <w:t>- не более 100 000 рублей, в месяце увеличения стоимости основного средства единовременно доначисляется амортизация на остаточную стоимость до 100%;</w:t>
      </w:r>
    </w:p>
    <w:p w:rsidR="00565416" w:rsidRPr="00263724" w:rsidRDefault="00565416" w:rsidP="00565416">
      <w:pPr>
        <w:pStyle w:val="s1"/>
        <w:spacing w:before="0" w:beforeAutospacing="0" w:after="0" w:afterAutospacing="0"/>
        <w:jc w:val="both"/>
      </w:pPr>
      <w:r w:rsidRPr="00263724">
        <w:t xml:space="preserve">- стала больше 100 000 рублей (в том числе по объектам с ранее начисленной амортизацией в размере 100%), на остаточную  стоимость амортизация </w:t>
      </w:r>
      <w:proofErr w:type="gramStart"/>
      <w:r w:rsidRPr="00263724">
        <w:t>начисляется линейным способом исходя из оставшегося срока полезного использования начиная</w:t>
      </w:r>
      <w:proofErr w:type="gramEnd"/>
      <w:r w:rsidRPr="00263724">
        <w:t xml:space="preserve"> с </w:t>
      </w:r>
      <w:r w:rsidR="0034362F">
        <w:t xml:space="preserve">1 числа </w:t>
      </w:r>
      <w:r w:rsidRPr="00263724">
        <w:t xml:space="preserve">месяца, </w:t>
      </w:r>
      <w:r w:rsidR="0034362F">
        <w:t xml:space="preserve">следующего за месяцем, </w:t>
      </w:r>
      <w:r w:rsidRPr="00263724">
        <w:t>в котором стоимость</w:t>
      </w:r>
      <w:r w:rsidR="0034362F">
        <w:t xml:space="preserve"> инвентарного объекта </w:t>
      </w:r>
      <w:r w:rsidRPr="00263724">
        <w:t xml:space="preserve"> увеличилась.</w:t>
      </w:r>
    </w:p>
    <w:p w:rsidR="00565416" w:rsidRPr="00263724" w:rsidRDefault="00565416" w:rsidP="00565416">
      <w:pPr>
        <w:pStyle w:val="s1"/>
        <w:spacing w:before="0" w:beforeAutospacing="0" w:after="0" w:afterAutospacing="0"/>
        <w:jc w:val="both"/>
      </w:pPr>
      <w:proofErr w:type="gramStart"/>
      <w:r w:rsidRPr="00263724">
        <w:t>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roofErr w:type="gramEnd"/>
    </w:p>
    <w:p w:rsidR="00565416" w:rsidRPr="00263724" w:rsidRDefault="00565416" w:rsidP="00565416">
      <w:pPr>
        <w:pStyle w:val="s1"/>
        <w:spacing w:before="0" w:beforeAutospacing="0" w:after="0" w:afterAutospacing="0"/>
        <w:jc w:val="both"/>
      </w:pPr>
      <w:r w:rsidRPr="00263724">
        <w:lastRenderedPageBreak/>
        <w:t xml:space="preserve">Если балансовая стоимость объекта основных средств с остаточной стоимостью в результате частичной ликвидации стала менее 100 тысяч рублей, амортизация </w:t>
      </w:r>
      <w:proofErr w:type="gramStart"/>
      <w:r w:rsidRPr="00263724">
        <w:t>начисляется линейным способом исходя из оставшегося срока полезного использования начиная</w:t>
      </w:r>
      <w:proofErr w:type="gramEnd"/>
      <w:r w:rsidRPr="00263724">
        <w:t xml:space="preserve"> с месяца, в котором стоимость уменьшилась.</w:t>
      </w:r>
    </w:p>
    <w:p w:rsidR="00565416" w:rsidRPr="00263724" w:rsidRDefault="00565416" w:rsidP="00565416">
      <w:pPr>
        <w:pStyle w:val="s1"/>
        <w:spacing w:before="0" w:beforeAutospacing="0" w:after="0" w:afterAutospacing="0"/>
        <w:jc w:val="both"/>
        <w:rPr>
          <w:rFonts w:eastAsia="Calibri"/>
          <w:lang w:eastAsia="en-US"/>
        </w:rPr>
      </w:pPr>
      <w:r w:rsidRPr="00263724">
        <w:rPr>
          <w:rFonts w:eastAsia="Calibri"/>
          <w:lang w:eastAsia="en-US"/>
        </w:rPr>
        <w:t xml:space="preserve">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w:t>
      </w:r>
      <w:proofErr w:type="gramStart"/>
      <w:r w:rsidRPr="00263724">
        <w:rPr>
          <w:rFonts w:eastAsia="Calibri"/>
          <w:lang w:eastAsia="en-US"/>
        </w:rPr>
        <w:t>суммы</w:t>
      </w:r>
      <w:proofErr w:type="gramEnd"/>
      <w:r w:rsidRPr="00263724">
        <w:rPr>
          <w:rFonts w:eastAsia="Calibri"/>
          <w:lang w:eastAsia="en-US"/>
        </w:rPr>
        <w:t xml:space="preserve">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p w:rsidR="004D6693" w:rsidRPr="00C22A2B" w:rsidRDefault="00194190" w:rsidP="00C22A2B">
      <w:pPr>
        <w:spacing w:after="0"/>
        <w:jc w:val="both"/>
        <w:rPr>
          <w:rFonts w:ascii="Times New Roman" w:hAnsi="Times New Roman"/>
          <w:bCs/>
          <w:sz w:val="24"/>
          <w:szCs w:val="24"/>
        </w:rPr>
      </w:pPr>
      <w:r w:rsidRPr="000E5FFD">
        <w:rPr>
          <w:rFonts w:ascii="Times New Roman" w:hAnsi="Times New Roman"/>
          <w:b/>
          <w:sz w:val="24"/>
          <w:szCs w:val="24"/>
        </w:rPr>
        <w:t>2.5.6.</w:t>
      </w:r>
      <w:r w:rsidRPr="00194190">
        <w:rPr>
          <w:rFonts w:ascii="Times New Roman" w:hAnsi="Times New Roman"/>
          <w:sz w:val="24"/>
          <w:szCs w:val="24"/>
        </w:rPr>
        <w:t xml:space="preserve"> </w:t>
      </w:r>
      <w:r w:rsidR="004D6693" w:rsidRPr="00C22A2B">
        <w:rPr>
          <w:rFonts w:ascii="Times New Roman" w:hAnsi="Times New Roman"/>
          <w:sz w:val="24"/>
          <w:szCs w:val="24"/>
        </w:rPr>
        <w:t>При переоценке нефинансовых активов с остаточной стоимостью, отличной от нуля, предназначенных для продажи или передачи контрагентам, не относящимся к организациям бюджетной сферы, исчисленная на дату переоценки</w:t>
      </w:r>
      <w:r w:rsidR="004D6693" w:rsidRPr="00C22A2B">
        <w:rPr>
          <w:rFonts w:ascii="Times New Roman" w:hAnsi="Times New Roman"/>
          <w:bCs/>
          <w:sz w:val="24"/>
          <w:szCs w:val="24"/>
        </w:rPr>
        <w:t xml:space="preserve"> амортизация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4D6693" w:rsidRPr="00C22A2B" w:rsidRDefault="004D6693" w:rsidP="004D6693">
      <w:pPr>
        <w:pStyle w:val="s1"/>
        <w:spacing w:before="0" w:beforeAutospacing="0" w:after="0" w:afterAutospacing="0"/>
        <w:jc w:val="both"/>
      </w:pPr>
      <w:proofErr w:type="gramStart"/>
      <w:r w:rsidRPr="00C22A2B">
        <w:rPr>
          <w:bCs/>
        </w:rPr>
        <w:t xml:space="preserve">При переоценке </w:t>
      </w:r>
      <w:r w:rsidRPr="00C22A2B">
        <w:t>нефинансовых активов с нулевой остаточной стоимостью, предназначенных для продажи или передачи контрагентам, не относящимся к организациям бюджетной сферы, исчисленная на дату переоценки</w:t>
      </w:r>
      <w:r w:rsidRPr="00C22A2B">
        <w:rPr>
          <w:bCs/>
        </w:rPr>
        <w:t xml:space="preserve"> амортизация списывается (</w:t>
      </w:r>
      <w:r w:rsidRPr="00C22A2B">
        <w:t xml:space="preserve">относится на уменьшение балансовой стоимости объекта по кредиту соответствующего балансового счета учета основных средств), после чего остаточная стоимость увеличивается на сумму </w:t>
      </w:r>
      <w:proofErr w:type="spellStart"/>
      <w:r w:rsidRPr="00C22A2B">
        <w:t>дооценки</w:t>
      </w:r>
      <w:proofErr w:type="spellEnd"/>
      <w:r w:rsidRPr="00C22A2B">
        <w:t xml:space="preserve"> до справедливой стоимости (балансовая стоимость ОС приводится в соответствие с переоцененной (справедливой</w:t>
      </w:r>
      <w:proofErr w:type="gramEnd"/>
      <w:r w:rsidRPr="00C22A2B">
        <w:t>) стоимостью) по дебету соответствующих балансовых счетов учета основных средств.</w:t>
      </w:r>
    </w:p>
    <w:p w:rsidR="004D6693" w:rsidRPr="00C22A2B" w:rsidRDefault="004D6693" w:rsidP="004D6693">
      <w:pPr>
        <w:pStyle w:val="s1"/>
        <w:spacing w:before="0" w:beforeAutospacing="0" w:after="0" w:afterAutospacing="0"/>
        <w:jc w:val="both"/>
      </w:pPr>
      <w:r w:rsidRPr="00C22A2B">
        <w:t xml:space="preserve">С момента переоценки до момента продажи (передачи контрагентам, не относящимся к организациям бюджетной сферы) основного средства (перехода права собственности на объект) на переоцененный объект ежемесячно </w:t>
      </w:r>
      <w:proofErr w:type="gramStart"/>
      <w:r w:rsidRPr="00C22A2B">
        <w:t>начисляется амортизация  исходя из новой остаточной стоимости и оставшегося срока полезного использования начиная</w:t>
      </w:r>
      <w:proofErr w:type="gramEnd"/>
      <w:r w:rsidRPr="00C22A2B">
        <w:t xml:space="preserve"> с 1 числа месяца, следующего за месяцем изменения балансовой стоимости объекта. Пересмотр срока полезного использования в связи с переоценкой объекта не производится. </w:t>
      </w:r>
    </w:p>
    <w:p w:rsidR="0034362F" w:rsidRPr="00C22A2B" w:rsidRDefault="004D6693" w:rsidP="004D6693">
      <w:pPr>
        <w:spacing w:after="0"/>
        <w:jc w:val="both"/>
        <w:rPr>
          <w:rFonts w:ascii="Times New Roman" w:hAnsi="Times New Roman"/>
          <w:sz w:val="24"/>
          <w:szCs w:val="24"/>
        </w:rPr>
      </w:pPr>
      <w:r w:rsidRPr="00C22A2B">
        <w:rPr>
          <w:rFonts w:ascii="Times New Roman" w:hAnsi="Times New Roman"/>
          <w:sz w:val="24"/>
          <w:szCs w:val="24"/>
        </w:rPr>
        <w:t xml:space="preserve">Начисление </w:t>
      </w:r>
      <w:proofErr w:type="gramStart"/>
      <w:r w:rsidRPr="00C22A2B">
        <w:rPr>
          <w:rFonts w:ascii="Times New Roman" w:hAnsi="Times New Roman"/>
          <w:sz w:val="24"/>
          <w:szCs w:val="24"/>
        </w:rPr>
        <w:t>амортизации</w:t>
      </w:r>
      <w:proofErr w:type="gramEnd"/>
      <w:r w:rsidRPr="00C22A2B">
        <w:rPr>
          <w:rFonts w:ascii="Times New Roman" w:hAnsi="Times New Roman"/>
          <w:sz w:val="24"/>
          <w:szCs w:val="24"/>
        </w:rPr>
        <w:t xml:space="preserve"> на переоцененные объекты ОС исходя из новой стоимости не производится, если ранее установленный срок полезного использования переоцененного объекта истек (а именно по амортизируемым объектам ОС, которые до переоценки учитывались с нулевой остаточной стоимостью, поскольку их </w:t>
      </w:r>
      <w:r w:rsidRPr="00C22A2B">
        <w:rPr>
          <w:rStyle w:val="s10"/>
          <w:rFonts w:ascii="Times New Roman" w:hAnsi="Times New Roman"/>
          <w:sz w:val="24"/>
          <w:szCs w:val="24"/>
        </w:rPr>
        <w:t>срок полезного использования истек)</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2.5.7.</w:t>
      </w:r>
      <w:r w:rsidRPr="00194190">
        <w:rPr>
          <w:rFonts w:ascii="Times New Roman" w:hAnsi="Times New Roman"/>
          <w:sz w:val="24"/>
          <w:szCs w:val="24"/>
        </w:rPr>
        <w:t xml:space="preserve"> Начисление амортизации по неотделимым улучшениям в объекты операционной аренды производится исходя из срока действия договора аренды (безвозмездного пользования).</w:t>
      </w:r>
    </w:p>
    <w:p w:rsidR="008E001F" w:rsidRDefault="00194190" w:rsidP="008E001F">
      <w:pPr>
        <w:pStyle w:val="s1"/>
        <w:spacing w:before="0" w:beforeAutospacing="0" w:after="0" w:afterAutospacing="0"/>
        <w:jc w:val="both"/>
      </w:pPr>
      <w:r w:rsidRPr="000E5FFD">
        <w:rPr>
          <w:b/>
        </w:rPr>
        <w:t>2.5.8.</w:t>
      </w:r>
      <w:r w:rsidRPr="00194190">
        <w:t xml:space="preserve"> </w:t>
      </w:r>
      <w:r w:rsidR="008E001F" w:rsidRPr="00A73A43">
        <w:rPr>
          <w:bCs/>
        </w:rPr>
        <w:t xml:space="preserve">Начисление амортизации права пользования при операционной аренде осуществляется </w:t>
      </w:r>
      <w:r w:rsidR="008E001F" w:rsidRPr="00A73A43">
        <w:t xml:space="preserve">ежемесячно в течение </w:t>
      </w:r>
      <w:proofErr w:type="gramStart"/>
      <w:r w:rsidR="008E001F" w:rsidRPr="00A73A43">
        <w:t>срока полезного использования объекта учета аренды</w:t>
      </w:r>
      <w:proofErr w:type="gramEnd"/>
      <w:r w:rsidR="008E001F" w:rsidRPr="00A73A43">
        <w:t xml:space="preserve"> в сумме арендных платежей, причитающихся к уплате (согласно графику платежей по договору аренды).</w:t>
      </w:r>
    </w:p>
    <w:p w:rsidR="003F110C" w:rsidRPr="00D02B7B" w:rsidRDefault="003F110C" w:rsidP="003F110C">
      <w:pPr>
        <w:pStyle w:val="s1"/>
        <w:spacing w:before="0" w:beforeAutospacing="0" w:after="0" w:afterAutospacing="0"/>
        <w:jc w:val="both"/>
      </w:pPr>
      <w:r w:rsidRPr="00D02B7B">
        <w:t xml:space="preserve">При этом первый раз амортизация начисляется датой классификации объекта учета операционной аренды - датой принятия права пользования активом к учету, если за месяц принятия объекта к учету установлена арендная плата согласно графику платежей по договору аренды. В следующих месяцах амортизация начисляется по графику платежей одновременно с принятием к учету денежных обязательств и кредиторской задолженностью по уплате арендных платежей за текущий месяц. Если срок оплаты за пользование имуществом в текущем месяце предусмотрен графиком в следующем месяце, начисление амортизации за текущий месяц отражается последним днем текущего месяца. Амортизация права пользования по договору </w:t>
      </w:r>
      <w:r w:rsidRPr="00D02B7B">
        <w:lastRenderedPageBreak/>
        <w:t xml:space="preserve">аренды за последний месяц пользования имуществом отражается в учете </w:t>
      </w:r>
      <w:r w:rsidRPr="00D02B7B">
        <w:rPr>
          <w:rStyle w:val="s10"/>
        </w:rPr>
        <w:t>не позднее</w:t>
      </w:r>
      <w:r w:rsidRPr="00D02B7B">
        <w:t xml:space="preserve"> даты окончания или расторжения договора аренды.</w:t>
      </w:r>
    </w:p>
    <w:p w:rsidR="003F110C" w:rsidRPr="00A73A43" w:rsidRDefault="003F110C" w:rsidP="008E001F">
      <w:pPr>
        <w:pStyle w:val="s1"/>
        <w:spacing w:before="0" w:beforeAutospacing="0" w:after="0" w:afterAutospacing="0"/>
        <w:jc w:val="both"/>
      </w:pPr>
    </w:p>
    <w:p w:rsidR="00194190" w:rsidRDefault="008E001F" w:rsidP="008E001F">
      <w:pPr>
        <w:spacing w:after="0"/>
        <w:jc w:val="both"/>
        <w:rPr>
          <w:rFonts w:ascii="Times New Roman" w:hAnsi="Times New Roman"/>
          <w:sz w:val="24"/>
          <w:szCs w:val="24"/>
        </w:rPr>
      </w:pPr>
      <w:r w:rsidRPr="00A73A43">
        <w:rPr>
          <w:rFonts w:ascii="Times New Roman" w:eastAsiaTheme="minorHAnsi" w:hAnsi="Times New Roman"/>
          <w:bCs/>
          <w:sz w:val="24"/>
          <w:szCs w:val="24"/>
          <w:lang w:eastAsia="en-US"/>
        </w:rPr>
        <w:t xml:space="preserve">Начисление амортизации права пользования при операционной аренде по имуществу, полученному в безвозмездное пользование,  осуществляется ежемесячно и равномерно </w:t>
      </w:r>
      <w:r w:rsidRPr="00A73A43">
        <w:rPr>
          <w:rFonts w:ascii="Times New Roman" w:eastAsiaTheme="minorHAnsi" w:hAnsi="Times New Roman"/>
          <w:sz w:val="24"/>
          <w:szCs w:val="24"/>
          <w:lang w:eastAsia="en-US"/>
        </w:rPr>
        <w:t xml:space="preserve">в течение срока полезного использования </w:t>
      </w:r>
      <w:r w:rsidR="003F110C">
        <w:rPr>
          <w:rFonts w:ascii="Times New Roman" w:eastAsiaTheme="minorHAnsi" w:hAnsi="Times New Roman"/>
          <w:sz w:val="24"/>
          <w:szCs w:val="24"/>
          <w:lang w:eastAsia="en-US"/>
        </w:rPr>
        <w:t>имущества</w:t>
      </w:r>
      <w:r w:rsidRPr="00A73A43">
        <w:rPr>
          <w:rFonts w:ascii="Times New Roman" w:eastAsiaTheme="minorHAnsi" w:hAnsi="Times New Roman"/>
          <w:sz w:val="24"/>
          <w:szCs w:val="24"/>
          <w:lang w:eastAsia="en-US"/>
        </w:rPr>
        <w:t>.</w:t>
      </w:r>
      <w:r w:rsidR="00194190" w:rsidRPr="00A73A43">
        <w:rPr>
          <w:rFonts w:ascii="Times New Roman" w:hAnsi="Times New Roman"/>
          <w:sz w:val="24"/>
          <w:szCs w:val="24"/>
        </w:rPr>
        <w:t xml:space="preserve"> </w:t>
      </w:r>
    </w:p>
    <w:p w:rsidR="003F110C" w:rsidRPr="00D02B7B" w:rsidRDefault="003F110C" w:rsidP="003F110C">
      <w:pPr>
        <w:pStyle w:val="s1"/>
        <w:spacing w:before="0" w:beforeAutospacing="0" w:after="0" w:afterAutospacing="0"/>
        <w:jc w:val="both"/>
      </w:pPr>
      <w:r w:rsidRPr="00D02B7B">
        <w:t xml:space="preserve">При </w:t>
      </w:r>
      <w:r w:rsidRPr="00D02B7B">
        <w:rPr>
          <w:rStyle w:val="s10"/>
        </w:rPr>
        <w:t>операционной аренде</w:t>
      </w:r>
      <w:r w:rsidRPr="00D02B7B">
        <w:t xml:space="preserve"> по договорам безвозмездного пользования начисление амортизации права пользования активом </w:t>
      </w:r>
      <w:r w:rsidRPr="00D02B7B">
        <w:rPr>
          <w:rStyle w:val="s10"/>
        </w:rPr>
        <w:t xml:space="preserve">начинается </w:t>
      </w:r>
      <w:proofErr w:type="gramStart"/>
      <w:r w:rsidRPr="00D02B7B">
        <w:rPr>
          <w:rStyle w:val="s10"/>
        </w:rPr>
        <w:t>с даты</w:t>
      </w:r>
      <w:proofErr w:type="gramEnd"/>
      <w:r w:rsidRPr="00D02B7B">
        <w:rPr>
          <w:rStyle w:val="s10"/>
        </w:rPr>
        <w:t xml:space="preserve"> его принятия к учету</w:t>
      </w:r>
      <w:r w:rsidRPr="00D02B7B">
        <w:t xml:space="preserve"> (первый раз амортизация начисляется датой классификации объекта учета операционной аренды - датой принятия права пользования активом к учету). </w:t>
      </w:r>
      <w:r w:rsidRPr="00D02B7B">
        <w:rPr>
          <w:rStyle w:val="s10"/>
        </w:rPr>
        <w:t xml:space="preserve">Далее </w:t>
      </w:r>
      <w:r w:rsidRPr="00D02B7B">
        <w:t xml:space="preserve">начиная с месяца, следующего за месяцем принятия к учету объекта, амортизация начисляется </w:t>
      </w:r>
      <w:r w:rsidRPr="00D02B7B">
        <w:rPr>
          <w:rStyle w:val="s10"/>
        </w:rPr>
        <w:t>равномерно</w:t>
      </w:r>
      <w:r w:rsidRPr="00D02B7B">
        <w:t xml:space="preserve"> ежемесячно </w:t>
      </w:r>
      <w:r w:rsidRPr="00D02B7B">
        <w:rPr>
          <w:rStyle w:val="s10"/>
        </w:rPr>
        <w:t xml:space="preserve">1 числа </w:t>
      </w:r>
      <w:r w:rsidRPr="00D02B7B">
        <w:t xml:space="preserve">в течение срока пользования имуществом. Корреспонденция счетов по ежемесячному признанию отложенных доходов (доходов будущих периодов) в составе доходов текущего финансового года отражаются </w:t>
      </w:r>
      <w:r w:rsidRPr="00D02B7B">
        <w:rPr>
          <w:rStyle w:val="s10"/>
        </w:rPr>
        <w:t>одновременно</w:t>
      </w:r>
      <w:r w:rsidRPr="00D02B7B">
        <w:t xml:space="preserve"> с начислением амортизации права пользования активом.</w:t>
      </w:r>
    </w:p>
    <w:p w:rsidR="003F110C" w:rsidRPr="00A73A43" w:rsidRDefault="003F110C" w:rsidP="008E001F">
      <w:pPr>
        <w:spacing w:after="0"/>
        <w:jc w:val="both"/>
        <w:rPr>
          <w:rFonts w:ascii="Times New Roman" w:hAnsi="Times New Roman"/>
          <w:sz w:val="24"/>
          <w:szCs w:val="24"/>
        </w:rPr>
      </w:pPr>
    </w:p>
    <w:p w:rsidR="00192259" w:rsidRPr="00263724" w:rsidRDefault="00192259" w:rsidP="00192259">
      <w:pPr>
        <w:pStyle w:val="s1"/>
        <w:spacing w:before="0" w:beforeAutospacing="0" w:after="0" w:afterAutospacing="0"/>
        <w:jc w:val="both"/>
      </w:pPr>
      <w:r w:rsidRPr="00263724">
        <w:rPr>
          <w:b/>
        </w:rPr>
        <w:t>2.5.9.</w:t>
      </w:r>
      <w:r w:rsidRPr="00263724">
        <w:t xml:space="preserve"> </w:t>
      </w:r>
      <w:proofErr w:type="gramStart"/>
      <w:r w:rsidRPr="00263724">
        <w:t>По объектам основных средств – недвижимому имуществу, полученным из казны и закрепленным за Учреждением на праве оперативного управления, расчет и  единовременное доначисление амортизации производится за период нахождения недвижимого имущества в казне с учетом  периода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proofErr w:type="gramEnd"/>
    </w:p>
    <w:p w:rsidR="00192259" w:rsidRPr="00263724" w:rsidRDefault="00192259" w:rsidP="00192259">
      <w:pPr>
        <w:pStyle w:val="s1"/>
        <w:spacing w:before="0" w:beforeAutospacing="0" w:after="0" w:afterAutospacing="0"/>
        <w:jc w:val="both"/>
      </w:pPr>
      <w:r w:rsidRPr="00263724">
        <w:rPr>
          <w:b/>
        </w:rPr>
        <w:t>2.5.10.</w:t>
      </w:r>
      <w:r w:rsidRPr="00263724">
        <w:t xml:space="preserve">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rsidR="00192259" w:rsidRPr="00263724" w:rsidRDefault="00192259" w:rsidP="00192259">
      <w:pPr>
        <w:pStyle w:val="s1"/>
        <w:spacing w:before="0" w:beforeAutospacing="0" w:after="0" w:afterAutospacing="0"/>
        <w:jc w:val="both"/>
        <w:rPr>
          <w:rFonts w:eastAsia="Calibri"/>
          <w:lang w:eastAsia="en-US"/>
        </w:rPr>
      </w:pPr>
      <w:r w:rsidRPr="00263724">
        <w:rPr>
          <w:b/>
        </w:rPr>
        <w:t>2.5.11.</w:t>
      </w:r>
      <w:r w:rsidRPr="00263724">
        <w:t xml:space="preserve"> На объекты основных средств стоимостью свыше 100 000 рублей, полученные в рамках централизованного снабжения, производится </w:t>
      </w:r>
      <w:proofErr w:type="gramStart"/>
      <w:r w:rsidRPr="00263724">
        <w:t>расчет</w:t>
      </w:r>
      <w:proofErr w:type="gramEnd"/>
      <w:r w:rsidRPr="00263724">
        <w:t xml:space="preserve"> и единовременное доначисление амортизации за период с даты начала фактической эксплуатации объекта до даты их принятия к учету на счете 101 00 «Основные средства»  на основании поступивших от учреждения-заказчика документов, подтверждающих факт приема-передачи имущества,  </w:t>
      </w:r>
      <w:r w:rsidRPr="00263724">
        <w:rPr>
          <w:rFonts w:eastAsia="Calibri"/>
          <w:lang w:eastAsia="en-US"/>
        </w:rPr>
        <w:t>в месяце принятия объектов к балансовому учету в составе основных средств.</w:t>
      </w:r>
    </w:p>
    <w:p w:rsidR="003F110C" w:rsidRPr="00D02B7B" w:rsidRDefault="00192259" w:rsidP="003F110C">
      <w:pPr>
        <w:pStyle w:val="s1"/>
        <w:spacing w:before="0" w:beforeAutospacing="0" w:after="0" w:afterAutospacing="0"/>
        <w:jc w:val="both"/>
      </w:pPr>
      <w:r w:rsidRPr="00263724">
        <w:rPr>
          <w:rFonts w:eastAsia="Calibri"/>
          <w:b/>
          <w:lang w:eastAsia="en-US"/>
        </w:rPr>
        <w:t>2.5.12.</w:t>
      </w:r>
      <w:r w:rsidRPr="00263724">
        <w:rPr>
          <w:rFonts w:eastAsia="Calibri"/>
          <w:lang w:eastAsia="en-US"/>
        </w:rPr>
        <w:t xml:space="preserve"> </w:t>
      </w:r>
      <w:r w:rsidR="003F110C" w:rsidRPr="00D02B7B">
        <w:t xml:space="preserve">На объекты основных средств, принятых к учету в условной оценке (1 объект, 1 рубль),  при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w:t>
      </w:r>
      <w:proofErr w:type="spellStart"/>
      <w:r w:rsidR="003F110C" w:rsidRPr="00D02B7B">
        <w:t>дооценка</w:t>
      </w:r>
      <w:proofErr w:type="spellEnd"/>
      <w:r w:rsidR="003F110C" w:rsidRPr="00D02B7B">
        <w:t xml:space="preserve"> объекта до справедливой стоимости или корректировка его балансовой стоимости (в порядке исправления ошибки):</w:t>
      </w:r>
    </w:p>
    <w:p w:rsidR="003F110C" w:rsidRPr="00D02B7B" w:rsidRDefault="003F110C" w:rsidP="003F110C">
      <w:pPr>
        <w:pStyle w:val="s1"/>
        <w:spacing w:before="0" w:beforeAutospacing="0" w:after="0" w:afterAutospacing="0"/>
        <w:jc w:val="both"/>
      </w:pPr>
      <w:r w:rsidRPr="00D02B7B">
        <w:t xml:space="preserve">- на объекты стоимостью свыше 100 000 рублей производится расчет и единовременное доначисление амортизации  за период с месяца, следующего за месяцем принятия объекта к учету на счете 101 00 «Основные средства», до месяца, в котором отражена </w:t>
      </w:r>
      <w:proofErr w:type="spellStart"/>
      <w:r w:rsidRPr="00D02B7B">
        <w:t>дооценка</w:t>
      </w:r>
      <w:proofErr w:type="spellEnd"/>
      <w:r w:rsidRPr="00D02B7B">
        <w:t>/корректировка стоимости объекта;</w:t>
      </w:r>
    </w:p>
    <w:p w:rsidR="003F110C" w:rsidRPr="00D02B7B" w:rsidRDefault="003F110C" w:rsidP="003F110C">
      <w:pPr>
        <w:pStyle w:val="s1"/>
        <w:spacing w:before="0" w:beforeAutospacing="0" w:after="0" w:afterAutospacing="0"/>
        <w:jc w:val="both"/>
      </w:pPr>
      <w:r w:rsidRPr="00D02B7B">
        <w:t>- на объекты стоимостью от 10 тысяч рублей до 100 тысяч рублей включительно, введенные в эксплуатацию, амортизация доначисляется единовременно в размере 100% первоначальной стоимости.</w:t>
      </w:r>
    </w:p>
    <w:p w:rsidR="003F110C" w:rsidRDefault="003F110C" w:rsidP="00192259">
      <w:pPr>
        <w:pStyle w:val="s1"/>
        <w:spacing w:before="0" w:beforeAutospacing="0" w:after="0" w:afterAutospacing="0"/>
        <w:jc w:val="both"/>
        <w:rPr>
          <w:rFonts w:eastAsia="Calibri"/>
          <w:lang w:eastAsia="en-US"/>
        </w:rPr>
      </w:pPr>
    </w:p>
    <w:p w:rsidR="003F110C" w:rsidRDefault="00192259" w:rsidP="00192259">
      <w:pPr>
        <w:pStyle w:val="s1"/>
        <w:spacing w:before="0" w:beforeAutospacing="0" w:after="0" w:afterAutospacing="0"/>
        <w:jc w:val="both"/>
      </w:pPr>
      <w:r w:rsidRPr="00263724">
        <w:rPr>
          <w:b/>
        </w:rPr>
        <w:t>2.5.13.</w:t>
      </w:r>
      <w:r w:rsidRPr="00263724">
        <w:t xml:space="preserve"> </w:t>
      </w:r>
      <w:r w:rsidRPr="00263724">
        <w:rPr>
          <w:rStyle w:val="s10"/>
        </w:rPr>
        <w:t xml:space="preserve">В случае </w:t>
      </w:r>
      <w:proofErr w:type="spellStart"/>
      <w:r w:rsidRPr="00263724">
        <w:rPr>
          <w:rStyle w:val="s10"/>
        </w:rPr>
        <w:t>разукомплектации</w:t>
      </w:r>
      <w:proofErr w:type="spellEnd"/>
      <w:r w:rsidRPr="00263724">
        <w:t xml:space="preserve"> объекта основных средств его выбытие и принятие к учету новых объектов основных средств, полученных в результате </w:t>
      </w:r>
      <w:proofErr w:type="spellStart"/>
      <w:r w:rsidRPr="00263724">
        <w:t>разукомплектации</w:t>
      </w:r>
      <w:proofErr w:type="spellEnd"/>
      <w:r w:rsidRPr="00263724">
        <w:t xml:space="preserve">,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w:t>
      </w:r>
      <w:proofErr w:type="spellStart"/>
      <w:r w:rsidRPr="00263724">
        <w:t>разукомплектации</w:t>
      </w:r>
      <w:proofErr w:type="spellEnd"/>
      <w:r w:rsidRPr="00263724">
        <w:t xml:space="preserve"> новыми объектами основных сре</w:t>
      </w:r>
      <w:proofErr w:type="gramStart"/>
      <w:r w:rsidRPr="00263724">
        <w:t>дств пр</w:t>
      </w:r>
      <w:proofErr w:type="gramEnd"/>
      <w:r w:rsidRPr="00263724">
        <w:t xml:space="preserve">опорционально их балансовой стоимости, включая объекты стоимостью до 10 000 рублей включительно. </w:t>
      </w:r>
    </w:p>
    <w:p w:rsidR="003F110C" w:rsidRPr="00D02B7B" w:rsidRDefault="003F110C" w:rsidP="003F110C">
      <w:pPr>
        <w:pStyle w:val="s1"/>
        <w:spacing w:before="0" w:beforeAutospacing="0" w:after="0" w:afterAutospacing="0"/>
        <w:jc w:val="both"/>
      </w:pPr>
      <w:r w:rsidRPr="00D02B7B">
        <w:lastRenderedPageBreak/>
        <w:t xml:space="preserve">При </w:t>
      </w:r>
      <w:proofErr w:type="spellStart"/>
      <w:r w:rsidRPr="00D02B7B">
        <w:t>разукомплектации</w:t>
      </w:r>
      <w:proofErr w:type="spellEnd"/>
      <w:r w:rsidRPr="00D02B7B">
        <w:t xml:space="preserve">  основного средства стоимостью свыше 100 000 руб. с остаточной стоимостью, на полученные в результате </w:t>
      </w:r>
      <w:proofErr w:type="spellStart"/>
      <w:r w:rsidRPr="00D02B7B">
        <w:t>разукомплектации</w:t>
      </w:r>
      <w:proofErr w:type="spellEnd"/>
      <w:r w:rsidRPr="00D02B7B">
        <w:t xml:space="preserve"> инвентарные объекты основных сре</w:t>
      </w:r>
      <w:proofErr w:type="gramStart"/>
      <w:r w:rsidRPr="00D02B7B">
        <w:t>дств пр</w:t>
      </w:r>
      <w:proofErr w:type="gramEnd"/>
      <w:r w:rsidRPr="00D02B7B">
        <w:t xml:space="preserve">одолжается начисление амортизации ранее выбранным способом исходя из остаточной стоимости и оставшегося срока полезного использования полученных объектов независимо от их стоимости.  Срок полезного использования объектов, полученных в результате </w:t>
      </w:r>
      <w:proofErr w:type="spellStart"/>
      <w:r w:rsidRPr="00D02B7B">
        <w:t>разукомплектации</w:t>
      </w:r>
      <w:proofErr w:type="spellEnd"/>
      <w:r w:rsidRPr="00D02B7B">
        <w:t>, фиксируется  в Акте о приеме-передаче объектов нефинансовых активов (ф. 0510448).</w:t>
      </w:r>
    </w:p>
    <w:p w:rsidR="003F110C" w:rsidRPr="00D02B7B" w:rsidRDefault="003F110C" w:rsidP="003F110C">
      <w:pPr>
        <w:pStyle w:val="s1"/>
        <w:spacing w:before="0" w:beforeAutospacing="0" w:after="0" w:afterAutospacing="0"/>
        <w:jc w:val="both"/>
      </w:pPr>
      <w:r w:rsidRPr="00D02B7B">
        <w:t xml:space="preserve">Исключение  - </w:t>
      </w:r>
      <w:proofErr w:type="gramStart"/>
      <w:r w:rsidRPr="00D02B7B">
        <w:t>полученные</w:t>
      </w:r>
      <w:proofErr w:type="gramEnd"/>
      <w:r w:rsidRPr="00D02B7B">
        <w:t xml:space="preserve"> в результате </w:t>
      </w:r>
      <w:proofErr w:type="spellStart"/>
      <w:r w:rsidRPr="00D02B7B">
        <w:t>разукомплектации</w:t>
      </w:r>
      <w:proofErr w:type="spellEnd"/>
      <w:r w:rsidRPr="00D02B7B">
        <w:t xml:space="preserve"> ОС стоимостью до 10 тысяч рублей включительно. Дальнейший учет объектов стоимостью до 10 000 рублей включительно (за исключением объектов библиотечного фонда) осуществляется на </w:t>
      </w:r>
      <w:hyperlink r:id="rId15" w:anchor="/document/12180849/entry/21" w:history="1">
        <w:proofErr w:type="spellStart"/>
        <w:r w:rsidRPr="00D02B7B">
          <w:rPr>
            <w:rStyle w:val="af0"/>
            <w:color w:val="auto"/>
          </w:rPr>
          <w:t>забалансовом</w:t>
        </w:r>
        <w:proofErr w:type="spellEnd"/>
        <w:r w:rsidRPr="00D02B7B">
          <w:rPr>
            <w:rStyle w:val="af0"/>
            <w:color w:val="auto"/>
          </w:rPr>
          <w:t xml:space="preserve"> счете 21</w:t>
        </w:r>
      </w:hyperlink>
      <w:r w:rsidRPr="00D02B7B">
        <w:t xml:space="preserve"> "Основные средства в эксплуатации". При выбытии таких объектов с балансового учета на </w:t>
      </w:r>
      <w:proofErr w:type="spellStart"/>
      <w:r w:rsidRPr="00D02B7B">
        <w:t>забалансовый</w:t>
      </w:r>
      <w:proofErr w:type="spellEnd"/>
      <w:r w:rsidRPr="00D02B7B">
        <w:t xml:space="preserve"> счет 21 одновременно списывается их амортизация (</w:t>
      </w:r>
      <w:proofErr w:type="spellStart"/>
      <w:r w:rsidRPr="00D02B7B">
        <w:t>Дт</w:t>
      </w:r>
      <w:proofErr w:type="spellEnd"/>
      <w:r w:rsidRPr="00D02B7B">
        <w:t xml:space="preserve"> 104 ХХ </w:t>
      </w:r>
      <w:proofErr w:type="spellStart"/>
      <w:r w:rsidRPr="00D02B7B">
        <w:t>Кт</w:t>
      </w:r>
      <w:proofErr w:type="spellEnd"/>
      <w:r w:rsidRPr="00D02B7B">
        <w:t xml:space="preserve"> 101 ХХ на сумму амортизации, </w:t>
      </w:r>
      <w:proofErr w:type="spellStart"/>
      <w:r w:rsidRPr="00D02B7B">
        <w:t>Дт</w:t>
      </w:r>
      <w:proofErr w:type="spellEnd"/>
      <w:r w:rsidRPr="00D02B7B">
        <w:t xml:space="preserve"> 401 20 271 </w:t>
      </w:r>
      <w:proofErr w:type="spellStart"/>
      <w:r w:rsidRPr="00D02B7B">
        <w:t>Кт</w:t>
      </w:r>
      <w:proofErr w:type="spellEnd"/>
      <w:r w:rsidRPr="00D02B7B">
        <w:t xml:space="preserve"> 101 ХХ на сумму остаточной стоимости при наличии). </w:t>
      </w:r>
    </w:p>
    <w:p w:rsidR="003F110C" w:rsidRPr="00D02B7B" w:rsidRDefault="003F110C" w:rsidP="00192259">
      <w:pPr>
        <w:pStyle w:val="s1"/>
        <w:spacing w:before="0" w:beforeAutospacing="0" w:after="0" w:afterAutospacing="0"/>
        <w:jc w:val="both"/>
      </w:pPr>
    </w:p>
    <w:p w:rsidR="003F110C" w:rsidRPr="00D02B7B" w:rsidRDefault="001C5BAE" w:rsidP="003F110C">
      <w:pPr>
        <w:pStyle w:val="s1"/>
        <w:spacing w:before="0" w:beforeAutospacing="0" w:after="0" w:afterAutospacing="0"/>
        <w:jc w:val="both"/>
      </w:pPr>
      <w:r w:rsidRPr="00D02B7B">
        <w:t xml:space="preserve">2.5.14. </w:t>
      </w:r>
      <w:proofErr w:type="gramStart"/>
      <w:r w:rsidR="003F110C" w:rsidRPr="00D02B7B">
        <w:rPr>
          <w:rStyle w:val="s10"/>
        </w:rPr>
        <w:t>В случае объединения</w:t>
      </w:r>
      <w:r w:rsidR="003F110C" w:rsidRPr="00D02B7B">
        <w:t xml:space="preserve"> объектов основных средств выбытие ранее принятых к учету объектов ОС и принятие к учету нового инвентарного объекта основных средств, полученного в результате объединения, отражается в учете одновременно и не приводит к изменению общей стоимости основных средств и суммы ранее начисленной амортизации - балансовые стоимости и показатели амортизации объединяемых в комплекс ОС суммируются при формировании стоимости нового инвентарного объекта</w:t>
      </w:r>
      <w:proofErr w:type="gramEnd"/>
      <w:r w:rsidR="003F110C" w:rsidRPr="00D02B7B">
        <w:t xml:space="preserve"> (комплекса).</w:t>
      </w:r>
    </w:p>
    <w:p w:rsidR="003F110C" w:rsidRPr="00D02B7B" w:rsidRDefault="003F110C" w:rsidP="003F110C">
      <w:pPr>
        <w:pStyle w:val="s1"/>
        <w:spacing w:before="0" w:beforeAutospacing="0" w:after="0" w:afterAutospacing="0"/>
        <w:jc w:val="both"/>
      </w:pPr>
      <w:r w:rsidRPr="00D02B7B">
        <w:t>При объединении объектов ОС стоимостью не более 100 тысяч руб., по которым амортизация была начислена в размере 100%, перерасчет амортизации нового инвентарного объекта (комплекса) не производится и составляет 100% балансовой стоимости комплекса в результате суммирования амортизации объектов, объединенных в один комплекс.</w:t>
      </w:r>
    </w:p>
    <w:p w:rsidR="003F110C" w:rsidRPr="00D02B7B" w:rsidRDefault="003F110C" w:rsidP="003F110C">
      <w:pPr>
        <w:pStyle w:val="s1"/>
        <w:spacing w:before="0" w:beforeAutospacing="0" w:after="0" w:afterAutospacing="0"/>
        <w:jc w:val="both"/>
      </w:pPr>
      <w:r w:rsidRPr="00D02B7B">
        <w:t xml:space="preserve">При объединении объектов ОС с остаточной стоимостью  скорректированная </w:t>
      </w:r>
      <w:proofErr w:type="gramStart"/>
      <w:r w:rsidRPr="00D02B7B">
        <w:t>исходя из новой остаточной стоимости и оставшегося срока полезного использования (в том числе пересмотренного по решению Комиссии) сумма ежемесячной амортизации начисляется</w:t>
      </w:r>
      <w:proofErr w:type="gramEnd"/>
      <w:r w:rsidRPr="00D02B7B">
        <w:t xml:space="preserve"> линейным способом начиная с 1 числа месяца, следующего за месяцем принятия такого объекта к учету. Срок полезного использования объекта, полученного в результате объединения, фиксируется  в Акте о приеме-передаче объектов нефинансовых активов (ф. 0510448).</w:t>
      </w:r>
    </w:p>
    <w:p w:rsidR="001C5BAE" w:rsidRPr="00263724" w:rsidRDefault="001C5BAE" w:rsidP="003F110C">
      <w:pPr>
        <w:spacing w:after="0" w:line="240" w:lineRule="auto"/>
        <w:jc w:val="both"/>
        <w:rPr>
          <w:rFonts w:ascii="Times New Roman" w:hAnsi="Times New Roman"/>
          <w:sz w:val="24"/>
          <w:szCs w:val="24"/>
        </w:rPr>
      </w:pP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2.6. Материальные запасы</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2.6.1.</w:t>
      </w:r>
      <w:r w:rsidRPr="00194190">
        <w:rPr>
          <w:rFonts w:ascii="Times New Roman" w:hAnsi="Times New Roman"/>
          <w:sz w:val="24"/>
          <w:szCs w:val="24"/>
        </w:rPr>
        <w:t xml:space="preserve"> Материальные запасы принима</w:t>
      </w:r>
      <w:r w:rsidR="003F110C">
        <w:rPr>
          <w:rFonts w:ascii="Times New Roman" w:hAnsi="Times New Roman"/>
          <w:sz w:val="24"/>
          <w:szCs w:val="24"/>
        </w:rPr>
        <w:t>ются к бухгалтерскому учету по первоначальной стоимости.</w:t>
      </w:r>
    </w:p>
    <w:p w:rsidR="003F110C"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Первоначальная стоимость материальных запасов определяется в соответствии с требованиями СГС «Запасы», утвержденного приказом Минфина России от 07.12.2018 N 256н. </w:t>
      </w:r>
    </w:p>
    <w:p w:rsidR="003F110C" w:rsidRPr="00D02B7B" w:rsidRDefault="003F110C" w:rsidP="003F110C">
      <w:pPr>
        <w:pStyle w:val="s1"/>
        <w:spacing w:before="0" w:beforeAutospacing="0" w:after="0" w:afterAutospacing="0"/>
        <w:jc w:val="both"/>
      </w:pPr>
      <w:r>
        <w:t>Приобретенные м</w:t>
      </w:r>
      <w:r w:rsidR="00194190" w:rsidRPr="00194190">
        <w:t xml:space="preserve">атериальные запасы принимаются к учету непосредственно на счет 105 00 "Материальные запасы" по </w:t>
      </w:r>
      <w:r w:rsidRPr="00D02B7B">
        <w:t>цене приобретения - по фактической (сформированной) стоимости, указанной в документах поставщиков (продавцов).</w:t>
      </w:r>
    </w:p>
    <w:p w:rsidR="003F110C" w:rsidRPr="00D02B7B" w:rsidRDefault="003F110C" w:rsidP="003F110C">
      <w:pPr>
        <w:pStyle w:val="s1"/>
        <w:spacing w:before="0" w:beforeAutospacing="0" w:after="0" w:afterAutospacing="0"/>
        <w:jc w:val="both"/>
      </w:pPr>
      <w:r w:rsidRPr="00D02B7B">
        <w:t xml:space="preserve">Исключение - МЗ, принимаемые к учету по результатам приемки при условии формирования в момент поставки резерва под приемку. Особенности учета таких товаров определены пунктами 2.1.22 и 2.17.11 настоящей Учетной политики. </w:t>
      </w:r>
    </w:p>
    <w:p w:rsidR="003F110C" w:rsidRPr="00D02B7B" w:rsidRDefault="003F110C" w:rsidP="003F110C">
      <w:pPr>
        <w:pStyle w:val="s1"/>
        <w:spacing w:before="0" w:beforeAutospacing="0" w:after="0" w:afterAutospacing="0"/>
        <w:jc w:val="both"/>
      </w:pPr>
      <w:r w:rsidRPr="00D02B7B">
        <w:t xml:space="preserve">При необходимости формирования первоначальной (фактической) стоимости вложения в материальные запасы первоначально накапливаются на </w:t>
      </w:r>
      <w:hyperlink r:id="rId16" w:history="1">
        <w:r w:rsidRPr="00D02B7B">
          <w:t>счете 106 04</w:t>
        </w:r>
      </w:hyperlink>
      <w:r w:rsidRPr="00D02B7B">
        <w:t xml:space="preserve"> "Вложения в материальные запасы".</w:t>
      </w:r>
    </w:p>
    <w:p w:rsidR="003F110C" w:rsidRPr="00D02B7B" w:rsidRDefault="003F110C" w:rsidP="003F110C">
      <w:pPr>
        <w:pStyle w:val="s1"/>
        <w:spacing w:before="0" w:beforeAutospacing="0" w:after="0" w:afterAutospacing="0"/>
        <w:jc w:val="both"/>
        <w:rPr>
          <w:shd w:val="clear" w:color="auto" w:fill="FFFFFF"/>
        </w:rPr>
      </w:pPr>
      <w:r w:rsidRPr="00D02B7B">
        <w:rPr>
          <w:shd w:val="clear" w:color="auto" w:fill="FFFFFF"/>
        </w:rPr>
        <w:t>Первоначальная стоимость находящихся в пути материальных запасов, принятых к учету в оценке, предусмотренной контрактом (договором), уточняется с учетом транспортных и других аналогичных расходов</w:t>
      </w:r>
      <w:r w:rsidRPr="00D02B7B">
        <w:t>, непосредственно связанных с приобретением МЗ.</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получении топлива по топливным картам его постановка на учет осуществляется на основании </w:t>
      </w:r>
      <w:r w:rsidR="003F110C">
        <w:rPr>
          <w:rFonts w:ascii="Times New Roman" w:hAnsi="Times New Roman"/>
          <w:sz w:val="24"/>
          <w:szCs w:val="24"/>
        </w:rPr>
        <w:t>Бухгалтерской справки</w:t>
      </w:r>
      <w:r w:rsidRPr="00194190">
        <w:rPr>
          <w:rFonts w:ascii="Times New Roman" w:hAnsi="Times New Roman"/>
          <w:sz w:val="24"/>
          <w:szCs w:val="24"/>
        </w:rPr>
        <w:t xml:space="preserve"> (ф. 0504</w:t>
      </w:r>
      <w:r w:rsidR="0002750E">
        <w:rPr>
          <w:rFonts w:ascii="Times New Roman" w:hAnsi="Times New Roman"/>
          <w:sz w:val="24"/>
          <w:szCs w:val="24"/>
        </w:rPr>
        <w:t>833</w:t>
      </w:r>
      <w:r w:rsidRPr="00194190">
        <w:rPr>
          <w:rFonts w:ascii="Times New Roman" w:hAnsi="Times New Roman"/>
          <w:sz w:val="24"/>
          <w:szCs w:val="24"/>
        </w:rPr>
        <w:t>), к которому прилагаются: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служебные записки (отчеты) ответственных за получение топлива лиц (водителей) в произвольной форме;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чеки и иные документы, подтверждающие отгрузку топлива.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2.6.2.</w:t>
      </w:r>
      <w:r w:rsidRPr="00194190">
        <w:rPr>
          <w:rFonts w:ascii="Times New Roman" w:hAnsi="Times New Roman"/>
          <w:sz w:val="24"/>
          <w:szCs w:val="24"/>
        </w:rPr>
        <w:t xml:space="preserve"> Единицей бухгалтерского учета материальных запасов является:</w:t>
      </w:r>
    </w:p>
    <w:tbl>
      <w:tblPr>
        <w:tblW w:w="4999" w:type="pct"/>
        <w:tblLook w:val="0000" w:firstRow="0" w:lastRow="0" w:firstColumn="0" w:lastColumn="0" w:noHBand="0" w:noVBand="0"/>
      </w:tblPr>
      <w:tblGrid>
        <w:gridCol w:w="7988"/>
        <w:gridCol w:w="2290"/>
      </w:tblGrid>
      <w:tr w:rsidR="000E5FFD" w:rsidRPr="000E5FFD" w:rsidTr="0006740C">
        <w:tc>
          <w:tcPr>
            <w:tcW w:w="3886" w:type="pct"/>
            <w:tcBorders>
              <w:top w:val="single" w:sz="4" w:space="0" w:color="000000"/>
              <w:left w:val="single" w:sz="4" w:space="0" w:color="000000"/>
              <w:bottom w:val="single" w:sz="4" w:space="0" w:color="000000"/>
            </w:tcBorders>
            <w:vAlign w:val="center"/>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Вид (группа) материальных запасов</w:t>
            </w:r>
          </w:p>
        </w:tc>
        <w:tc>
          <w:tcPr>
            <w:tcW w:w="1114" w:type="pct"/>
            <w:tcBorders>
              <w:top w:val="single" w:sz="4" w:space="0" w:color="000000"/>
              <w:left w:val="single" w:sz="4" w:space="0" w:color="000000"/>
              <w:bottom w:val="single" w:sz="4" w:space="0" w:color="000000"/>
              <w:right w:val="single" w:sz="4" w:space="0" w:color="000000"/>
            </w:tcBorders>
            <w:vAlign w:val="center"/>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Единица бухгалтерского учета</w:t>
            </w:r>
          </w:p>
        </w:tc>
      </w:tr>
      <w:tr w:rsidR="000E5FFD" w:rsidRPr="000E5FFD" w:rsidTr="0006740C">
        <w:tc>
          <w:tcPr>
            <w:tcW w:w="3886" w:type="pct"/>
            <w:tcBorders>
              <w:top w:val="single" w:sz="4" w:space="0" w:color="000000"/>
              <w:left w:val="single" w:sz="4" w:space="0" w:color="000000"/>
              <w:bottom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Так, учету по номенклатурному номеру подлежат:</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запасные части для машин и оборудования;</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посуда;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специальная одежда;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специальный инструмент и т.п.</w:t>
            </w:r>
          </w:p>
          <w:p w:rsidR="000E5FFD" w:rsidRPr="000E5FFD" w:rsidRDefault="000E5FFD" w:rsidP="00706713">
            <w:pPr>
              <w:spacing w:after="0" w:line="240" w:lineRule="auto"/>
              <w:jc w:val="both"/>
              <w:rPr>
                <w:rFonts w:ascii="Times New Roman" w:eastAsia="Calibri" w:hAnsi="Times New Roman"/>
                <w:sz w:val="24"/>
                <w:szCs w:val="24"/>
                <w:lang w:eastAsia="en-US"/>
              </w:rPr>
            </w:pPr>
          </w:p>
        </w:tc>
        <w:tc>
          <w:tcPr>
            <w:tcW w:w="1114" w:type="pct"/>
            <w:tcBorders>
              <w:top w:val="single" w:sz="4" w:space="0" w:color="000000"/>
              <w:left w:val="single" w:sz="4" w:space="0" w:color="000000"/>
              <w:bottom w:val="single" w:sz="4" w:space="0" w:color="000000"/>
              <w:right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Номенклатурная единица</w:t>
            </w:r>
          </w:p>
        </w:tc>
      </w:tr>
      <w:tr w:rsidR="000E5FFD" w:rsidRPr="000E5FFD" w:rsidTr="0006740C">
        <w:tc>
          <w:tcPr>
            <w:tcW w:w="3886" w:type="pct"/>
            <w:tcBorders>
              <w:top w:val="single" w:sz="4" w:space="0" w:color="000000"/>
              <w:left w:val="single" w:sz="4" w:space="0" w:color="000000"/>
              <w:bottom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Потребляемые материальные запасы, как правило, учитывать по номенклатурному номеру нецелесообразно. Соответствующее решение принимается Бухгалтерией 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Например:</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1) ГСМ (по маркам АИ-93, АИ-95 и т.д., в зависимости от способа заправки – по картам, талонам, за наличный расчет и т.п.);</w:t>
            </w:r>
          </w:p>
          <w:p w:rsidR="000E5FFD" w:rsidRPr="000E5FFD" w:rsidRDefault="000E5FFD" w:rsidP="00706713">
            <w:pPr>
              <w:spacing w:after="0" w:line="240" w:lineRule="auto"/>
              <w:jc w:val="both"/>
              <w:rPr>
                <w:rFonts w:ascii="Times New Roman" w:eastAsia="Calibri" w:hAnsi="Times New Roman"/>
                <w:sz w:val="24"/>
                <w:szCs w:val="24"/>
                <w:lang w:eastAsia="en-US"/>
              </w:rPr>
            </w:pP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2) однотипные канцелярские товары разных марок и производителей:</w:t>
            </w:r>
          </w:p>
          <w:p w:rsid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бумага (по размерам А</w:t>
            </w:r>
            <w:proofErr w:type="gramStart"/>
            <w:r w:rsidRPr="000E5FFD">
              <w:rPr>
                <w:rFonts w:ascii="Times New Roman" w:eastAsia="Calibri" w:hAnsi="Times New Roman"/>
                <w:sz w:val="24"/>
                <w:szCs w:val="24"/>
                <w:lang w:eastAsia="en-US"/>
              </w:rPr>
              <w:t>4</w:t>
            </w:r>
            <w:proofErr w:type="gramEnd"/>
            <w:r w:rsidRPr="000E5FFD">
              <w:rPr>
                <w:rFonts w:ascii="Times New Roman" w:eastAsia="Calibri" w:hAnsi="Times New Roman"/>
                <w:sz w:val="24"/>
                <w:szCs w:val="24"/>
                <w:lang w:eastAsia="en-US"/>
              </w:rPr>
              <w:t>, А3 и т.д.) для офисной техники;</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бумага (по размерам) писчая;</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xml:space="preserve">- </w:t>
            </w:r>
            <w:proofErr w:type="spellStart"/>
            <w:r w:rsidRPr="000E5FFD">
              <w:rPr>
                <w:rFonts w:ascii="Times New Roman" w:eastAsia="Calibri" w:hAnsi="Times New Roman"/>
                <w:sz w:val="24"/>
                <w:szCs w:val="24"/>
                <w:lang w:eastAsia="en-US"/>
              </w:rPr>
              <w:t>степлеры</w:t>
            </w:r>
            <w:proofErr w:type="spellEnd"/>
            <w:r w:rsidRPr="000E5FFD">
              <w:rPr>
                <w:rFonts w:ascii="Times New Roman" w:eastAsia="Calibri" w:hAnsi="Times New Roman"/>
                <w:sz w:val="24"/>
                <w:szCs w:val="24"/>
                <w:lang w:eastAsia="en-US"/>
              </w:rPr>
              <w:t xml:space="preserve"> и скобы для </w:t>
            </w:r>
            <w:proofErr w:type="spellStart"/>
            <w:r w:rsidRPr="000E5FFD">
              <w:rPr>
                <w:rFonts w:ascii="Times New Roman" w:eastAsia="Calibri" w:hAnsi="Times New Roman"/>
                <w:sz w:val="24"/>
                <w:szCs w:val="24"/>
                <w:lang w:eastAsia="en-US"/>
              </w:rPr>
              <w:t>степлера</w:t>
            </w:r>
            <w:proofErr w:type="spellEnd"/>
            <w:r w:rsidRPr="000E5FFD">
              <w:rPr>
                <w:rFonts w:ascii="Times New Roman" w:eastAsia="Calibri" w:hAnsi="Times New Roman"/>
                <w:sz w:val="24"/>
                <w:szCs w:val="24"/>
                <w:lang w:eastAsia="en-US"/>
              </w:rPr>
              <w:t>, определенного номера;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скрепки;</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карандаши графитные;</w:t>
            </w:r>
          </w:p>
          <w:p w:rsidR="000E5FFD" w:rsidRPr="000E5FFD" w:rsidRDefault="000E5FFD" w:rsidP="00706713">
            <w:pPr>
              <w:spacing w:after="0" w:line="240" w:lineRule="auto"/>
              <w:jc w:val="both"/>
              <w:rPr>
                <w:rFonts w:ascii="Times New Roman" w:eastAsia="Calibri" w:hAnsi="Times New Roman"/>
                <w:sz w:val="24"/>
                <w:szCs w:val="24"/>
                <w:lang w:eastAsia="en-US"/>
              </w:rPr>
            </w:pPr>
            <w:proofErr w:type="gramStart"/>
            <w:r w:rsidRPr="000E5FFD">
              <w:rPr>
                <w:rFonts w:ascii="Times New Roman" w:eastAsia="Calibri" w:hAnsi="Times New Roman"/>
                <w:sz w:val="24"/>
                <w:szCs w:val="24"/>
                <w:lang w:eastAsia="en-US"/>
              </w:rPr>
              <w:t>- ручки по цветам (черные, синие и т.д.) и типам (шариковые, гелиевые и т.п.);</w:t>
            </w:r>
            <w:proofErr w:type="gramEnd"/>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накопители для бумаг по типам (вертикальные, горизонтальные);</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xml:space="preserve">- клей-карандаши, </w:t>
            </w:r>
            <w:proofErr w:type="gramStart"/>
            <w:r w:rsidRPr="000E5FFD">
              <w:rPr>
                <w:rFonts w:ascii="Times New Roman" w:eastAsia="Calibri" w:hAnsi="Times New Roman"/>
                <w:sz w:val="24"/>
                <w:szCs w:val="24"/>
                <w:lang w:eastAsia="en-US"/>
              </w:rPr>
              <w:t>одинаковые</w:t>
            </w:r>
            <w:proofErr w:type="gramEnd"/>
            <w:r w:rsidRPr="000E5FFD">
              <w:rPr>
                <w:rFonts w:ascii="Times New Roman" w:eastAsia="Calibri" w:hAnsi="Times New Roman"/>
                <w:sz w:val="24"/>
                <w:szCs w:val="24"/>
                <w:lang w:eastAsia="en-US"/>
              </w:rPr>
              <w:t xml:space="preserve"> по весу;</w:t>
            </w:r>
          </w:p>
          <w:p w:rsidR="000E5FFD" w:rsidRPr="000E5FFD" w:rsidRDefault="000E5FFD" w:rsidP="00706713">
            <w:pPr>
              <w:spacing w:after="0" w:line="240" w:lineRule="auto"/>
              <w:jc w:val="both"/>
              <w:rPr>
                <w:rFonts w:ascii="Times New Roman" w:eastAsia="Calibri" w:hAnsi="Times New Roman"/>
                <w:sz w:val="24"/>
                <w:szCs w:val="24"/>
                <w:lang w:eastAsia="en-US"/>
              </w:rPr>
            </w:pP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3) однотипные расходные материалы для компьютерной техники разных марок и производителей:</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диски оптические по типам (</w:t>
            </w:r>
            <w:r w:rsidRPr="000E5FFD">
              <w:rPr>
                <w:rFonts w:ascii="Times New Roman" w:eastAsia="Calibri" w:hAnsi="Times New Roman"/>
                <w:sz w:val="24"/>
                <w:szCs w:val="24"/>
                <w:lang w:val="en-US" w:eastAsia="en-US"/>
              </w:rPr>
              <w:t>CD</w:t>
            </w:r>
            <w:r w:rsidRPr="000E5FFD">
              <w:rPr>
                <w:rFonts w:ascii="Times New Roman" w:eastAsia="Calibri" w:hAnsi="Times New Roman"/>
                <w:sz w:val="24"/>
                <w:szCs w:val="24"/>
                <w:lang w:eastAsia="en-US"/>
              </w:rPr>
              <w:t>-</w:t>
            </w:r>
            <w:r w:rsidRPr="000E5FFD">
              <w:rPr>
                <w:rFonts w:ascii="Times New Roman" w:eastAsia="Calibri" w:hAnsi="Times New Roman"/>
                <w:sz w:val="24"/>
                <w:szCs w:val="24"/>
                <w:lang w:val="en-US" w:eastAsia="en-US"/>
              </w:rPr>
              <w:t>R</w:t>
            </w:r>
            <w:r w:rsidRPr="000E5FFD">
              <w:rPr>
                <w:rFonts w:ascii="Times New Roman" w:eastAsia="Calibri" w:hAnsi="Times New Roman"/>
                <w:sz w:val="24"/>
                <w:szCs w:val="24"/>
                <w:lang w:eastAsia="en-US"/>
              </w:rPr>
              <w:t xml:space="preserve">, </w:t>
            </w:r>
            <w:r w:rsidRPr="000E5FFD">
              <w:rPr>
                <w:rFonts w:ascii="Times New Roman" w:eastAsia="Calibri" w:hAnsi="Times New Roman"/>
                <w:sz w:val="24"/>
                <w:szCs w:val="24"/>
                <w:lang w:val="en-US" w:eastAsia="en-US"/>
              </w:rPr>
              <w:t>CD</w:t>
            </w:r>
            <w:r w:rsidRPr="000E5FFD">
              <w:rPr>
                <w:rFonts w:ascii="Times New Roman" w:eastAsia="Calibri" w:hAnsi="Times New Roman"/>
                <w:sz w:val="24"/>
                <w:szCs w:val="24"/>
                <w:lang w:eastAsia="en-US"/>
              </w:rPr>
              <w:t>-</w:t>
            </w:r>
            <w:r w:rsidRPr="000E5FFD">
              <w:rPr>
                <w:rFonts w:ascii="Times New Roman" w:eastAsia="Calibri" w:hAnsi="Times New Roman"/>
                <w:sz w:val="24"/>
                <w:szCs w:val="24"/>
                <w:lang w:val="en-US" w:eastAsia="en-US"/>
              </w:rPr>
              <w:t>RW</w:t>
            </w:r>
            <w:r w:rsidRPr="000E5FFD">
              <w:rPr>
                <w:rFonts w:ascii="Times New Roman" w:eastAsia="Calibri" w:hAnsi="Times New Roman"/>
                <w:sz w:val="24"/>
                <w:szCs w:val="24"/>
                <w:lang w:eastAsia="en-US"/>
              </w:rPr>
              <w:t xml:space="preserve">, </w:t>
            </w:r>
            <w:r w:rsidRPr="000E5FFD">
              <w:rPr>
                <w:rFonts w:ascii="Times New Roman" w:eastAsia="Calibri" w:hAnsi="Times New Roman"/>
                <w:sz w:val="24"/>
                <w:szCs w:val="24"/>
                <w:lang w:val="en-US" w:eastAsia="en-US"/>
              </w:rPr>
              <w:t>DVD</w:t>
            </w:r>
            <w:r w:rsidRPr="000E5FFD">
              <w:rPr>
                <w:rFonts w:ascii="Times New Roman" w:eastAsia="Calibri" w:hAnsi="Times New Roman"/>
                <w:sz w:val="24"/>
                <w:szCs w:val="24"/>
                <w:lang w:eastAsia="en-US"/>
              </w:rPr>
              <w:t>-</w:t>
            </w:r>
            <w:r w:rsidRPr="000E5FFD">
              <w:rPr>
                <w:rFonts w:ascii="Times New Roman" w:eastAsia="Calibri" w:hAnsi="Times New Roman"/>
                <w:sz w:val="24"/>
                <w:szCs w:val="24"/>
                <w:lang w:val="en-US" w:eastAsia="en-US"/>
              </w:rPr>
              <w:t>R</w:t>
            </w:r>
            <w:r w:rsidRPr="000E5FFD">
              <w:rPr>
                <w:rFonts w:ascii="Times New Roman" w:eastAsia="Calibri" w:hAnsi="Times New Roman"/>
                <w:sz w:val="24"/>
                <w:szCs w:val="24"/>
                <w:lang w:eastAsia="en-US"/>
              </w:rPr>
              <w:t xml:space="preserve"> и т.д.);</w:t>
            </w:r>
          </w:p>
          <w:p w:rsidR="000E5FFD" w:rsidRPr="000E5FFD" w:rsidRDefault="000E5FFD" w:rsidP="00706713">
            <w:pPr>
              <w:spacing w:after="0" w:line="240" w:lineRule="auto"/>
              <w:jc w:val="both"/>
              <w:rPr>
                <w:rFonts w:ascii="Times New Roman" w:eastAsia="Calibri" w:hAnsi="Times New Roman"/>
                <w:sz w:val="24"/>
                <w:szCs w:val="24"/>
                <w:lang w:eastAsia="en-US"/>
              </w:rPr>
            </w:pP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4) однотипные хозяйственные материалы разных марок и производителей:</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туалетная бумага, салфетки бумажные и гигиенические;</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клейкая лента (скотч) в рулонах одинаковой ширины и длины;</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батарейки одного типа (АА, ААА и т.д.) и т.д.</w:t>
            </w:r>
          </w:p>
        </w:tc>
        <w:tc>
          <w:tcPr>
            <w:tcW w:w="1114" w:type="pct"/>
            <w:tcBorders>
              <w:top w:val="single" w:sz="4" w:space="0" w:color="000000"/>
              <w:left w:val="single" w:sz="4" w:space="0" w:color="000000"/>
              <w:bottom w:val="single" w:sz="4" w:space="0" w:color="000000"/>
              <w:right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A76D7F">
              <w:rPr>
                <w:rFonts w:ascii="Times New Roman" w:eastAsia="Calibri" w:hAnsi="Times New Roman"/>
                <w:lang w:eastAsia="en-US"/>
              </w:rPr>
              <w:t>Однородная группа</w:t>
            </w:r>
          </w:p>
        </w:tc>
      </w:tr>
    </w:tbl>
    <w:p w:rsidR="000E5FFD" w:rsidRDefault="000E5FFD" w:rsidP="00706713">
      <w:pPr>
        <w:spacing w:after="0"/>
        <w:jc w:val="both"/>
        <w:rPr>
          <w:rFonts w:ascii="Times New Roman" w:hAnsi="Times New Roman"/>
          <w:sz w:val="24"/>
          <w:szCs w:val="24"/>
        </w:rPr>
      </w:pPr>
    </w:p>
    <w:p w:rsidR="00BD44D5" w:rsidRPr="00A73A43" w:rsidRDefault="00194190" w:rsidP="00BD44D5">
      <w:pPr>
        <w:pStyle w:val="s1"/>
        <w:spacing w:before="0" w:beforeAutospacing="0" w:after="0" w:afterAutospacing="0"/>
        <w:jc w:val="both"/>
        <w:rPr>
          <w:rFonts w:eastAsia="Calibri"/>
          <w:lang w:eastAsia="en-US"/>
        </w:rPr>
      </w:pPr>
      <w:r w:rsidRPr="00A73A43">
        <w:rPr>
          <w:b/>
        </w:rPr>
        <w:t>2.6.3.</w:t>
      </w:r>
      <w:r w:rsidRPr="00A73A43">
        <w:t xml:space="preserve"> </w:t>
      </w:r>
      <w:r w:rsidR="00BD44D5" w:rsidRPr="00A73A43">
        <w:rPr>
          <w:rFonts w:eastAsia="Calibri"/>
          <w:lang w:eastAsia="en-US"/>
        </w:rPr>
        <w:t xml:space="preserve">Основанием для внутреннего перемещения материальных запасов являются Требование-накладная (ф. 0510451) и </w:t>
      </w:r>
      <w:r w:rsidR="00BD44D5" w:rsidRPr="00A73A43">
        <w:t>Накладная на внутреннее перемещение объектов нефинансовых активов (ф. 0510450).</w:t>
      </w:r>
    </w:p>
    <w:p w:rsidR="00BD44D5" w:rsidRPr="00A73A43" w:rsidRDefault="00BD44D5" w:rsidP="00BD44D5">
      <w:pPr>
        <w:pStyle w:val="s1"/>
        <w:spacing w:before="0" w:beforeAutospacing="0" w:after="0" w:afterAutospacing="0"/>
        <w:jc w:val="both"/>
      </w:pPr>
      <w:r w:rsidRPr="00A73A43">
        <w:lastRenderedPageBreak/>
        <w:t>Внутреннее перемещение между лицами, ответственными за использование имущества по его назначению или между лицами, ответственными за сохранность имущества в случаях перемещения имущества между местами хранения (складами), оформляется Накладной (ф. 0510450).</w:t>
      </w:r>
    </w:p>
    <w:p w:rsidR="00BD44D5" w:rsidRPr="00A73A43" w:rsidRDefault="00BD44D5" w:rsidP="00BD44D5">
      <w:pPr>
        <w:spacing w:after="0"/>
        <w:jc w:val="both"/>
        <w:rPr>
          <w:rFonts w:ascii="Times New Roman" w:hAnsi="Times New Roman"/>
          <w:sz w:val="24"/>
          <w:szCs w:val="24"/>
        </w:rPr>
      </w:pPr>
      <w:r w:rsidRPr="00A73A43">
        <w:rPr>
          <w:rFonts w:ascii="Times New Roman" w:eastAsia="Calibri" w:hAnsi="Times New Roman"/>
          <w:sz w:val="24"/>
          <w:szCs w:val="24"/>
          <w:lang w:eastAsia="en-US"/>
        </w:rPr>
        <w:t xml:space="preserve">Требование-накладная оформляется для выдачи </w:t>
      </w:r>
      <w:proofErr w:type="spellStart"/>
      <w:r w:rsidRPr="00A73A43">
        <w:rPr>
          <w:rFonts w:ascii="Times New Roman" w:eastAsia="Calibri" w:hAnsi="Times New Roman"/>
          <w:sz w:val="24"/>
          <w:szCs w:val="24"/>
          <w:lang w:eastAsia="en-US"/>
        </w:rPr>
        <w:t>матзапасов</w:t>
      </w:r>
      <w:proofErr w:type="spellEnd"/>
      <w:r w:rsidRPr="00A73A43">
        <w:rPr>
          <w:rFonts w:ascii="Times New Roman" w:eastAsia="Calibri" w:hAnsi="Times New Roman"/>
          <w:sz w:val="24"/>
          <w:szCs w:val="24"/>
          <w:lang w:eastAsia="en-US"/>
        </w:rPr>
        <w:t xml:space="preserve"> для использования в деятельности учреждения со склада (места хранения) лицом, ответственным за их хранение, лицу, ответственному за их использование</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2.6.4.</w:t>
      </w:r>
      <w:r w:rsidRPr="00194190">
        <w:rPr>
          <w:rFonts w:ascii="Times New Roman" w:hAnsi="Times New Roman"/>
          <w:sz w:val="24"/>
          <w:szCs w:val="24"/>
        </w:rPr>
        <w:t xml:space="preserve"> Если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Комиссии по поступлению и выбытию активов. </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2.6.5.</w:t>
      </w:r>
      <w:r w:rsidRPr="00194190">
        <w:rPr>
          <w:rFonts w:ascii="Times New Roman" w:hAnsi="Times New Roman"/>
          <w:sz w:val="24"/>
          <w:szCs w:val="24"/>
        </w:rPr>
        <w:t xml:space="preserve"> Выбытие (отпуск) материальных запасов осуществляется по средней стоимости . </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2.6.6.</w:t>
      </w:r>
      <w:r w:rsidRPr="00194190">
        <w:rPr>
          <w:rFonts w:ascii="Times New Roman" w:hAnsi="Times New Roman"/>
          <w:sz w:val="24"/>
          <w:szCs w:val="24"/>
        </w:rPr>
        <w:t xml:space="preserve"> Нормы списания ГСМ утверждаются приказом руководителя Учреждения в соответствии с положениями Методических рекомендаций "Нормы расхода топлив и смазочных материалов на автомобильном транспорте", утвержденных распоряжением Минтранса РФ от 14.03.2008 N АМ-23-р. </w:t>
      </w:r>
    </w:p>
    <w:p w:rsidR="0002750E" w:rsidRPr="00D02B7B" w:rsidRDefault="00194190" w:rsidP="0002750E">
      <w:pPr>
        <w:pStyle w:val="s1"/>
        <w:spacing w:before="0" w:beforeAutospacing="0" w:after="0" w:afterAutospacing="0"/>
        <w:jc w:val="both"/>
        <w:rPr>
          <w:rFonts w:eastAsia="Calibri"/>
          <w:lang w:eastAsia="en-US"/>
        </w:rPr>
      </w:pPr>
      <w:r w:rsidRPr="00F20E9F">
        <w:rPr>
          <w:b/>
        </w:rPr>
        <w:t>2.6.7.</w:t>
      </w:r>
      <w:r w:rsidRPr="00194190">
        <w:t xml:space="preserve"> </w:t>
      </w:r>
      <w:r w:rsidR="0002750E" w:rsidRPr="00D02B7B">
        <w:rPr>
          <w:rFonts w:eastAsia="Calibri"/>
          <w:lang w:eastAsia="en-US"/>
        </w:rPr>
        <w:t xml:space="preserve">Списание ГСМ отражается ежемесячно последним днем текущего месяца на основании </w:t>
      </w:r>
      <w:r w:rsidR="0002750E" w:rsidRPr="00D02B7B">
        <w:t xml:space="preserve">Акта о списании материальных запасов (ф. 0510460) в соответствии с данными </w:t>
      </w:r>
      <w:r w:rsidR="0002750E" w:rsidRPr="00D02B7B">
        <w:rPr>
          <w:rFonts w:eastAsia="Calibri"/>
          <w:lang w:eastAsia="en-US"/>
        </w:rPr>
        <w:t xml:space="preserve">путевых листов за текущий месяц. Форма путевого листа легкового автомобиля утверждена в </w:t>
      </w:r>
      <w:r w:rsidR="0002750E" w:rsidRPr="00D02B7B">
        <w:t>Приложении № 2.11 к настоящей Учетной политике</w:t>
      </w:r>
      <w:r w:rsidR="0002750E" w:rsidRPr="00D02B7B">
        <w:rPr>
          <w:rFonts w:eastAsia="Calibri"/>
          <w:lang w:eastAsia="en-US"/>
        </w:rPr>
        <w:t>.</w:t>
      </w:r>
    </w:p>
    <w:p w:rsidR="0002750E" w:rsidRPr="00D02B7B" w:rsidRDefault="0002750E" w:rsidP="0002750E">
      <w:pPr>
        <w:spacing w:after="0" w:line="240" w:lineRule="auto"/>
        <w:jc w:val="both"/>
        <w:rPr>
          <w:rFonts w:ascii="Times New Roman" w:hAnsi="Times New Roman"/>
          <w:sz w:val="24"/>
          <w:szCs w:val="24"/>
          <w:shd w:val="clear" w:color="auto" w:fill="FFFFFF"/>
        </w:rPr>
      </w:pPr>
      <w:r w:rsidRPr="00D02B7B">
        <w:rPr>
          <w:rFonts w:ascii="Times New Roman" w:eastAsia="Calibri" w:hAnsi="Times New Roman"/>
          <w:sz w:val="24"/>
          <w:szCs w:val="24"/>
          <w:lang w:eastAsia="en-US"/>
        </w:rPr>
        <w:t xml:space="preserve">Стоимость фактически израсходованных объемов ГСМ отражается в учете по кредиту счета 105 00 в полном объеме. 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w:t>
      </w:r>
      <w:r w:rsidRPr="00D02B7B">
        <w:rPr>
          <w:rFonts w:ascii="Times New Roman" w:eastAsia="Calibri" w:hAnsi="Times New Roman"/>
          <w:sz w:val="24"/>
          <w:szCs w:val="24"/>
        </w:rPr>
        <w:t xml:space="preserve">Также в рамках мероприятий внутреннего контроля специальной комиссией, назначенной приказом руководителя Учреждения, проводится </w:t>
      </w:r>
      <w:r w:rsidRPr="00D02B7B">
        <w:rPr>
          <w:rFonts w:ascii="Times New Roman" w:hAnsi="Times New Roman"/>
          <w:sz w:val="24"/>
          <w:szCs w:val="24"/>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Приложению № 2.12 </w:t>
      </w:r>
      <w:r w:rsidRPr="00D02B7B">
        <w:rPr>
          <w:rFonts w:ascii="Times New Roman" w:hAnsi="Times New Roman"/>
          <w:sz w:val="24"/>
          <w:szCs w:val="24"/>
        </w:rPr>
        <w:t>к настоящей Учетной политике. Положение о комиссии по проверке показаний одометров транспортных средств закреплено в Приложении № 13 к настоящей Учетной политике.</w:t>
      </w:r>
    </w:p>
    <w:p w:rsidR="0002750E" w:rsidRPr="00D02B7B" w:rsidRDefault="0002750E" w:rsidP="0002750E">
      <w:pPr>
        <w:pStyle w:val="s1"/>
        <w:spacing w:before="0" w:beforeAutospacing="0" w:after="0" w:afterAutospacing="0"/>
        <w:jc w:val="both"/>
        <w:rPr>
          <w:rFonts w:eastAsia="Calibri"/>
          <w:lang w:eastAsia="en-US"/>
        </w:rPr>
      </w:pPr>
      <w:r w:rsidRPr="00D02B7B">
        <w:rPr>
          <w:rFonts w:eastAsia="Calibri"/>
          <w:lang w:eastAsia="en-US"/>
        </w:rPr>
        <w:t>При превышении норм проводится разбирательство (расследование), по результатам которого может быть установлено:</w:t>
      </w:r>
    </w:p>
    <w:p w:rsidR="0002750E" w:rsidRPr="00D02B7B" w:rsidRDefault="0002750E" w:rsidP="0002750E">
      <w:pPr>
        <w:pStyle w:val="s1"/>
        <w:spacing w:before="0" w:beforeAutospacing="0" w:after="0" w:afterAutospacing="0"/>
        <w:jc w:val="both"/>
        <w:rPr>
          <w:rFonts w:eastAsia="Calibri"/>
          <w:lang w:eastAsia="en-US"/>
        </w:rPr>
      </w:pPr>
      <w:r w:rsidRPr="00D02B7B">
        <w:rPr>
          <w:rFonts w:eastAsia="Calibri"/>
          <w:lang w:eastAsia="en-US"/>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02750E" w:rsidRPr="00D02B7B" w:rsidRDefault="0002750E" w:rsidP="0002750E">
      <w:pPr>
        <w:pStyle w:val="s1"/>
        <w:spacing w:before="0" w:beforeAutospacing="0" w:after="0" w:afterAutospacing="0"/>
        <w:jc w:val="both"/>
        <w:rPr>
          <w:rFonts w:eastAsia="Calibri"/>
          <w:lang w:eastAsia="en-US"/>
        </w:rPr>
      </w:pPr>
      <w:r w:rsidRPr="00D02B7B">
        <w:rPr>
          <w:rFonts w:eastAsia="Calibri"/>
          <w:lang w:eastAsia="en-US"/>
        </w:rPr>
        <w:t>- наличие виновных лиц (например, перерасход ГСМ может быть обусловлен ненадлежащей эксплуатацией автомобиля водителем).</w:t>
      </w:r>
    </w:p>
    <w:p w:rsidR="0002750E" w:rsidRPr="00D02B7B" w:rsidRDefault="0002750E" w:rsidP="0002750E">
      <w:pPr>
        <w:pStyle w:val="s1"/>
        <w:spacing w:before="0" w:beforeAutospacing="0" w:after="0" w:afterAutospacing="0"/>
        <w:jc w:val="both"/>
        <w:rPr>
          <w:rFonts w:eastAsia="Calibri"/>
          <w:lang w:eastAsia="en-US"/>
        </w:rPr>
      </w:pPr>
      <w:r w:rsidRPr="00D02B7B">
        <w:rPr>
          <w:rFonts w:eastAsia="Calibri"/>
          <w:lang w:eastAsia="en-US"/>
        </w:rPr>
        <w:t xml:space="preserve">При выявлении объективных </w:t>
      </w:r>
      <w:proofErr w:type="gramStart"/>
      <w:r w:rsidRPr="00D02B7B">
        <w:rPr>
          <w:rFonts w:eastAsia="Calibri"/>
          <w:lang w:eastAsia="en-US"/>
        </w:rPr>
        <w:t>причин превышения норм расходования ГСМ</w:t>
      </w:r>
      <w:proofErr w:type="gramEnd"/>
      <w:r w:rsidRPr="00D02B7B">
        <w:rPr>
          <w:rFonts w:eastAsia="Calibri"/>
          <w:lang w:eastAsia="en-US"/>
        </w:rPr>
        <w:t xml:space="preserve"> 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отдельных единиц машин в сложных условиях и т.д.). </w:t>
      </w:r>
      <w:r w:rsidRPr="00D02B7B">
        <w:t>Корректировка ранее сформированных затрат на соответствующих счетах бухгалтерского учета в этом случае не производится.</w:t>
      </w:r>
    </w:p>
    <w:p w:rsidR="0002750E" w:rsidRPr="00D02B7B" w:rsidRDefault="0002750E" w:rsidP="0002750E">
      <w:pPr>
        <w:pStyle w:val="s1"/>
        <w:spacing w:before="0" w:beforeAutospacing="0" w:after="0" w:afterAutospacing="0"/>
        <w:jc w:val="both"/>
        <w:rPr>
          <w:rFonts w:eastAsia="Calibri"/>
          <w:lang w:eastAsia="en-US"/>
        </w:rPr>
      </w:pPr>
      <w:r w:rsidRPr="00D02B7B">
        <w:rPr>
          <w:rFonts w:eastAsia="Calibri"/>
          <w:lang w:eastAsia="en-US"/>
        </w:rPr>
        <w:t xml:space="preserve">При выявлении необоснованного перерасхода (превышения нормы) и установлении  виновных лиц стоимость топлива, израсходованного сверх установленных норм, взыскивается с таких лиц в установленном порядке. При этом расчеты по взысканию отражаются на счете 2 209 74 000 «Расчеты по ущербу материальным запасам». Доходы текущего года подлежат признанию и отражению по кредиту счета 2 401 10 172 «Доходы от операций с активами» в случае признания задолженности непосредственно виновным лицом или по решению суда. Если установленное в ходе проверки виновное лицо </w:t>
      </w:r>
      <w:r w:rsidRPr="00D02B7B">
        <w:t xml:space="preserve">оспаривает решение комиссии и отказывается </w:t>
      </w:r>
      <w:proofErr w:type="gramStart"/>
      <w:r w:rsidRPr="00D02B7B">
        <w:t>от</w:t>
      </w:r>
      <w:proofErr w:type="gramEnd"/>
      <w:r w:rsidRPr="00D02B7B">
        <w:t xml:space="preserve"> </w:t>
      </w:r>
      <w:proofErr w:type="gramStart"/>
      <w:r w:rsidRPr="00D02B7B">
        <w:t>возмещении</w:t>
      </w:r>
      <w:proofErr w:type="gramEnd"/>
      <w:r w:rsidRPr="00D02B7B">
        <w:t xml:space="preserve"> </w:t>
      </w:r>
      <w:r w:rsidRPr="00D02B7B">
        <w:lastRenderedPageBreak/>
        <w:t xml:space="preserve">ущерба в добровольном порядке, задолженность признается в составе доходов будущих периодов на счете 2 401 40 172 "Доходы будущих периодов от операций с активами" до окончания претензионной работы. </w:t>
      </w:r>
    </w:p>
    <w:p w:rsidR="0002750E" w:rsidRPr="00D02B7B" w:rsidRDefault="0002750E" w:rsidP="0002750E">
      <w:pPr>
        <w:pStyle w:val="s1"/>
        <w:spacing w:before="0" w:beforeAutospacing="0" w:after="0" w:afterAutospacing="0"/>
        <w:jc w:val="both"/>
      </w:pPr>
      <w:r w:rsidRPr="00D02B7B">
        <w:t xml:space="preserve">Корректирующим Актом о списании материальных запасов (ф. 0510460), оформленным на основании решения комиссии и приказа руководителя </w:t>
      </w:r>
      <w:proofErr w:type="gramStart"/>
      <w:r w:rsidRPr="00D02B7B">
        <w:t>Учреждения</w:t>
      </w:r>
      <w:proofErr w:type="gramEnd"/>
      <w:r w:rsidRPr="00D02B7B">
        <w:t xml:space="preserve"> о взыскании необоснованно израсходованного </w:t>
      </w:r>
      <w:r w:rsidRPr="00D02B7B">
        <w:rPr>
          <w:rStyle w:val="af8"/>
          <w:i w:val="0"/>
        </w:rPr>
        <w:t>ГСМ</w:t>
      </w:r>
      <w:r w:rsidRPr="00D02B7B">
        <w:t xml:space="preserve"> с виновного лица:</w:t>
      </w:r>
    </w:p>
    <w:p w:rsidR="0002750E" w:rsidRPr="00D02B7B" w:rsidRDefault="0002750E" w:rsidP="0002750E">
      <w:pPr>
        <w:pStyle w:val="s1"/>
        <w:spacing w:before="0" w:beforeAutospacing="0" w:after="0" w:afterAutospacing="0"/>
        <w:jc w:val="both"/>
      </w:pPr>
      <w:r w:rsidRPr="00D02B7B">
        <w:t xml:space="preserve">- способом "Красное </w:t>
      </w:r>
      <w:proofErr w:type="spellStart"/>
      <w:r w:rsidRPr="00D02B7B">
        <w:t>сторно</w:t>
      </w:r>
      <w:proofErr w:type="spellEnd"/>
      <w:r w:rsidRPr="00D02B7B">
        <w:t xml:space="preserve">" отражается корректировка ранее произведенного в учете </w:t>
      </w:r>
      <w:r w:rsidRPr="00D02B7B">
        <w:rPr>
          <w:rStyle w:val="af8"/>
          <w:i w:val="0"/>
        </w:rPr>
        <w:t>списания</w:t>
      </w:r>
      <w:r w:rsidRPr="00D02B7B">
        <w:rPr>
          <w:i/>
        </w:rPr>
        <w:t xml:space="preserve"> </w:t>
      </w:r>
      <w:r w:rsidRPr="00D02B7B">
        <w:rPr>
          <w:rStyle w:val="af8"/>
          <w:i w:val="0"/>
        </w:rPr>
        <w:t>ГСМ</w:t>
      </w:r>
      <w:r w:rsidRPr="00D02B7B">
        <w:t xml:space="preserve"> в размере необоснованного превышения нормы (восстановление затрат/расходов и ГСМ в учете);</w:t>
      </w:r>
    </w:p>
    <w:p w:rsidR="0002750E" w:rsidRPr="00D02B7B" w:rsidRDefault="0002750E" w:rsidP="0002750E">
      <w:pPr>
        <w:pStyle w:val="s1"/>
        <w:spacing w:before="0" w:beforeAutospacing="0" w:after="0" w:afterAutospacing="0"/>
        <w:jc w:val="both"/>
        <w:rPr>
          <w:rFonts w:eastAsia="Calibri"/>
          <w:lang w:eastAsia="en-US"/>
        </w:rPr>
      </w:pPr>
      <w:r w:rsidRPr="00D02B7B">
        <w:t>- одновременно отражается списание восстановленного в учете ГСМ в порядке отражения в учете списания МЗ при выявлении недостач, хищений: по дебету счета 0 401 10 172 в корреспонденции со счетом 105 00.</w:t>
      </w:r>
    </w:p>
    <w:p w:rsidR="0002750E" w:rsidRDefault="0002750E"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2.6.8.</w:t>
      </w:r>
      <w:r w:rsidRPr="00194190">
        <w:rPr>
          <w:rFonts w:ascii="Times New Roman" w:hAnsi="Times New Roman"/>
          <w:sz w:val="24"/>
          <w:szCs w:val="24"/>
        </w:rPr>
        <w:t xml:space="preserve">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с указанием нового субконто «Давальческие материалы» на основании Накладной на отпуск материалов на сторону с отметкой «Давальческие материалы».</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2.6.9.</w:t>
      </w:r>
      <w:r w:rsidRPr="00194190">
        <w:rPr>
          <w:rFonts w:ascii="Times New Roman" w:hAnsi="Times New Roman"/>
          <w:sz w:val="24"/>
          <w:szCs w:val="24"/>
        </w:rPr>
        <w:t xml:space="preserve"> Дополнительная группировка материальных запасов по сходным характеристикам в целях аналитического (управленческого) учета может вводиться по решению главного бухгалтера (например, «продукты питания для дарения (вручения)»).</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2.6.10.</w:t>
      </w:r>
      <w:r w:rsidRPr="00194190">
        <w:rPr>
          <w:rFonts w:ascii="Times New Roman" w:hAnsi="Times New Roman"/>
          <w:sz w:val="24"/>
          <w:szCs w:val="24"/>
        </w:rPr>
        <w:t xml:space="preserve"> Порядок и сроки выдачи доверенностей на получение товарно-материальных ценностей утверждены в качестве отдельного Приложения № 7 к настоящей Учетной политике.  </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2.6.11.</w:t>
      </w:r>
      <w:r w:rsidRPr="00194190">
        <w:rPr>
          <w:rFonts w:ascii="Times New Roman" w:hAnsi="Times New Roman"/>
          <w:sz w:val="24"/>
          <w:szCs w:val="24"/>
        </w:rPr>
        <w:t xml:space="preserve"> 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Дебет 0 401 20 272 (0 109 00 272) Кредит 0 105 00 000,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 одновременным отражением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27 «Материальные ценности, выданные в личное пользование работникам».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Возврат материальных запасов на склад из личного пользования (нормативный срок эксплуатации которых не истек) отражается на основании Накладной на внутреннее перемещение ф. 0504102 следующей корреспонденцией:</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Дебет 0 105 00 340 Кредит 0 401 10 172, с одновременным уменьшением по </w:t>
      </w:r>
      <w:proofErr w:type="spellStart"/>
      <w:r w:rsidRPr="00194190">
        <w:rPr>
          <w:rFonts w:ascii="Times New Roman" w:hAnsi="Times New Roman"/>
          <w:sz w:val="24"/>
          <w:szCs w:val="24"/>
        </w:rPr>
        <w:t>забалансовому</w:t>
      </w:r>
      <w:proofErr w:type="spellEnd"/>
      <w:r w:rsidRPr="00194190">
        <w:rPr>
          <w:rFonts w:ascii="Times New Roman" w:hAnsi="Times New Roman"/>
          <w:sz w:val="24"/>
          <w:szCs w:val="24"/>
        </w:rPr>
        <w:t xml:space="preserve"> счету 27.</w:t>
      </w:r>
    </w:p>
    <w:p w:rsidR="001C5BAE" w:rsidRPr="00A73A43" w:rsidRDefault="001C5BAE" w:rsidP="001C5BAE">
      <w:pPr>
        <w:pStyle w:val="s1"/>
        <w:spacing w:before="0" w:beforeAutospacing="0" w:after="0" w:afterAutospacing="0"/>
        <w:jc w:val="both"/>
      </w:pPr>
      <w:r w:rsidRPr="00A73A43">
        <w:t>Выдача материальных запасов и их возврат на склад (</w:t>
      </w:r>
      <w:proofErr w:type="gramStart"/>
      <w:r w:rsidRPr="00A73A43">
        <w:t>в место хранения</w:t>
      </w:r>
      <w:proofErr w:type="gramEnd"/>
      <w:r w:rsidRPr="00A73A43">
        <w:t>) оформляется Актом приема-передачи объектов, полученных в личное пользование (ф. 0510434).</w:t>
      </w:r>
    </w:p>
    <w:p w:rsidR="001C5BAE" w:rsidRPr="00194190" w:rsidRDefault="001C5BAE" w:rsidP="00706713">
      <w:pPr>
        <w:spacing w:after="0"/>
        <w:jc w:val="both"/>
        <w:rPr>
          <w:rFonts w:ascii="Times New Roman" w:hAnsi="Times New Roman"/>
          <w:sz w:val="24"/>
          <w:szCs w:val="24"/>
        </w:rPr>
      </w:pPr>
    </w:p>
    <w:p w:rsidR="0002750E" w:rsidRPr="00D02B7B" w:rsidRDefault="00194190" w:rsidP="0002750E">
      <w:pPr>
        <w:pStyle w:val="s1"/>
        <w:spacing w:before="0" w:beforeAutospacing="0" w:after="0" w:afterAutospacing="0"/>
        <w:jc w:val="both"/>
      </w:pPr>
      <w:r w:rsidRPr="00F20E9F">
        <w:rPr>
          <w:b/>
        </w:rPr>
        <w:t>2.6.12.</w:t>
      </w:r>
      <w:r w:rsidRPr="00194190">
        <w:t xml:space="preserve"> Материальные запасы, полученные </w:t>
      </w:r>
      <w:r w:rsidR="0002750E">
        <w:t>в результате</w:t>
      </w:r>
      <w:r w:rsidRPr="00194190">
        <w:t xml:space="preserve"> частичной ликвидации</w:t>
      </w:r>
      <w:proofErr w:type="gramStart"/>
      <w:r w:rsidRPr="00194190">
        <w:t xml:space="preserve"> ,</w:t>
      </w:r>
      <w:proofErr w:type="gramEnd"/>
      <w:r w:rsidR="0002750E">
        <w:t>ремонтов основных средств</w:t>
      </w:r>
      <w:r w:rsidRPr="00194190">
        <w:t xml:space="preserve"> </w:t>
      </w:r>
      <w:r w:rsidR="0002750E">
        <w:t xml:space="preserve">согласно </w:t>
      </w:r>
      <w:r w:rsidRPr="00194190">
        <w:t xml:space="preserve"> Акт</w:t>
      </w:r>
      <w:r w:rsidR="0002750E">
        <w:t>у</w:t>
      </w:r>
      <w:r w:rsidRPr="00194190">
        <w:t xml:space="preserve"> о </w:t>
      </w:r>
      <w:proofErr w:type="spellStart"/>
      <w:r w:rsidRPr="00194190">
        <w:t>разукомплектации</w:t>
      </w:r>
      <w:proofErr w:type="spellEnd"/>
      <w:r w:rsidRPr="00194190">
        <w:t xml:space="preserve"> (частичной ликвидации) (Приложение № 2 к настоящей Учетной политике)</w:t>
      </w:r>
      <w:r w:rsidR="0002750E">
        <w:t xml:space="preserve">, </w:t>
      </w:r>
      <w:r w:rsidR="0002750E" w:rsidRPr="00D02B7B">
        <w:t xml:space="preserve">принимаются к учету на основании Акта о приеме-передаче объектов нефинансовых активов (ф. 0510448) по текущей оценочной (справедливой) стоимости, определенной Комиссией по поступлению и выбытию активов согласно Решению об оценке стоимости имущества, отчуждаемого не в пользу организаций бюджетной сферы (ф. 0510442). </w:t>
      </w:r>
    </w:p>
    <w:p w:rsidR="0002750E" w:rsidRPr="00D02B7B" w:rsidRDefault="0002750E" w:rsidP="0002750E">
      <w:pPr>
        <w:pStyle w:val="s1"/>
        <w:spacing w:before="0" w:beforeAutospacing="0" w:after="0" w:afterAutospacing="0"/>
        <w:jc w:val="both"/>
      </w:pPr>
      <w:r w:rsidRPr="00D02B7B">
        <w:t>В аналогичном порядке оформляется оприходование МЗ, полученных в результате ликвидации (демонтажа, утилизации) ОС согласно Актам об утилизации (уничтожении) материальных ценностей (ф. 0510435)  (</w:t>
      </w:r>
      <w:hyperlink r:id="rId17" w:anchor="/document/400766923/entry/2015" w:history="1">
        <w:r w:rsidRPr="00D02B7B">
          <w:rPr>
            <w:rStyle w:val="af0"/>
            <w:color w:val="auto"/>
          </w:rPr>
          <w:t>ф. 0510435</w:t>
        </w:r>
      </w:hyperlink>
      <w:r w:rsidRPr="00D02B7B">
        <w:t>).</w:t>
      </w:r>
    </w:p>
    <w:p w:rsidR="001C5BAE" w:rsidRPr="00D02B7B" w:rsidRDefault="001C5BAE"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xml:space="preserve"> </w:t>
      </w:r>
      <w:r w:rsidRPr="00F20E9F">
        <w:rPr>
          <w:rFonts w:ascii="Times New Roman" w:hAnsi="Times New Roman"/>
          <w:b/>
          <w:sz w:val="24"/>
          <w:szCs w:val="24"/>
        </w:rPr>
        <w:t>2.6.13.</w:t>
      </w:r>
      <w:r w:rsidRPr="00194190">
        <w:rPr>
          <w:rFonts w:ascii="Times New Roman" w:hAnsi="Times New Roman"/>
          <w:sz w:val="24"/>
          <w:szCs w:val="24"/>
        </w:rPr>
        <w:t xml:space="preserve"> Материальные запасы учитываются с указанием того кода вида деятельности (финансового обеспечения), за счет которого они приобретены (созданы).</w:t>
      </w:r>
    </w:p>
    <w:p w:rsidR="004964E2" w:rsidRPr="0029139A" w:rsidRDefault="00194190" w:rsidP="004D6693">
      <w:pPr>
        <w:pStyle w:val="s1"/>
        <w:spacing w:before="0" w:beforeAutospacing="0" w:after="0" w:afterAutospacing="0"/>
        <w:jc w:val="both"/>
      </w:pPr>
      <w:r w:rsidRPr="00F20E9F">
        <w:rPr>
          <w:b/>
        </w:rPr>
        <w:t>2.6.14</w:t>
      </w:r>
      <w:r w:rsidRPr="00A73A43">
        <w:rPr>
          <w:b/>
        </w:rPr>
        <w:t>.</w:t>
      </w:r>
      <w:r w:rsidRPr="00A73A43">
        <w:t xml:space="preserve"> </w:t>
      </w:r>
      <w:r w:rsidR="004964E2" w:rsidRPr="0029139A">
        <w:t>Акт о списании материальных запасов (ф. 0510460) применяется для списания (выбытия) с балансового учета:</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xml:space="preserve">- </w:t>
      </w:r>
      <w:proofErr w:type="spellStart"/>
      <w:r w:rsidRPr="0029139A">
        <w:rPr>
          <w:rFonts w:ascii="Times New Roman" w:hAnsi="Times New Roman"/>
          <w:sz w:val="24"/>
          <w:szCs w:val="24"/>
        </w:rPr>
        <w:t>непотребляемых</w:t>
      </w:r>
      <w:proofErr w:type="spellEnd"/>
      <w:r w:rsidRPr="0029139A">
        <w:rPr>
          <w:rFonts w:ascii="Times New Roman" w:hAnsi="Times New Roman"/>
          <w:sz w:val="24"/>
          <w:szCs w:val="24"/>
        </w:rPr>
        <w:t xml:space="preserve"> МЗ, </w:t>
      </w:r>
      <w:proofErr w:type="gramStart"/>
      <w:r w:rsidRPr="0029139A">
        <w:rPr>
          <w:rFonts w:ascii="Times New Roman" w:hAnsi="Times New Roman"/>
          <w:sz w:val="24"/>
          <w:szCs w:val="24"/>
        </w:rPr>
        <w:t>израсходованных</w:t>
      </w:r>
      <w:proofErr w:type="gramEnd"/>
      <w:r w:rsidRPr="0029139A">
        <w:rPr>
          <w:rFonts w:ascii="Times New Roman" w:hAnsi="Times New Roman"/>
          <w:sz w:val="24"/>
          <w:szCs w:val="24"/>
        </w:rPr>
        <w:t xml:space="preserve"> (использованных) в процессе деятельности учреждения;</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xml:space="preserve">- </w:t>
      </w:r>
      <w:proofErr w:type="spellStart"/>
      <w:r w:rsidRPr="0029139A">
        <w:rPr>
          <w:rFonts w:ascii="Times New Roman" w:hAnsi="Times New Roman"/>
          <w:sz w:val="24"/>
          <w:szCs w:val="24"/>
        </w:rPr>
        <w:t>непотребляемых</w:t>
      </w:r>
      <w:proofErr w:type="spellEnd"/>
      <w:r w:rsidRPr="0029139A">
        <w:rPr>
          <w:rFonts w:ascii="Times New Roman" w:hAnsi="Times New Roman"/>
          <w:sz w:val="24"/>
          <w:szCs w:val="24"/>
        </w:rPr>
        <w:t xml:space="preserve"> МЗ по причине невозможности их дальнейшего использования (в частности, пришедших в негодность в процессе эксплуатации, в связи с физическим износом) и не нуждающихся в утилизации (уничтожении), </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xml:space="preserve">- </w:t>
      </w:r>
      <w:proofErr w:type="spellStart"/>
      <w:r w:rsidRPr="0029139A">
        <w:rPr>
          <w:rFonts w:ascii="Times New Roman" w:hAnsi="Times New Roman"/>
          <w:sz w:val="24"/>
          <w:szCs w:val="24"/>
        </w:rPr>
        <w:t>матзапасов</w:t>
      </w:r>
      <w:proofErr w:type="spellEnd"/>
      <w:r w:rsidRPr="0029139A">
        <w:rPr>
          <w:rFonts w:ascii="Times New Roman" w:hAnsi="Times New Roman"/>
          <w:sz w:val="24"/>
          <w:szCs w:val="24"/>
        </w:rPr>
        <w:t xml:space="preserve"> при недостаче (хищении), порче, утраченных в результате стихийных бедствий, иных ЧС; </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строительных материалов, использованных в целях ремонта зданий, помещений, сооружений (не для целей капвложений);</w:t>
      </w:r>
    </w:p>
    <w:p w:rsidR="004964E2" w:rsidRPr="0029139A" w:rsidRDefault="004964E2" w:rsidP="004964E2">
      <w:pPr>
        <w:autoSpaceDE w:val="0"/>
        <w:autoSpaceDN w:val="0"/>
        <w:adjustRightInd w:val="0"/>
        <w:spacing w:after="0" w:line="240" w:lineRule="auto"/>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запасных частей, комплектующих и иных материалов, используемых для ремонта НФА – движимого имущества, замены вышедших из строя частей (в том числе принадлежностей к АРМ, картриджей);</w:t>
      </w:r>
    </w:p>
    <w:p w:rsidR="004964E2" w:rsidRPr="0029139A" w:rsidRDefault="004964E2" w:rsidP="004964E2">
      <w:pPr>
        <w:autoSpaceDE w:val="0"/>
        <w:autoSpaceDN w:val="0"/>
        <w:adjustRightInd w:val="0"/>
        <w:spacing w:after="0" w:line="240" w:lineRule="auto"/>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материальных запасов, используемых для проведения разовых мероприятий (концертов, семинаров и т.п.);</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нормируемых запасов, соблюдение нормы расхода по которым необходимо подтвердить (например, ГСМ), в том числе списываемых в пределах норм естественной убыли;</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медикаментов, медицинских изделий (за исключением медикаментов для медицинских (автомобильных) аптечек, которые списываются при их выдаче лицу, ответственному за аптечку первой медицинской помощи, для замены (пополнения) препаратов в аптечке, а также лекарственных средств, списываемых в момент выдачи в отделение по нормативу для оказания медицинской помощи и не подлежащих предметно-количественному учету).</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xml:space="preserve">Акт о списании материальных запасов (ф. 0510460) применяется для списания (выбытия) с </w:t>
      </w:r>
      <w:proofErr w:type="spellStart"/>
      <w:r w:rsidRPr="0029139A">
        <w:rPr>
          <w:rFonts w:ascii="Times New Roman" w:hAnsi="Times New Roman"/>
          <w:sz w:val="24"/>
          <w:szCs w:val="24"/>
        </w:rPr>
        <w:t>забалансового</w:t>
      </w:r>
      <w:proofErr w:type="spellEnd"/>
      <w:r w:rsidRPr="0029139A">
        <w:rPr>
          <w:rFonts w:ascii="Times New Roman" w:hAnsi="Times New Roman"/>
          <w:sz w:val="24"/>
          <w:szCs w:val="24"/>
        </w:rPr>
        <w:t xml:space="preserve"> учета:</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признанных «</w:t>
      </w:r>
      <w:proofErr w:type="spellStart"/>
      <w:r w:rsidRPr="0029139A">
        <w:rPr>
          <w:rFonts w:ascii="Times New Roman" w:hAnsi="Times New Roman"/>
          <w:sz w:val="24"/>
          <w:szCs w:val="24"/>
        </w:rPr>
        <w:t>неактивом</w:t>
      </w:r>
      <w:proofErr w:type="spellEnd"/>
      <w:r w:rsidRPr="0029139A">
        <w:rPr>
          <w:rFonts w:ascii="Times New Roman" w:hAnsi="Times New Roman"/>
          <w:sz w:val="24"/>
          <w:szCs w:val="24"/>
        </w:rPr>
        <w:t xml:space="preserve">» МЗ с </w:t>
      </w:r>
      <w:proofErr w:type="spellStart"/>
      <w:r w:rsidRPr="0029139A">
        <w:rPr>
          <w:rFonts w:ascii="Times New Roman" w:hAnsi="Times New Roman"/>
          <w:sz w:val="24"/>
          <w:szCs w:val="24"/>
        </w:rPr>
        <w:t>забалансового</w:t>
      </w:r>
      <w:proofErr w:type="spellEnd"/>
      <w:r w:rsidRPr="0029139A">
        <w:rPr>
          <w:rFonts w:ascii="Times New Roman" w:hAnsi="Times New Roman"/>
          <w:sz w:val="24"/>
          <w:szCs w:val="24"/>
        </w:rPr>
        <w:t xml:space="preserve"> счета 02, нуждающихся в утилизации/уничтожении (например, просроченные продукты питания, автошины) или согласовании списания (например, бензопилы);</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ценных подарков (сувениров) на основании документов, подтверждающих их вручение;</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переходящих призов, знамен, кубков на основании документов, подтверждающих их передачу;</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запасных частей к транспортным средствам на основании документов, подтверждающих замену соответствующих МЦ в составе транспортного средства (в том числе собственными силами);</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xml:space="preserve"> - МЗ, выданных в личное пользование, по истечении срока использования (носки) или при увольнении (прекращении выполнения возложенных обязанностей) ответственного лица, получившего имущество в личное пользование, которое не подлежит возврату.</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xml:space="preserve">При формировании Акта о списании (ф. 0510460) Комиссия Учреждения проверяет обоснованность списания МЗ согласно документам-основаниям (документы инвентаризации, отчеты ответственных лиц, акты приема-сдачи выполненных работ, </w:t>
      </w:r>
      <w:r w:rsidRPr="0029139A">
        <w:rPr>
          <w:rFonts w:ascii="Times New Roman" w:hAnsi="Times New Roman"/>
          <w:sz w:val="24"/>
          <w:szCs w:val="24"/>
          <w:shd w:val="clear" w:color="auto" w:fill="FFFFFF"/>
        </w:rPr>
        <w:t>выписки их Журналов предметно-количественного учета, выписки из истории болезни, иные документы)</w:t>
      </w:r>
      <w:r w:rsidRPr="0029139A">
        <w:rPr>
          <w:rFonts w:ascii="Times New Roman" w:hAnsi="Times New Roman"/>
          <w:sz w:val="24"/>
          <w:szCs w:val="24"/>
        </w:rPr>
        <w:t>.</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xml:space="preserve">Списание МЗ при условии формирования Акта о списании (ф. 0510460) в отношении </w:t>
      </w:r>
      <w:proofErr w:type="spellStart"/>
      <w:r w:rsidRPr="0029139A">
        <w:rPr>
          <w:rFonts w:ascii="Times New Roman" w:hAnsi="Times New Roman"/>
          <w:sz w:val="24"/>
          <w:szCs w:val="24"/>
        </w:rPr>
        <w:t>матзапасов</w:t>
      </w:r>
      <w:proofErr w:type="spellEnd"/>
      <w:r w:rsidRPr="0029139A">
        <w:rPr>
          <w:rFonts w:ascii="Times New Roman" w:hAnsi="Times New Roman"/>
          <w:sz w:val="24"/>
          <w:szCs w:val="24"/>
        </w:rPr>
        <w:t xml:space="preserve">, </w:t>
      </w:r>
      <w:proofErr w:type="gramStart"/>
      <w:r w:rsidRPr="0029139A">
        <w:rPr>
          <w:rFonts w:ascii="Times New Roman" w:hAnsi="Times New Roman"/>
          <w:sz w:val="24"/>
          <w:szCs w:val="24"/>
        </w:rPr>
        <w:t>требующих</w:t>
      </w:r>
      <w:proofErr w:type="gramEnd"/>
      <w:r w:rsidRPr="0029139A">
        <w:rPr>
          <w:rFonts w:ascii="Times New Roman" w:hAnsi="Times New Roman"/>
          <w:sz w:val="24"/>
          <w:szCs w:val="24"/>
        </w:rPr>
        <w:t xml:space="preserve"> уничтожения (утилизации), осуществляется только после утверждения руководителем Учреждения (уполномоченным лицом) Акта об утилизации (ф. 0510435).</w:t>
      </w:r>
    </w:p>
    <w:p w:rsidR="004964E2" w:rsidRPr="0029139A" w:rsidRDefault="004964E2" w:rsidP="004964E2">
      <w:pPr>
        <w:spacing w:after="0" w:line="240" w:lineRule="auto"/>
        <w:jc w:val="both"/>
        <w:rPr>
          <w:rFonts w:ascii="Times New Roman" w:hAnsi="Times New Roman"/>
          <w:sz w:val="24"/>
          <w:szCs w:val="24"/>
        </w:rPr>
      </w:pPr>
      <w:proofErr w:type="gramStart"/>
      <w:r w:rsidRPr="0029139A">
        <w:rPr>
          <w:rFonts w:ascii="Times New Roman" w:hAnsi="Times New Roman"/>
          <w:sz w:val="24"/>
          <w:szCs w:val="24"/>
        </w:rPr>
        <w:t>В случае выявления МЗ с истекшим сроком годности (например, продуктов питания на складе) списание со счета 105 00 оформляется Актом о списании (ф. 0510460) без учета «</w:t>
      </w:r>
      <w:proofErr w:type="spellStart"/>
      <w:r w:rsidRPr="0029139A">
        <w:rPr>
          <w:rFonts w:ascii="Times New Roman" w:hAnsi="Times New Roman"/>
          <w:sz w:val="24"/>
          <w:szCs w:val="24"/>
        </w:rPr>
        <w:t>неактивов</w:t>
      </w:r>
      <w:proofErr w:type="spellEnd"/>
      <w:r w:rsidRPr="0029139A">
        <w:rPr>
          <w:rFonts w:ascii="Times New Roman" w:hAnsi="Times New Roman"/>
          <w:sz w:val="24"/>
          <w:szCs w:val="24"/>
        </w:rPr>
        <w:t xml:space="preserve">» на </w:t>
      </w:r>
      <w:proofErr w:type="spellStart"/>
      <w:r w:rsidRPr="0029139A">
        <w:rPr>
          <w:rFonts w:ascii="Times New Roman" w:hAnsi="Times New Roman"/>
          <w:sz w:val="24"/>
          <w:szCs w:val="24"/>
        </w:rPr>
        <w:t>забалансовом</w:t>
      </w:r>
      <w:proofErr w:type="spellEnd"/>
      <w:r w:rsidRPr="0029139A">
        <w:rPr>
          <w:rFonts w:ascii="Times New Roman" w:hAnsi="Times New Roman"/>
          <w:sz w:val="24"/>
          <w:szCs w:val="24"/>
        </w:rPr>
        <w:t xml:space="preserve"> счете 02 при условии, что утилизация (уничтожение) МЗ произведена собственными силами и Акт об утилизации (ф. 0510435) составлен одновременно с Актом на </w:t>
      </w:r>
      <w:r w:rsidRPr="0029139A">
        <w:rPr>
          <w:rFonts w:ascii="Times New Roman" w:hAnsi="Times New Roman"/>
          <w:sz w:val="24"/>
          <w:szCs w:val="24"/>
        </w:rPr>
        <w:lastRenderedPageBreak/>
        <w:t>списание (ф. 0510460).</w:t>
      </w:r>
      <w:proofErr w:type="gramEnd"/>
      <w:r w:rsidRPr="0029139A">
        <w:rPr>
          <w:rFonts w:ascii="Times New Roman" w:hAnsi="Times New Roman"/>
          <w:sz w:val="24"/>
          <w:szCs w:val="24"/>
        </w:rPr>
        <w:t xml:space="preserve"> Решение о прекращении признания активами объектов НФА (ф. 050440) в таком случае не оформляется.</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Списание со счета 105 00 МЗ, подлежащих обязательной утилизации (требующих уничтожения) согласно классу опасности отходов или по иным причинам согласно действующему законодательству, оформляется Актом о списании (ф. 0510460)  без оформления Акта об утилизации (ф. 0510435) в следующих случаях:</w:t>
      </w:r>
    </w:p>
    <w:p w:rsidR="004964E2" w:rsidRPr="0029139A" w:rsidRDefault="004964E2" w:rsidP="004964E2">
      <w:pPr>
        <w:spacing w:after="0" w:line="240" w:lineRule="auto"/>
        <w:jc w:val="both"/>
        <w:rPr>
          <w:rFonts w:ascii="Times New Roman" w:hAnsi="Times New Roman"/>
          <w:bCs/>
          <w:sz w:val="24"/>
          <w:szCs w:val="24"/>
        </w:rPr>
      </w:pPr>
      <w:r w:rsidRPr="0029139A">
        <w:rPr>
          <w:rFonts w:ascii="Times New Roman" w:hAnsi="Times New Roman"/>
          <w:sz w:val="24"/>
          <w:szCs w:val="24"/>
        </w:rPr>
        <w:t xml:space="preserve">- если утилизации подлежат не сами МЗ, а отходы (отработанные МЦ), которые образуются в результате использования потребляемых и </w:t>
      </w:r>
      <w:proofErr w:type="spellStart"/>
      <w:r w:rsidRPr="0029139A">
        <w:rPr>
          <w:rFonts w:ascii="Times New Roman" w:hAnsi="Times New Roman"/>
          <w:sz w:val="24"/>
          <w:szCs w:val="24"/>
        </w:rPr>
        <w:t>непотребляемых</w:t>
      </w:r>
      <w:proofErr w:type="spellEnd"/>
      <w:r w:rsidRPr="0029139A">
        <w:rPr>
          <w:rFonts w:ascii="Times New Roman" w:hAnsi="Times New Roman"/>
          <w:sz w:val="24"/>
          <w:szCs w:val="24"/>
        </w:rPr>
        <w:t xml:space="preserve"> </w:t>
      </w:r>
      <w:r w:rsidRPr="0029139A">
        <w:rPr>
          <w:rFonts w:ascii="Times New Roman" w:hAnsi="Times New Roman"/>
          <w:bCs/>
          <w:sz w:val="24"/>
          <w:szCs w:val="24"/>
        </w:rPr>
        <w:t>МЗ со сроком службы, утративших потребительские свойства в процессе их использования. Например, отработанные картриджи, лампы ртутные, ртутно-кварцевые, люминесцентные, медицинские отходы;</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bCs/>
          <w:sz w:val="24"/>
          <w:szCs w:val="24"/>
        </w:rPr>
        <w:t xml:space="preserve">- если утилизации подлежат МЗ вместе с отходами (отработанными МЦ), когда невозможно обеспечить их обособленное хранение и учет на </w:t>
      </w:r>
      <w:proofErr w:type="spellStart"/>
      <w:r w:rsidRPr="0029139A">
        <w:rPr>
          <w:rFonts w:ascii="Times New Roman" w:hAnsi="Times New Roman"/>
          <w:bCs/>
          <w:sz w:val="24"/>
          <w:szCs w:val="24"/>
        </w:rPr>
        <w:t>забалансовом</w:t>
      </w:r>
      <w:proofErr w:type="spellEnd"/>
      <w:r w:rsidRPr="0029139A">
        <w:rPr>
          <w:rFonts w:ascii="Times New Roman" w:hAnsi="Times New Roman"/>
          <w:bCs/>
          <w:sz w:val="24"/>
          <w:szCs w:val="24"/>
        </w:rPr>
        <w:t xml:space="preserve"> счете 02 до момента утилизации (например, просроченные медицинские препараты, утилизируемые вместе с медицинскими отходами). В указанном случае Комиссия Учреждения прикладывает к Акту о списании  (ф. 0510460) сведения о передаче  в специальном «отходном» контейнере (пакете) списываемых МЗ в структурное подразделение, ответственное за передачу на утилизацию таких отходов (отработанных МЗ) в специализированную организацию.</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Для отражения в учете выбытия (отпуска) материальных запасов помимо Акта о списании материальных запасов для соответствующих групп (видов) материальных запасов могут применяться</w:t>
      </w:r>
      <w:r w:rsidRPr="0029139A">
        <w:rPr>
          <w:rFonts w:ascii="Times New Roman" w:hAnsi="Times New Roman"/>
          <w:bCs/>
          <w:sz w:val="24"/>
          <w:szCs w:val="24"/>
        </w:rPr>
        <w:t>:</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bCs/>
          <w:sz w:val="24"/>
          <w:szCs w:val="24"/>
        </w:rPr>
        <w:t>- Ведомость выдачи материальных ценностей на нужды учреждения (</w:t>
      </w:r>
      <w:r w:rsidRPr="0029139A">
        <w:rPr>
          <w:rFonts w:ascii="Times New Roman" w:hAnsi="Times New Roman"/>
          <w:sz w:val="24"/>
          <w:szCs w:val="24"/>
        </w:rPr>
        <w:t>ф. 0504210</w:t>
      </w:r>
      <w:r w:rsidRPr="0029139A">
        <w:rPr>
          <w:rFonts w:ascii="Times New Roman" w:hAnsi="Times New Roman"/>
          <w:bCs/>
          <w:sz w:val="24"/>
          <w:szCs w:val="24"/>
        </w:rPr>
        <w:t>);</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bCs/>
          <w:sz w:val="24"/>
          <w:szCs w:val="24"/>
        </w:rPr>
        <w:t>- Меню-требование на выдачу продуктов питания (</w:t>
      </w:r>
      <w:r w:rsidRPr="0029139A">
        <w:rPr>
          <w:rFonts w:ascii="Times New Roman" w:hAnsi="Times New Roman"/>
          <w:sz w:val="24"/>
          <w:szCs w:val="24"/>
        </w:rPr>
        <w:t>ф. 0504202</w:t>
      </w:r>
      <w:r w:rsidRPr="0029139A">
        <w:rPr>
          <w:rFonts w:ascii="Times New Roman" w:hAnsi="Times New Roman"/>
          <w:bCs/>
          <w:sz w:val="24"/>
          <w:szCs w:val="24"/>
        </w:rPr>
        <w:t>);</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bCs/>
          <w:sz w:val="24"/>
          <w:szCs w:val="24"/>
        </w:rPr>
        <w:t>- </w:t>
      </w:r>
      <w:r w:rsidRPr="0029139A">
        <w:rPr>
          <w:rFonts w:ascii="Times New Roman" w:hAnsi="Times New Roman"/>
          <w:sz w:val="24"/>
          <w:szCs w:val="24"/>
        </w:rPr>
        <w:t>Акт приема-передачи объектов, полученных в личное пользование (ф. 0510434);</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 Требование-накладная (ф. 0510451).</w:t>
      </w:r>
    </w:p>
    <w:p w:rsidR="004964E2" w:rsidRPr="0029139A" w:rsidRDefault="004964E2" w:rsidP="004964E2">
      <w:pPr>
        <w:spacing w:after="0" w:line="240" w:lineRule="auto"/>
        <w:jc w:val="both"/>
        <w:rPr>
          <w:rFonts w:ascii="Times New Roman" w:hAnsi="Times New Roman"/>
          <w:sz w:val="24"/>
          <w:szCs w:val="24"/>
        </w:rPr>
      </w:pPr>
      <w:r w:rsidRPr="0029139A">
        <w:rPr>
          <w:rFonts w:ascii="Times New Roman" w:hAnsi="Times New Roman"/>
          <w:sz w:val="24"/>
          <w:szCs w:val="24"/>
        </w:rPr>
        <w:t>Ведомость выдачи материальных ценностей на нужды учреждения (ф. 0504210) применяется, в частности, при выдаче на нужды Учреждения потребляемых МЗ, а именно:</w:t>
      </w:r>
    </w:p>
    <w:p w:rsidR="004964E2" w:rsidRPr="0029139A" w:rsidRDefault="004964E2" w:rsidP="004964E2">
      <w:pPr>
        <w:spacing w:after="0" w:line="240" w:lineRule="auto"/>
        <w:jc w:val="both"/>
        <w:rPr>
          <w:rFonts w:ascii="Times New Roman" w:hAnsi="Times New Roman"/>
          <w:bCs/>
          <w:sz w:val="24"/>
          <w:szCs w:val="24"/>
        </w:rPr>
      </w:pPr>
      <w:r w:rsidRPr="0029139A">
        <w:rPr>
          <w:rFonts w:ascii="Times New Roman" w:hAnsi="Times New Roman"/>
          <w:sz w:val="24"/>
          <w:szCs w:val="24"/>
        </w:rPr>
        <w:t xml:space="preserve">- </w:t>
      </w:r>
      <w:r w:rsidRPr="0029139A">
        <w:rPr>
          <w:rFonts w:ascii="Times New Roman" w:hAnsi="Times New Roman"/>
          <w:bCs/>
          <w:sz w:val="24"/>
          <w:szCs w:val="24"/>
        </w:rPr>
        <w:t>хозяйственных материалов, канцелярских принадлежностей, МЗ для использования в учебных и научных целях;</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молока или других равноценных пищевых продуктов при их выдаче работникам, занятым на работах с вредными условиями труда.</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Требование-накладная (ф. 0510451) применяется, в частности, для списания МЗ с балансового учета:</w:t>
      </w:r>
    </w:p>
    <w:p w:rsidR="004964E2" w:rsidRPr="0029139A" w:rsidRDefault="004964E2" w:rsidP="004964E2">
      <w:pPr>
        <w:jc w:val="both"/>
        <w:rPr>
          <w:rFonts w:ascii="Times New Roman" w:eastAsiaTheme="minorHAnsi" w:hAnsi="Times New Roman"/>
          <w:sz w:val="24"/>
          <w:szCs w:val="24"/>
          <w:lang w:eastAsia="en-US"/>
        </w:rPr>
      </w:pPr>
      <w:proofErr w:type="gramStart"/>
      <w:r w:rsidRPr="0029139A">
        <w:rPr>
          <w:rFonts w:ascii="Times New Roman" w:eastAsiaTheme="minorHAnsi" w:hAnsi="Times New Roman"/>
          <w:sz w:val="24"/>
          <w:szCs w:val="24"/>
          <w:lang w:eastAsia="en-US"/>
        </w:rPr>
        <w:t>- при их при выдаче в целях капвложений (в целях изготовления НФА хоз. способом);</w:t>
      </w:r>
      <w:proofErr w:type="gramEnd"/>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при выдаче медикаментов (перевязочных средств, иных медицинских изделий) лицу, ответственному за аптечку первой медицинской помощи (автомобильную аптечку), для замены (пополнения) препаратов в аптечке;</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при выдаче запасных частей к транспортным средствам взамен изношенных;</w:t>
      </w:r>
    </w:p>
    <w:p w:rsidR="004964E2" w:rsidRPr="0029139A" w:rsidRDefault="004964E2" w:rsidP="004964E2">
      <w:pPr>
        <w:jc w:val="both"/>
        <w:rPr>
          <w:rFonts w:ascii="Times New Roman" w:eastAsiaTheme="minorHAnsi" w:hAnsi="Times New Roman"/>
          <w:sz w:val="24"/>
          <w:szCs w:val="24"/>
          <w:lang w:eastAsia="en-US"/>
        </w:rPr>
      </w:pPr>
      <w:r w:rsidRPr="0029139A">
        <w:rPr>
          <w:rFonts w:ascii="Times New Roman" w:eastAsiaTheme="minorHAnsi" w:hAnsi="Times New Roman"/>
          <w:sz w:val="24"/>
          <w:szCs w:val="24"/>
          <w:lang w:eastAsia="en-US"/>
        </w:rPr>
        <w:t>- при выдаче бланков строгой отчетности лицу, ответственному за их оформление;</w:t>
      </w:r>
    </w:p>
    <w:p w:rsidR="004964E2" w:rsidRPr="0029139A" w:rsidRDefault="004964E2" w:rsidP="004964E2">
      <w:pPr>
        <w:jc w:val="both"/>
        <w:rPr>
          <w:rFonts w:ascii="Times New Roman" w:eastAsiaTheme="minorHAnsi" w:hAnsi="Times New Roman"/>
          <w:sz w:val="24"/>
          <w:szCs w:val="24"/>
          <w:lang w:eastAsia="en-US"/>
        </w:rPr>
      </w:pPr>
      <w:proofErr w:type="gramStart"/>
      <w:r w:rsidRPr="0029139A">
        <w:rPr>
          <w:rFonts w:ascii="Times New Roman" w:eastAsiaTheme="minorHAnsi" w:hAnsi="Times New Roman"/>
          <w:sz w:val="24"/>
          <w:szCs w:val="24"/>
          <w:lang w:eastAsia="en-US"/>
        </w:rPr>
        <w:t>- при выдаче МЦ (подарков, призов, цветов, венков) лицам, ответственным за организацию награждения (дарения, возложения);</w:t>
      </w:r>
      <w:proofErr w:type="gramEnd"/>
    </w:p>
    <w:p w:rsidR="00194190" w:rsidRPr="0029139A" w:rsidRDefault="004964E2" w:rsidP="004964E2">
      <w:pPr>
        <w:spacing w:after="0"/>
        <w:jc w:val="both"/>
        <w:rPr>
          <w:rFonts w:ascii="Times New Roman" w:eastAsiaTheme="minorHAnsi" w:hAnsi="Times New Roman"/>
          <w:sz w:val="24"/>
          <w:szCs w:val="24"/>
          <w:lang w:eastAsia="en-US"/>
        </w:rPr>
      </w:pPr>
      <w:proofErr w:type="gramStart"/>
      <w:r w:rsidRPr="0029139A">
        <w:rPr>
          <w:rFonts w:ascii="Times New Roman" w:eastAsiaTheme="minorHAnsi" w:hAnsi="Times New Roman"/>
          <w:sz w:val="24"/>
          <w:szCs w:val="24"/>
          <w:lang w:eastAsia="en-US"/>
        </w:rPr>
        <w:t>- в случае перевода  готовой продукции в состав потребляемых МЗ в целях ее использования для нужд учреждения.</w:t>
      </w:r>
      <w:proofErr w:type="gramEnd"/>
    </w:p>
    <w:p w:rsidR="00F94FBB" w:rsidRPr="0029139A" w:rsidRDefault="00F94FBB" w:rsidP="004964E2">
      <w:pPr>
        <w:spacing w:after="0"/>
        <w:jc w:val="both"/>
        <w:rPr>
          <w:rFonts w:ascii="Times New Roman" w:hAnsi="Times New Roman"/>
          <w:sz w:val="24"/>
          <w:szCs w:val="24"/>
        </w:rPr>
      </w:pPr>
      <w:r w:rsidRPr="0029139A">
        <w:rPr>
          <w:rFonts w:ascii="Times New Roman" w:hAnsi="Times New Roman"/>
          <w:sz w:val="24"/>
          <w:szCs w:val="24"/>
        </w:rPr>
        <w:t xml:space="preserve">Дополнительно к случаям, указанным в п. 2.6.14 настоящей Учетной политики, Требование-накладная (ф. 0510451) применяется для списания МЗ с балансового учета при выдаче (получении) потребляемых материальных запасов со склада (места хранения) ответственным </w:t>
      </w:r>
      <w:r w:rsidRPr="0029139A">
        <w:rPr>
          <w:rFonts w:ascii="Times New Roman" w:hAnsi="Times New Roman"/>
          <w:sz w:val="24"/>
          <w:szCs w:val="24"/>
        </w:rPr>
        <w:lastRenderedPageBreak/>
        <w:t xml:space="preserve">лицом по утвержденному локальным актом Учреждения нормативу использования (норме </w:t>
      </w:r>
      <w:proofErr w:type="spellStart"/>
      <w:r w:rsidRPr="0029139A">
        <w:rPr>
          <w:rFonts w:ascii="Times New Roman" w:hAnsi="Times New Roman"/>
          <w:sz w:val="24"/>
          <w:szCs w:val="24"/>
        </w:rPr>
        <w:t>положенности</w:t>
      </w:r>
      <w:proofErr w:type="spellEnd"/>
      <w:r w:rsidRPr="0029139A">
        <w:rPr>
          <w:rFonts w:ascii="Times New Roman" w:hAnsi="Times New Roman"/>
          <w:sz w:val="24"/>
          <w:szCs w:val="24"/>
        </w:rPr>
        <w:t>) для использования в деятельности Учреждения</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2.6.15.</w:t>
      </w:r>
      <w:r w:rsidRPr="00194190">
        <w:rPr>
          <w:rFonts w:ascii="Times New Roman" w:hAnsi="Times New Roman"/>
          <w:sz w:val="24"/>
          <w:szCs w:val="24"/>
        </w:rPr>
        <w:t xml:space="preserve"> Стоимость материальных запасов при их создании в учреждении определяется исходя из фактических затрат, кроме общехозяйственных расходов.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Материальные запасы, относящиеся к группе "Товары", переданные в реализацию отражаются по розничной цене с обособленным учетом торговой наценки (торговой скидки).</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2.6.16.</w:t>
      </w:r>
      <w:r w:rsidRPr="00194190">
        <w:rPr>
          <w:rFonts w:ascii="Times New Roman" w:hAnsi="Times New Roman"/>
          <w:sz w:val="24"/>
          <w:szCs w:val="24"/>
        </w:rPr>
        <w:t xml:space="preserve"> Аналитический учет материальных запасов в разрезе ответственных лиц, мест хранения ведется в Книге учета материальных ценностей (ф. 0504042) по наименованиям, сортам и количеству.</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2.6.17.</w:t>
      </w:r>
      <w:r w:rsidRPr="00194190">
        <w:rPr>
          <w:rFonts w:ascii="Times New Roman" w:hAnsi="Times New Roman"/>
          <w:sz w:val="24"/>
          <w:szCs w:val="24"/>
        </w:rPr>
        <w:t xml:space="preserve"> Аналитический учет товаров, переданных на реализацию, в разрезе ответственных лиц, мест реализации ведется в Книге учета материальных ценностей (ф. 0504042) по наименованиям, сортам и количеству.</w:t>
      </w:r>
    </w:p>
    <w:p w:rsidR="00192259" w:rsidRPr="00263724" w:rsidRDefault="00194190" w:rsidP="00192259">
      <w:pPr>
        <w:spacing w:after="0" w:line="240" w:lineRule="auto"/>
        <w:jc w:val="both"/>
        <w:rPr>
          <w:rFonts w:ascii="Times New Roman" w:hAnsi="Times New Roman"/>
          <w:b/>
          <w:sz w:val="24"/>
          <w:szCs w:val="24"/>
        </w:rPr>
      </w:pPr>
      <w:r w:rsidRPr="00D30508">
        <w:rPr>
          <w:rFonts w:ascii="Times New Roman" w:hAnsi="Times New Roman"/>
          <w:b/>
          <w:sz w:val="24"/>
          <w:szCs w:val="24"/>
        </w:rPr>
        <w:t>2.6.1</w:t>
      </w:r>
      <w:r w:rsidR="00D30508" w:rsidRPr="00D30508">
        <w:rPr>
          <w:rFonts w:ascii="Times New Roman" w:hAnsi="Times New Roman"/>
          <w:b/>
          <w:sz w:val="24"/>
          <w:szCs w:val="24"/>
        </w:rPr>
        <w:t>8</w:t>
      </w:r>
      <w:r w:rsidRPr="00D30508">
        <w:rPr>
          <w:rFonts w:ascii="Times New Roman" w:hAnsi="Times New Roman"/>
          <w:b/>
          <w:sz w:val="24"/>
          <w:szCs w:val="24"/>
        </w:rPr>
        <w:t>.</w:t>
      </w:r>
      <w:r w:rsidRPr="00194190">
        <w:rPr>
          <w:rFonts w:ascii="Times New Roman" w:hAnsi="Times New Roman"/>
          <w:sz w:val="24"/>
          <w:szCs w:val="24"/>
        </w:rPr>
        <w:t xml:space="preserve"> </w:t>
      </w:r>
      <w:r w:rsidR="00192259" w:rsidRPr="00263724">
        <w:rPr>
          <w:rFonts w:ascii="Times New Roman" w:hAnsi="Times New Roman"/>
          <w:color w:val="000000" w:themeColor="text1"/>
          <w:sz w:val="24"/>
          <w:szCs w:val="24"/>
        </w:rPr>
        <w:t>Дополнительный аналитический учет</w:t>
      </w:r>
      <w:r w:rsidR="00192259" w:rsidRPr="00263724">
        <w:rPr>
          <w:rFonts w:ascii="Times New Roman" w:hAnsi="Times New Roman"/>
          <w:sz w:val="24"/>
          <w:szCs w:val="24"/>
        </w:rPr>
        <w:t xml:space="preserve"> по счету 0 105 00 000 "Материальные запасы" ведется в разрезе следующих классификаций путем </w:t>
      </w:r>
      <w:r w:rsidR="00192259" w:rsidRPr="00263724">
        <w:rPr>
          <w:rStyle w:val="af5"/>
          <w:rFonts w:ascii="Times New Roman" w:hAnsi="Times New Roman"/>
          <w:b w:val="0"/>
          <w:color w:val="auto"/>
          <w:sz w:val="24"/>
          <w:szCs w:val="24"/>
        </w:rPr>
        <w:t>открытия дополнительного субконто</w:t>
      </w:r>
      <w:r w:rsidR="00192259" w:rsidRPr="00263724">
        <w:rPr>
          <w:rFonts w:ascii="Times New Roman" w:hAnsi="Times New Roman"/>
          <w:b/>
          <w:sz w:val="24"/>
          <w:szCs w:val="24"/>
        </w:rPr>
        <w:t>:</w:t>
      </w:r>
    </w:p>
    <w:p w:rsidR="00192259" w:rsidRPr="00263724" w:rsidRDefault="00192259" w:rsidP="00192259">
      <w:pPr>
        <w:spacing w:after="0" w:line="240" w:lineRule="auto"/>
        <w:jc w:val="both"/>
        <w:rPr>
          <w:rFonts w:ascii="Times New Roman" w:hAnsi="Times New Roman"/>
          <w:b/>
          <w:sz w:val="24"/>
          <w:szCs w:val="24"/>
        </w:rPr>
      </w:pPr>
      <w:r w:rsidRPr="00263724">
        <w:rPr>
          <w:rStyle w:val="af5"/>
          <w:rFonts w:ascii="Times New Roman" w:hAnsi="Times New Roman"/>
          <w:b w:val="0"/>
          <w:color w:val="auto"/>
          <w:sz w:val="24"/>
          <w:szCs w:val="24"/>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rsidR="00192259" w:rsidRPr="00263724" w:rsidRDefault="00192259" w:rsidP="00192259">
      <w:pPr>
        <w:spacing w:after="0" w:line="240" w:lineRule="auto"/>
        <w:jc w:val="both"/>
        <w:rPr>
          <w:rStyle w:val="af5"/>
          <w:rFonts w:ascii="Times New Roman" w:hAnsi="Times New Roman"/>
          <w:b w:val="0"/>
          <w:color w:val="auto"/>
          <w:sz w:val="24"/>
          <w:szCs w:val="24"/>
        </w:rPr>
      </w:pPr>
      <w:r w:rsidRPr="00263724">
        <w:rPr>
          <w:rStyle w:val="af5"/>
          <w:rFonts w:ascii="Times New Roman" w:hAnsi="Times New Roman"/>
          <w:b w:val="0"/>
          <w:color w:val="auto"/>
          <w:sz w:val="24"/>
          <w:szCs w:val="24"/>
        </w:rPr>
        <w:t>- по использованию в целях получения экономической выгоды (целевая функция актива): "использовать", "продолжить хранение", "списание", "ремонт".</w:t>
      </w:r>
    </w:p>
    <w:p w:rsidR="00194190" w:rsidRPr="00194190" w:rsidRDefault="00192259" w:rsidP="00706713">
      <w:pPr>
        <w:spacing w:after="0"/>
        <w:jc w:val="both"/>
        <w:rPr>
          <w:rFonts w:ascii="Times New Roman" w:hAnsi="Times New Roman"/>
          <w:sz w:val="24"/>
          <w:szCs w:val="24"/>
        </w:rPr>
      </w:pPr>
      <w:r w:rsidRPr="00192259">
        <w:rPr>
          <w:rFonts w:ascii="Times New Roman" w:hAnsi="Times New Roman"/>
          <w:b/>
          <w:sz w:val="24"/>
          <w:szCs w:val="24"/>
        </w:rPr>
        <w:t>2.6.19</w:t>
      </w:r>
      <w:r>
        <w:rPr>
          <w:rFonts w:ascii="Times New Roman" w:hAnsi="Times New Roman"/>
          <w:sz w:val="24"/>
          <w:szCs w:val="24"/>
        </w:rPr>
        <w:t xml:space="preserve"> </w:t>
      </w:r>
      <w:r w:rsidR="00194190" w:rsidRPr="00194190">
        <w:rPr>
          <w:rFonts w:ascii="Times New Roman" w:hAnsi="Times New Roman"/>
          <w:sz w:val="24"/>
          <w:szCs w:val="24"/>
        </w:rPr>
        <w:t xml:space="preserve">Выбор подстатьи КОСГУ для отражения в учете расходов по приобретению материальных запасов осуществляется </w:t>
      </w:r>
      <w:proofErr w:type="gramStart"/>
      <w:r w:rsidR="00194190" w:rsidRPr="00194190">
        <w:rPr>
          <w:rFonts w:ascii="Times New Roman" w:hAnsi="Times New Roman"/>
          <w:sz w:val="24"/>
          <w:szCs w:val="24"/>
        </w:rPr>
        <w:t>согласно их</w:t>
      </w:r>
      <w:proofErr w:type="gramEnd"/>
      <w:r w:rsidR="00194190" w:rsidRPr="00194190">
        <w:rPr>
          <w:rFonts w:ascii="Times New Roman" w:hAnsi="Times New Roman"/>
          <w:sz w:val="24"/>
          <w:szCs w:val="24"/>
        </w:rPr>
        <w:t xml:space="preserve"> целевому (функциональному) назначению.</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w:t>
      </w:r>
      <w:r w:rsidR="00192259">
        <w:rPr>
          <w:rFonts w:ascii="Times New Roman" w:hAnsi="Times New Roman"/>
          <w:b/>
          <w:sz w:val="24"/>
          <w:szCs w:val="24"/>
        </w:rPr>
        <w:t>9</w:t>
      </w:r>
      <w:r w:rsidRPr="00D30508">
        <w:rPr>
          <w:rFonts w:ascii="Times New Roman" w:hAnsi="Times New Roman"/>
          <w:b/>
          <w:sz w:val="24"/>
          <w:szCs w:val="24"/>
        </w:rPr>
        <w:t>.1.</w:t>
      </w:r>
      <w:r w:rsidRPr="00194190">
        <w:rPr>
          <w:rFonts w:ascii="Times New Roman" w:hAnsi="Times New Roman"/>
          <w:sz w:val="24"/>
          <w:szCs w:val="24"/>
        </w:rPr>
        <w:t xml:space="preserve"> Расходы по приобретению медицинских материалов отражаются с учетом следующих правил.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341 относятся расходы по приобретению материальных запасов (включая инструментарий), непосредственно используемых (потребляемых) при оказании медицинских услуг согласно стандартам (правилам) оказания медицинских услуг. Отнесение объектов учета к лекарственным препаратам осуществляется с учетом данных Государственного реестра лекарственных средств (www.grls.rosminzdrav.ru).</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На подстатью КОСГУ 346 относятся расходы по приобретению медицинских материалов учреждениями, не оказывающими медицинские услуги. </w:t>
      </w:r>
    </w:p>
    <w:p w:rsid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2.6.19.2.</w:t>
      </w:r>
      <w:r w:rsidRPr="00194190">
        <w:rPr>
          <w:rFonts w:ascii="Times New Roman" w:hAnsi="Times New Roman"/>
          <w:sz w:val="24"/>
          <w:szCs w:val="24"/>
        </w:rPr>
        <w:t xml:space="preserve"> Расходы по приобретению продуктов питания отражаются с учетом следующих правил.</w:t>
      </w:r>
    </w:p>
    <w:p w:rsidR="00184ABC" w:rsidRPr="00D02B7B" w:rsidRDefault="00184ABC" w:rsidP="00184ABC">
      <w:pPr>
        <w:spacing w:after="0" w:line="240" w:lineRule="auto"/>
        <w:jc w:val="both"/>
        <w:rPr>
          <w:rFonts w:ascii="Times New Roman" w:hAnsi="Times New Roman"/>
          <w:sz w:val="24"/>
          <w:szCs w:val="24"/>
        </w:rPr>
      </w:pPr>
      <w:r w:rsidRPr="00D02B7B">
        <w:rPr>
          <w:rFonts w:ascii="Times New Roman" w:hAnsi="Times New Roman"/>
          <w:sz w:val="24"/>
          <w:szCs w:val="24"/>
          <w:shd w:val="clear" w:color="auto" w:fill="FFFFFF"/>
        </w:rPr>
        <w:t xml:space="preserve">На подстатью КОСГУ 214 относятся расходы на приобретение </w:t>
      </w:r>
      <w:r w:rsidRPr="00D02B7B">
        <w:rPr>
          <w:rFonts w:ascii="Times New Roman" w:hAnsi="Times New Roman"/>
          <w:sz w:val="24"/>
          <w:szCs w:val="24"/>
        </w:rPr>
        <w:t>молока или других продуктов для бесплатной выдачи работникам, занятым на работах с вредными условиями труда.</w:t>
      </w:r>
    </w:p>
    <w:p w:rsidR="00184ABC"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342 относятся расходы по приобретению продуктов питания</w:t>
      </w:r>
      <w:r w:rsidR="00184ABC">
        <w:rPr>
          <w:rFonts w:ascii="Times New Roman" w:hAnsi="Times New Roman"/>
          <w:sz w:val="24"/>
          <w:szCs w:val="24"/>
        </w:rPr>
        <w:t xml:space="preserve"> (</w:t>
      </w:r>
      <w:proofErr w:type="spellStart"/>
      <w:r w:rsidR="00184ABC">
        <w:rPr>
          <w:rFonts w:ascii="Times New Roman" w:hAnsi="Times New Roman"/>
          <w:sz w:val="24"/>
          <w:szCs w:val="24"/>
        </w:rPr>
        <w:t>вклюсчая</w:t>
      </w:r>
      <w:proofErr w:type="spellEnd"/>
      <w:r w:rsidR="00184ABC">
        <w:rPr>
          <w:rFonts w:ascii="Times New Roman" w:hAnsi="Times New Roman"/>
          <w:sz w:val="24"/>
          <w:szCs w:val="24"/>
        </w:rPr>
        <w:t xml:space="preserve"> питьевую воду и продуктовые наборы)</w:t>
      </w:r>
      <w:r w:rsidRPr="00194190">
        <w:rPr>
          <w:rFonts w:ascii="Times New Roman" w:hAnsi="Times New Roman"/>
          <w:sz w:val="24"/>
          <w:szCs w:val="24"/>
        </w:rPr>
        <w:t xml:space="preserve"> в целях реализации функции Учреждения по обеспечению питанием какой-либо категории физических лиц</w:t>
      </w:r>
      <w:r w:rsidR="00184ABC">
        <w:rPr>
          <w:rFonts w:ascii="Times New Roman" w:hAnsi="Times New Roman"/>
          <w:sz w:val="24"/>
          <w:szCs w:val="24"/>
        </w:rPr>
        <w:t>, в том числе оплаченных по КВР 323</w:t>
      </w:r>
      <w:r w:rsidRPr="00194190">
        <w:rPr>
          <w:rFonts w:ascii="Times New Roman" w:hAnsi="Times New Roman"/>
          <w:sz w:val="24"/>
          <w:szCs w:val="24"/>
        </w:rPr>
        <w:t xml:space="preserve">.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Списание таких продуктов питания осуществляется на основании Меню-требования (ф. 0504202).</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На подстатью КОСГУ 349 относятся расходы на приобретение продуктов питания в целях дарения (награждения). В иных случаях расходы на приобретение продуктов питания </w:t>
      </w:r>
      <w:r w:rsidR="00D30508">
        <w:rPr>
          <w:rFonts w:ascii="Times New Roman" w:hAnsi="Times New Roman"/>
          <w:sz w:val="24"/>
          <w:szCs w:val="24"/>
        </w:rPr>
        <w:t xml:space="preserve">и питьевую воду </w:t>
      </w:r>
      <w:r w:rsidRPr="00194190">
        <w:rPr>
          <w:rFonts w:ascii="Times New Roman" w:hAnsi="Times New Roman"/>
          <w:sz w:val="24"/>
          <w:szCs w:val="24"/>
        </w:rPr>
        <w:t>отражаются по подстатье КОСГУ 346</w:t>
      </w:r>
      <w:r w:rsidR="00D30508">
        <w:rPr>
          <w:rFonts w:ascii="Times New Roman" w:hAnsi="Times New Roman"/>
          <w:sz w:val="24"/>
          <w:szCs w:val="24"/>
        </w:rPr>
        <w:t xml:space="preserve"> </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2.6.19.3.</w:t>
      </w:r>
      <w:r w:rsidRPr="00194190">
        <w:rPr>
          <w:rFonts w:ascii="Times New Roman" w:hAnsi="Times New Roman"/>
          <w:sz w:val="24"/>
          <w:szCs w:val="24"/>
        </w:rPr>
        <w:t xml:space="preserve"> Расходы по приобретению строительных материалов отражаются с учетом следующих правил.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На подстатью КОСГУ 344 относятся расходы по приобретению строительных материалов для текущего или капитального ремонта объектов недвижимого имущества подрядным способом или </w:t>
      </w:r>
      <w:r w:rsidRPr="00194190">
        <w:rPr>
          <w:rFonts w:ascii="Times New Roman" w:hAnsi="Times New Roman"/>
          <w:sz w:val="24"/>
          <w:szCs w:val="24"/>
        </w:rPr>
        <w:lastRenderedPageBreak/>
        <w:t>силами учреждения. По всем ремонтным работам, осуществляемым силами учреждения, составляется Смета.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346 относятся расходы по приобретению строительных материалов для ремонта объектов движимого имущества, а также для изготовления других материальных запасов.</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2.6.19.4.</w:t>
      </w:r>
      <w:r w:rsidRPr="00194190">
        <w:rPr>
          <w:rFonts w:ascii="Times New Roman" w:hAnsi="Times New Roman"/>
          <w:sz w:val="24"/>
          <w:szCs w:val="24"/>
        </w:rPr>
        <w:t xml:space="preserve"> Расходы по приобретению мягкого инвентаря отражаются с учетом следующих правил.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345 относятся расходы на приобретение одноразовой одежды, применяемой в качестве средства индивидуальной защиты. Не относятся к мягкому инвентарю медицинские маски и медицинские перчатки, со сроком использования не превышающим 12 месяцев, не предназначенные формирования комплектов средств индивидуальной защиты (специальной одежды).</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2.6.19.5.</w:t>
      </w:r>
      <w:r w:rsidRPr="00194190">
        <w:rPr>
          <w:rFonts w:ascii="Times New Roman" w:hAnsi="Times New Roman"/>
          <w:sz w:val="24"/>
          <w:szCs w:val="24"/>
        </w:rPr>
        <w:t xml:space="preserve"> На подстатью КОСГУ 346 относятся расходы на приобретение: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товаров и материальных запасов для изготовления готовой продукции;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расходных материалов и запасных частей к оборудованию, в том числе медицинскому.</w:t>
      </w:r>
    </w:p>
    <w:p w:rsidR="00192259" w:rsidRPr="00263724" w:rsidRDefault="00194190" w:rsidP="00192259">
      <w:pPr>
        <w:spacing w:after="0" w:line="240" w:lineRule="auto"/>
        <w:jc w:val="both"/>
        <w:rPr>
          <w:rFonts w:ascii="Times New Roman" w:hAnsi="Times New Roman"/>
          <w:sz w:val="24"/>
          <w:szCs w:val="24"/>
          <w:shd w:val="clear" w:color="auto" w:fill="FFFFFF"/>
        </w:rPr>
      </w:pPr>
      <w:r w:rsidRPr="00D30508">
        <w:rPr>
          <w:rFonts w:ascii="Times New Roman" w:hAnsi="Times New Roman"/>
          <w:b/>
          <w:sz w:val="24"/>
          <w:szCs w:val="24"/>
        </w:rPr>
        <w:t>2.6.19.6.</w:t>
      </w:r>
      <w:r w:rsidRPr="00194190">
        <w:rPr>
          <w:rFonts w:ascii="Times New Roman" w:hAnsi="Times New Roman"/>
          <w:sz w:val="24"/>
          <w:szCs w:val="24"/>
        </w:rPr>
        <w:t xml:space="preserve"> На подстатью КОСГУ 349 относятся расходы по приобретению материальных запасов в целях дарения (награждения), в том</w:t>
      </w:r>
      <w:r w:rsidR="00D30508">
        <w:rPr>
          <w:rFonts w:ascii="Times New Roman" w:hAnsi="Times New Roman"/>
          <w:sz w:val="24"/>
          <w:szCs w:val="24"/>
        </w:rPr>
        <w:t xml:space="preserve"> числе подарочных сертификатов</w:t>
      </w:r>
      <w:r w:rsidR="00192259" w:rsidRPr="00192259">
        <w:rPr>
          <w:rFonts w:ascii="Arial" w:hAnsi="Arial" w:cs="Arial"/>
          <w:sz w:val="24"/>
          <w:szCs w:val="24"/>
          <w:shd w:val="clear" w:color="auto" w:fill="FFFFFF"/>
        </w:rPr>
        <w:t xml:space="preserve"> </w:t>
      </w:r>
      <w:r w:rsidR="00192259" w:rsidRPr="00263724">
        <w:rPr>
          <w:rFonts w:ascii="Times New Roman" w:hAnsi="Times New Roman"/>
          <w:sz w:val="24"/>
          <w:szCs w:val="24"/>
          <w:shd w:val="clear" w:color="auto" w:fill="FFFFFF"/>
        </w:rPr>
        <w:t>в следующих случаях:</w:t>
      </w:r>
    </w:p>
    <w:p w:rsidR="00192259" w:rsidRPr="00263724" w:rsidRDefault="00192259" w:rsidP="00192259">
      <w:pPr>
        <w:spacing w:after="0" w:line="240" w:lineRule="auto"/>
        <w:jc w:val="both"/>
        <w:rPr>
          <w:rFonts w:ascii="Times New Roman" w:hAnsi="Times New Roman"/>
          <w:sz w:val="24"/>
          <w:szCs w:val="24"/>
          <w:shd w:val="clear" w:color="auto" w:fill="FFFFFF"/>
        </w:rPr>
      </w:pPr>
      <w:r w:rsidRPr="00263724">
        <w:rPr>
          <w:rFonts w:ascii="Times New Roman" w:hAnsi="Times New Roman"/>
          <w:sz w:val="24"/>
          <w:szCs w:val="24"/>
          <w:shd w:val="clear" w:color="auto" w:fill="FFFFFF"/>
        </w:rPr>
        <w:t>- если планируется заключение договоров дарения с конкретными лицами согласно требованиям главы 32 «Дарение» Гражданского кодекса РФ (с оформлением единого договора или путем оформления совокупности документов);</w:t>
      </w:r>
    </w:p>
    <w:p w:rsidR="00192259" w:rsidRPr="00263724" w:rsidRDefault="00192259" w:rsidP="00192259">
      <w:pPr>
        <w:spacing w:after="0" w:line="240" w:lineRule="auto"/>
        <w:jc w:val="both"/>
        <w:rPr>
          <w:rFonts w:ascii="Times New Roman" w:hAnsi="Times New Roman"/>
          <w:sz w:val="24"/>
          <w:szCs w:val="24"/>
          <w:shd w:val="clear" w:color="auto" w:fill="FFFFFF"/>
        </w:rPr>
      </w:pPr>
      <w:r w:rsidRPr="00263724">
        <w:rPr>
          <w:rFonts w:ascii="Times New Roman" w:hAnsi="Times New Roman"/>
          <w:sz w:val="24"/>
          <w:szCs w:val="24"/>
          <w:shd w:val="clear" w:color="auto" w:fill="FFFFFF"/>
        </w:rPr>
        <w:t>- если при планировании мероприятия предусматривается закупка каких-либо материальных запасов по определенной норме на каждого участника мероприятия и не предполагается контроль их обязательного использования участниками непосредственно при проведении мероприятия согласно соответствующей программе.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341-346 согласно их целевому назначению.</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2.6.20.</w:t>
      </w:r>
      <w:r w:rsidRPr="00194190">
        <w:rPr>
          <w:rFonts w:ascii="Times New Roman" w:hAnsi="Times New Roman"/>
          <w:sz w:val="24"/>
          <w:szCs w:val="24"/>
        </w:rPr>
        <w:t xml:space="preserve"> Выбор аналитического счета для учета материальных запасов осуществляется на основании положений п. 118 Инструкции № 157н, отраслевых нормативных правовых актов и Общероссийского классификатора продукции по видам экономической деятельности.</w:t>
      </w:r>
    </w:p>
    <w:p w:rsidR="00184ABC" w:rsidRDefault="00194190" w:rsidP="00706713">
      <w:pPr>
        <w:spacing w:after="0"/>
        <w:jc w:val="both"/>
        <w:rPr>
          <w:rFonts w:ascii="Times New Roman" w:hAnsi="Times New Roman"/>
          <w:sz w:val="24"/>
          <w:szCs w:val="24"/>
        </w:rPr>
      </w:pPr>
      <w:r w:rsidRPr="00D30508">
        <w:rPr>
          <w:rFonts w:ascii="Times New Roman" w:hAnsi="Times New Roman"/>
          <w:b/>
          <w:sz w:val="24"/>
          <w:szCs w:val="24"/>
        </w:rPr>
        <w:t>2.6.20.1.</w:t>
      </w:r>
      <w:r w:rsidRPr="00194190">
        <w:rPr>
          <w:rFonts w:ascii="Times New Roman" w:hAnsi="Times New Roman"/>
          <w:sz w:val="24"/>
          <w:szCs w:val="24"/>
        </w:rPr>
        <w:t xml:space="preserve"> На счетах 0 105 21 000 и 0 105 31 000 подлежат отражению все оплаченные по подстатье КОСГУ 341 лекарственные препараты и материалы, применяемые в медицинских целях.</w:t>
      </w:r>
    </w:p>
    <w:p w:rsidR="00184ABC" w:rsidRPr="00D02B7B" w:rsidRDefault="00194190" w:rsidP="00184ABC">
      <w:pPr>
        <w:spacing w:after="0" w:line="240" w:lineRule="auto"/>
        <w:jc w:val="both"/>
        <w:rPr>
          <w:rFonts w:ascii="Times New Roman" w:hAnsi="Times New Roman"/>
          <w:sz w:val="24"/>
          <w:szCs w:val="24"/>
          <w:shd w:val="clear" w:color="auto" w:fill="FFFFFF"/>
        </w:rPr>
      </w:pPr>
      <w:r w:rsidRPr="00194190">
        <w:rPr>
          <w:rFonts w:ascii="Times New Roman" w:hAnsi="Times New Roman"/>
          <w:sz w:val="24"/>
          <w:szCs w:val="24"/>
        </w:rPr>
        <w:t xml:space="preserve"> На счетах 0 105 26 000 и  0 105 36 000 отражаются </w:t>
      </w:r>
      <w:r w:rsidR="00184ABC" w:rsidRPr="00D02B7B">
        <w:rPr>
          <w:rFonts w:ascii="Times New Roman" w:hAnsi="Times New Roman"/>
          <w:sz w:val="24"/>
          <w:szCs w:val="24"/>
          <w:shd w:val="clear" w:color="auto" w:fill="FFFFFF"/>
        </w:rPr>
        <w:t>иные лекарственные средства и медицинские материалы, которые не планируется использовать для оказания медицинских услуг, в том числе оплаченные по подстатье КОСГУ 346.</w:t>
      </w:r>
    </w:p>
    <w:p w:rsidR="00194190" w:rsidRPr="00D02B7B" w:rsidRDefault="00194190"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2.6.20.2.</w:t>
      </w:r>
      <w:r w:rsidRPr="00194190">
        <w:rPr>
          <w:rFonts w:ascii="Times New Roman" w:hAnsi="Times New Roman"/>
          <w:sz w:val="24"/>
          <w:szCs w:val="24"/>
        </w:rPr>
        <w:t xml:space="preserve"> Строительные материалы, в том числе предназначенные для ремонта (</w:t>
      </w:r>
      <w:r w:rsidR="00C96C35">
        <w:rPr>
          <w:rFonts w:ascii="Times New Roman" w:hAnsi="Times New Roman"/>
          <w:sz w:val="24"/>
          <w:szCs w:val="24"/>
        </w:rPr>
        <w:t>содержания) движимого имущества</w:t>
      </w:r>
      <w:r w:rsidRPr="00194190">
        <w:rPr>
          <w:rFonts w:ascii="Times New Roman" w:hAnsi="Times New Roman"/>
          <w:sz w:val="24"/>
          <w:szCs w:val="24"/>
        </w:rPr>
        <w:t>, подлежат учету на счетах 0 105 24 000, 0 105 34 000.</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2.6.20.3.</w:t>
      </w:r>
      <w:r w:rsidRPr="00194190">
        <w:rPr>
          <w:rFonts w:ascii="Times New Roman" w:hAnsi="Times New Roman"/>
          <w:sz w:val="24"/>
          <w:szCs w:val="24"/>
        </w:rPr>
        <w:t xml:space="preserve"> Материальные запасы, приобретаемые в целях дарения (награждения), подлежат постановке на учет на счета 0 105 26 349, 0 105 36 349.</w:t>
      </w:r>
    </w:p>
    <w:p w:rsid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2.6.20.4.</w:t>
      </w:r>
      <w:r w:rsidRPr="00194190">
        <w:rPr>
          <w:rFonts w:ascii="Times New Roman" w:hAnsi="Times New Roman"/>
          <w:sz w:val="24"/>
          <w:szCs w:val="24"/>
        </w:rPr>
        <w:t xml:space="preserve"> Материальные запасы, оплачиваемые Учреждением в качестве выплат в натуральной форме, в том числе по подстатье КОСГУ 214, подлежат постановке на учет на счета 0 105 26 346, 0 105 36 346. </w:t>
      </w:r>
    </w:p>
    <w:p w:rsidR="00184ABC" w:rsidRPr="00D02B7B" w:rsidRDefault="00184ABC" w:rsidP="00184ABC">
      <w:pPr>
        <w:spacing w:after="0" w:line="240" w:lineRule="auto"/>
        <w:jc w:val="both"/>
        <w:rPr>
          <w:rFonts w:ascii="Times New Roman" w:hAnsi="Times New Roman"/>
          <w:sz w:val="24"/>
          <w:szCs w:val="24"/>
          <w:shd w:val="clear" w:color="auto" w:fill="FFFFFF"/>
        </w:rPr>
      </w:pPr>
      <w:r w:rsidRPr="00D02B7B">
        <w:rPr>
          <w:rFonts w:ascii="Times New Roman" w:hAnsi="Times New Roman"/>
          <w:sz w:val="24"/>
          <w:szCs w:val="24"/>
          <w:shd w:val="clear" w:color="auto" w:fill="FFFFFF"/>
        </w:rPr>
        <w:t xml:space="preserve">2.6.20.5. Продукты питания, </w:t>
      </w:r>
      <w:r w:rsidRPr="00D02B7B">
        <w:rPr>
          <w:rFonts w:ascii="Times New Roman" w:hAnsi="Times New Roman"/>
          <w:sz w:val="24"/>
          <w:szCs w:val="24"/>
        </w:rPr>
        <w:t>предназначенные для выдачи населению (</w:t>
      </w:r>
      <w:r w:rsidRPr="00D02B7B">
        <w:rPr>
          <w:rFonts w:ascii="Times New Roman" w:hAnsi="Times New Roman"/>
          <w:sz w:val="24"/>
          <w:szCs w:val="24"/>
          <w:shd w:val="clear" w:color="auto" w:fill="FFFFFF"/>
        </w:rPr>
        <w:t xml:space="preserve">включая </w:t>
      </w:r>
      <w:r w:rsidRPr="00D02B7B">
        <w:rPr>
          <w:rStyle w:val="af8"/>
          <w:rFonts w:ascii="Times New Roman" w:hAnsi="Times New Roman"/>
          <w:i w:val="0"/>
          <w:sz w:val="24"/>
          <w:szCs w:val="24"/>
        </w:rPr>
        <w:t>продовольственные</w:t>
      </w:r>
      <w:r w:rsidRPr="00D02B7B">
        <w:rPr>
          <w:rFonts w:ascii="Times New Roman" w:hAnsi="Times New Roman"/>
          <w:sz w:val="24"/>
          <w:szCs w:val="24"/>
        </w:rPr>
        <w:t xml:space="preserve"> пайки) или приобретенные с целью организации питания отдельных категорий граждан, оплаченные по подстатье 342 КОСГУ (в том числе по КВР 323), учитываются на счете 0 105 02 342. В случае приобретения продуктов питания по иным подстатьям КОСГУ продукты питания учитываются на счете 0 105 06 346.</w:t>
      </w:r>
    </w:p>
    <w:p w:rsidR="00184ABC" w:rsidRDefault="00184ABC" w:rsidP="00706713">
      <w:pPr>
        <w:spacing w:after="0"/>
        <w:jc w:val="both"/>
        <w:rPr>
          <w:rFonts w:ascii="Times New Roman" w:hAnsi="Times New Roman"/>
          <w:sz w:val="24"/>
          <w:szCs w:val="24"/>
        </w:rPr>
      </w:pPr>
    </w:p>
    <w:p w:rsidR="00DC2F1F" w:rsidRPr="00263724" w:rsidRDefault="00DC2F1F" w:rsidP="00DC2F1F">
      <w:pPr>
        <w:spacing w:after="0" w:line="240" w:lineRule="auto"/>
        <w:jc w:val="both"/>
        <w:rPr>
          <w:rFonts w:ascii="Times New Roman" w:hAnsi="Times New Roman"/>
          <w:sz w:val="24"/>
          <w:szCs w:val="24"/>
        </w:rPr>
      </w:pPr>
      <w:r w:rsidRPr="00A16286">
        <w:rPr>
          <w:rFonts w:ascii="Times New Roman" w:hAnsi="Times New Roman"/>
          <w:b/>
          <w:sz w:val="24"/>
          <w:szCs w:val="24"/>
          <w:shd w:val="clear" w:color="auto" w:fill="FFFFFF"/>
        </w:rPr>
        <w:t>2.6.21.</w:t>
      </w:r>
      <w:r w:rsidRPr="00263724">
        <w:rPr>
          <w:rFonts w:ascii="Times New Roman" w:hAnsi="Times New Roman"/>
          <w:sz w:val="24"/>
          <w:szCs w:val="24"/>
          <w:shd w:val="clear" w:color="auto" w:fill="FFFFFF"/>
        </w:rPr>
        <w:t xml:space="preserve"> Если </w:t>
      </w:r>
      <w:r w:rsidRPr="00263724">
        <w:rPr>
          <w:rFonts w:ascii="Times New Roman" w:hAnsi="Times New Roman"/>
          <w:sz w:val="24"/>
          <w:szCs w:val="24"/>
        </w:rPr>
        <w:t>материальные запасы перестали отвечать понятию «актив», они списываются с учета корреспонденцией:</w:t>
      </w:r>
    </w:p>
    <w:p w:rsidR="00DC2F1F" w:rsidRPr="00263724" w:rsidRDefault="00DC2F1F" w:rsidP="00DC2F1F">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Cs/>
          <w:sz w:val="24"/>
          <w:szCs w:val="24"/>
        </w:rPr>
        <w:t xml:space="preserve">Дебет 0 401 10 172 Кредит 0 105 ХХ 44Х </w:t>
      </w:r>
      <w:r w:rsidRPr="00263724">
        <w:rPr>
          <w:rFonts w:ascii="Times New Roman" w:hAnsi="Times New Roman"/>
          <w:sz w:val="24"/>
          <w:szCs w:val="24"/>
        </w:rPr>
        <w:t xml:space="preserve">с одновременным  отнесением на </w:t>
      </w:r>
      <w:proofErr w:type="spellStart"/>
      <w:r w:rsidRPr="00263724">
        <w:rPr>
          <w:rFonts w:ascii="Times New Roman" w:hAnsi="Times New Roman"/>
          <w:sz w:val="24"/>
          <w:szCs w:val="24"/>
        </w:rPr>
        <w:t>забалансовый</w:t>
      </w:r>
      <w:proofErr w:type="spellEnd"/>
      <w:r w:rsidRPr="00263724">
        <w:rPr>
          <w:rFonts w:ascii="Times New Roman" w:hAnsi="Times New Roman"/>
          <w:sz w:val="24"/>
          <w:szCs w:val="24"/>
        </w:rPr>
        <w:t xml:space="preserve"> счет 02 "Материальные ценности на хранении" до уничтожения, утилизации, принятия решения о передаче, продаже, и т.д.</w:t>
      </w:r>
    </w:p>
    <w:p w:rsidR="00DC2F1F" w:rsidRPr="00263724" w:rsidRDefault="00DC2F1F" w:rsidP="00DC2F1F">
      <w:pPr>
        <w:spacing w:after="0" w:line="240" w:lineRule="auto"/>
        <w:jc w:val="both"/>
        <w:rPr>
          <w:rFonts w:ascii="Times New Roman" w:hAnsi="Times New Roman"/>
          <w:sz w:val="24"/>
          <w:szCs w:val="24"/>
        </w:rPr>
      </w:pPr>
      <w:r w:rsidRPr="00A16286">
        <w:rPr>
          <w:rFonts w:ascii="Times New Roman" w:hAnsi="Times New Roman"/>
          <w:b/>
          <w:sz w:val="24"/>
          <w:szCs w:val="24"/>
        </w:rPr>
        <w:t>2.6.22.</w:t>
      </w:r>
      <w:r w:rsidRPr="00263724">
        <w:rPr>
          <w:rFonts w:ascii="Times New Roman" w:hAnsi="Times New Roman"/>
          <w:sz w:val="24"/>
          <w:szCs w:val="24"/>
        </w:rPr>
        <w:t xml:space="preserve"> </w:t>
      </w:r>
      <w:proofErr w:type="gramStart"/>
      <w:r w:rsidRPr="00263724">
        <w:rPr>
          <w:rFonts w:ascii="Times New Roman" w:hAnsi="Times New Roman"/>
          <w:sz w:val="24"/>
          <w:szCs w:val="24"/>
        </w:rPr>
        <w:t>Учреждение может осуществлять временное заимствование материальных запасов с КФО 2 (приносящая доход деятельности) для применения (использования) по КФО 4 (государственное (муниципальное) задание.</w:t>
      </w:r>
      <w:proofErr w:type="gramEnd"/>
      <w:r w:rsidRPr="00263724">
        <w:rPr>
          <w:rFonts w:ascii="Times New Roman" w:hAnsi="Times New Roman"/>
          <w:sz w:val="24"/>
          <w:szCs w:val="24"/>
        </w:rPr>
        <w:t xml:space="preserve"> Заимствование отражается в учете с применением счета  0 304 06 000 "Расчеты с прочими кредиторами".</w:t>
      </w:r>
    </w:p>
    <w:p w:rsidR="00DC2F1F" w:rsidRPr="00263724" w:rsidRDefault="00DC2F1F" w:rsidP="00DC2F1F">
      <w:pPr>
        <w:pStyle w:val="s1"/>
        <w:spacing w:before="0" w:beforeAutospacing="0" w:after="0" w:afterAutospacing="0"/>
        <w:jc w:val="both"/>
      </w:pPr>
      <w:r w:rsidRPr="00A16286">
        <w:rPr>
          <w:b/>
        </w:rPr>
        <w:t>2.6.23.</w:t>
      </w:r>
      <w:r w:rsidRPr="00263724">
        <w:t xml:space="preserve"> </w:t>
      </w:r>
      <w:proofErr w:type="gramStart"/>
      <w:r w:rsidRPr="00263724">
        <w:t xml:space="preserve">При выдаче имущества, предназначенного для выдачи напрокат и учтенного в составе материальных запасов на счете 0 105 06 000,  в прокат на срок не более суток (выдача и возврат имущества происходит в один день), в бухгалтерском учете не отражается внутреннее перемещение на счете 105 06 и увеличение/уменьшение на </w:t>
      </w:r>
      <w:proofErr w:type="spellStart"/>
      <w:r w:rsidRPr="00263724">
        <w:t>забалансовом</w:t>
      </w:r>
      <w:proofErr w:type="spellEnd"/>
      <w:r w:rsidRPr="00263724">
        <w:t xml:space="preserve"> счете 25. </w:t>
      </w:r>
      <w:proofErr w:type="gramEnd"/>
    </w:p>
    <w:p w:rsidR="00DC2F1F" w:rsidRPr="00263724" w:rsidRDefault="00DC2F1F" w:rsidP="00DC2F1F">
      <w:pPr>
        <w:pStyle w:val="s1"/>
        <w:spacing w:before="0" w:beforeAutospacing="0" w:after="0" w:afterAutospacing="0"/>
        <w:jc w:val="both"/>
      </w:pPr>
      <w:r w:rsidRPr="00263724">
        <w:t>Контроль за движением имущества осуществляется в местах проката ответственным за выдачу  лицом (лицами), назначенны</w:t>
      </w:r>
      <w:proofErr w:type="gramStart"/>
      <w:r w:rsidRPr="00263724">
        <w:t>м(</w:t>
      </w:r>
      <w:proofErr w:type="gramEnd"/>
      <w:r w:rsidRPr="00263724">
        <w:t>и) отдельным приказом (распоряжением) руководителя Учреждения, информация о выдаче и возврате имущества фиксируется этим(и) лицом (лицами) в специальном журнале (книге).</w:t>
      </w:r>
    </w:p>
    <w:p w:rsidR="00DC2F1F" w:rsidRPr="00263724" w:rsidRDefault="00DC2F1F" w:rsidP="00DC2F1F">
      <w:pPr>
        <w:pStyle w:val="s1"/>
        <w:spacing w:before="0" w:beforeAutospacing="0" w:after="0" w:afterAutospacing="0"/>
        <w:jc w:val="both"/>
      </w:pPr>
      <w:r w:rsidRPr="00A16286">
        <w:rPr>
          <w:b/>
        </w:rPr>
        <w:t>2.6.24.</w:t>
      </w:r>
      <w:r w:rsidRPr="00263724">
        <w:t xml:space="preserve"> К материальным запасам относятся материальные ценности независимо от их стоимости и срока службы, виды которых перечислены в </w:t>
      </w:r>
      <w:proofErr w:type="spellStart"/>
      <w:r w:rsidRPr="00263724">
        <w:t>пп</w:t>
      </w:r>
      <w:proofErr w:type="spellEnd"/>
      <w:r w:rsidRPr="00263724">
        <w:t xml:space="preserve">. 99 и 118 Инструкции </w:t>
      </w:r>
      <w:r w:rsidRPr="00263724">
        <w:rPr>
          <w:lang w:val="en-US"/>
        </w:rPr>
        <w:t>N</w:t>
      </w:r>
      <w:r w:rsidRPr="00263724">
        <w:t xml:space="preserve"> 157н, в том числе:</w:t>
      </w:r>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средства пожаротушения: багор, лом, топор, штыковая лопата, конусное ведро, одноразовый огнетушитель и др.;</w:t>
      </w:r>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инвентарь для уборки офисных помещений, территорий, рабочих мест: тачки, носилки, ведра, тазы, лопаты, грабли, швабры, метлы, веники и др.;</w:t>
      </w:r>
      <w:proofErr w:type="gramEnd"/>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sidRPr="00263724">
        <w:rPr>
          <w:rFonts w:ascii="Times New Roman" w:eastAsia="Calibri" w:hAnsi="Times New Roman"/>
          <w:sz w:val="24"/>
          <w:szCs w:val="24"/>
          <w:lang w:eastAsia="en-US"/>
        </w:rPr>
        <w:t>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roofErr w:type="gramEnd"/>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электротовары: удлинители, тройники и переходники, электрические лампочки (в т. ч. энергосберегающие) и др.;</w:t>
      </w:r>
      <w:proofErr w:type="gramEnd"/>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xml:space="preserve">- канцелярские принадлежности: дыроколы, канцелярские ножницы и ножи, </w:t>
      </w:r>
      <w:proofErr w:type="spellStart"/>
      <w:r w:rsidRPr="00263724">
        <w:rPr>
          <w:rFonts w:ascii="Times New Roman" w:hAnsi="Times New Roman"/>
          <w:sz w:val="24"/>
          <w:szCs w:val="24"/>
        </w:rPr>
        <w:t>степлеры</w:t>
      </w:r>
      <w:proofErr w:type="spellEnd"/>
      <w:r w:rsidRPr="00263724">
        <w:rPr>
          <w:rFonts w:ascii="Times New Roman" w:hAnsi="Times New Roman"/>
          <w:sz w:val="24"/>
          <w:szCs w:val="24"/>
        </w:rPr>
        <w:t xml:space="preserve"> (за исключением электрических), лотки и накопители для бумаг, пластиковые боксы для бумаг, корзины для бумаг, подставки для канцелярских принадлежностей, фоторамки, фотоальбомы, портфели для бумаг (за исключением кожаных) и др.;</w:t>
      </w:r>
      <w:proofErr w:type="gramEnd"/>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xml:space="preserve">- носители информации: </w:t>
      </w:r>
      <w:r w:rsidRPr="00263724">
        <w:rPr>
          <w:rFonts w:ascii="Times New Roman" w:hAnsi="Times New Roman"/>
          <w:sz w:val="24"/>
          <w:szCs w:val="24"/>
          <w:lang w:val="en-US"/>
        </w:rPr>
        <w:t>CD</w:t>
      </w:r>
      <w:r w:rsidRPr="00263724">
        <w:rPr>
          <w:rFonts w:ascii="Times New Roman" w:hAnsi="Times New Roman"/>
          <w:sz w:val="24"/>
          <w:szCs w:val="24"/>
        </w:rPr>
        <w:t xml:space="preserve">-диски, </w:t>
      </w:r>
      <w:r w:rsidRPr="00263724">
        <w:rPr>
          <w:rFonts w:ascii="Times New Roman" w:hAnsi="Times New Roman"/>
          <w:sz w:val="24"/>
          <w:szCs w:val="24"/>
          <w:lang w:val="en-US"/>
        </w:rPr>
        <w:t>USB</w:t>
      </w:r>
      <w:r w:rsidRPr="00263724">
        <w:rPr>
          <w:rFonts w:ascii="Times New Roman" w:hAnsi="Times New Roman"/>
          <w:sz w:val="24"/>
          <w:szCs w:val="24"/>
        </w:rPr>
        <w:t xml:space="preserve"> </w:t>
      </w:r>
      <w:proofErr w:type="spellStart"/>
      <w:r w:rsidRPr="00263724">
        <w:rPr>
          <w:rFonts w:ascii="Times New Roman" w:hAnsi="Times New Roman"/>
          <w:sz w:val="24"/>
          <w:szCs w:val="24"/>
        </w:rPr>
        <w:t>флеш</w:t>
      </w:r>
      <w:proofErr w:type="spellEnd"/>
      <w:r w:rsidRPr="00263724">
        <w:rPr>
          <w:rFonts w:ascii="Times New Roman" w:hAnsi="Times New Roman"/>
          <w:sz w:val="24"/>
          <w:szCs w:val="24"/>
        </w:rPr>
        <w:t xml:space="preserve">-накопители до 4 Гб и </w:t>
      </w:r>
      <w:proofErr w:type="gramStart"/>
      <w:r w:rsidRPr="00263724">
        <w:rPr>
          <w:rFonts w:ascii="Times New Roman" w:hAnsi="Times New Roman"/>
          <w:sz w:val="24"/>
          <w:szCs w:val="24"/>
        </w:rPr>
        <w:t>др.;</w:t>
      </w:r>
      <w:proofErr w:type="gramEnd"/>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информационные стенды и таблички, плакаты;</w:t>
      </w:r>
    </w:p>
    <w:p w:rsidR="00DC2F1F"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книги, предназначенные не для комплектации библиотечного фонда и не для продажи (учитываются на счет 105 06 "Прочие материальные</w:t>
      </w:r>
      <w:r w:rsidRPr="00263724">
        <w:rPr>
          <w:rFonts w:ascii="Arial" w:hAnsi="Arial" w:cs="Arial"/>
          <w:sz w:val="24"/>
          <w:szCs w:val="24"/>
        </w:rPr>
        <w:t xml:space="preserve"> </w:t>
      </w:r>
      <w:r w:rsidRPr="00263724">
        <w:rPr>
          <w:rFonts w:ascii="Times New Roman" w:hAnsi="Times New Roman"/>
          <w:sz w:val="24"/>
          <w:szCs w:val="24"/>
        </w:rPr>
        <w:t>запасы").</w:t>
      </w:r>
    </w:p>
    <w:p w:rsidR="004B70D5" w:rsidRPr="00A73A43" w:rsidRDefault="004B70D5" w:rsidP="004B70D5">
      <w:pPr>
        <w:pStyle w:val="s1"/>
        <w:spacing w:before="0" w:beforeAutospacing="0" w:after="0" w:afterAutospacing="0"/>
        <w:jc w:val="both"/>
      </w:pPr>
      <w:r w:rsidRPr="00A16286">
        <w:rPr>
          <w:b/>
        </w:rPr>
        <w:t>2.6.25.</w:t>
      </w:r>
      <w:r w:rsidRPr="00A73A43">
        <w:t xml:space="preserve"> </w:t>
      </w:r>
      <w:proofErr w:type="gramStart"/>
      <w:r w:rsidRPr="00A73A43">
        <w:t>Временное заимствование материальных запасов, приобретенных за счет собственных средств (по КФО 2), для целей выполнения государственного (муниципального) задания с последующим восстановлением израсходованных ресурсов путем приобретения аналогичных материальных запасов, отражается в учете с применением счета 0 304 06 000 «Расчеты с прочими кредиторами» при условии, что в Учреждении  существует потребность в возмещении таких запасов для осуществления приносящей доход деятельности.</w:t>
      </w:r>
      <w:proofErr w:type="gramEnd"/>
    </w:p>
    <w:p w:rsidR="004B70D5" w:rsidRPr="00A73A43" w:rsidRDefault="004B70D5" w:rsidP="004B70D5">
      <w:pPr>
        <w:pStyle w:val="s1"/>
        <w:spacing w:before="0" w:beforeAutospacing="0" w:after="0" w:afterAutospacing="0"/>
        <w:jc w:val="both"/>
      </w:pPr>
      <w:r w:rsidRPr="00A73A43">
        <w:t xml:space="preserve">На основании служебной записки ответственного лица, содержащей исчерпывающее обоснование необходимости заимствования ресурса, в Учреждении издается приказ (распоряжение) о проведении такого заимствования. В целях восстановления заимствованных </w:t>
      </w:r>
      <w:r w:rsidRPr="00A73A43">
        <w:lastRenderedPageBreak/>
        <w:t>запасов  на КФО 2 ответственным лицом подается служебная записка на закупку номенклатурной позиции по КФО 4.</w:t>
      </w:r>
    </w:p>
    <w:p w:rsidR="004B70D5" w:rsidRPr="00A73A43" w:rsidRDefault="004B70D5" w:rsidP="004B70D5">
      <w:pPr>
        <w:pStyle w:val="s1"/>
        <w:spacing w:before="0" w:beforeAutospacing="0" w:after="0" w:afterAutospacing="0"/>
        <w:jc w:val="both"/>
      </w:pPr>
      <w:r w:rsidRPr="00A73A43">
        <w:t>Если до конца финансового года расчеты по таким операциям не завершены, т. е. запасы не восстановлены, бухгалтерские записи по заключению счетов не формируются, остаток по счету 0 304 06 000 подлежит отражению в составе показателей на конец года.</w:t>
      </w:r>
    </w:p>
    <w:p w:rsidR="004B70D5" w:rsidRPr="00A73A43" w:rsidRDefault="004B70D5" w:rsidP="004B70D5">
      <w:pPr>
        <w:pStyle w:val="s1"/>
        <w:spacing w:before="0" w:beforeAutospacing="0" w:after="0" w:afterAutospacing="0"/>
        <w:jc w:val="both"/>
      </w:pPr>
      <w:proofErr w:type="gramStart"/>
      <w:r w:rsidRPr="00A73A43">
        <w:t>В случае если аналогичные ресурсы приобретены и восстановлены (расчеты завершены), но первоначальная стоимость запасов, приобретенных по КФО 4 в целях восстановления, отличается от стоимости привлеченных запасов, ранее приобретенных по КФО 2, стоимостные разрывы, выраженные в сальдо по счету 0 304 06 000 "Расчеты с прочими кредиторами", закрываются в конце года на счет 0 401 30 000.</w:t>
      </w:r>
      <w:proofErr w:type="gramEnd"/>
    </w:p>
    <w:p w:rsidR="004B70D5" w:rsidRPr="00A73A43" w:rsidRDefault="004B70D5" w:rsidP="004B70D5">
      <w:pPr>
        <w:pStyle w:val="s1"/>
        <w:spacing w:before="0" w:beforeAutospacing="0" w:after="0" w:afterAutospacing="0"/>
        <w:jc w:val="both"/>
      </w:pPr>
      <w:r w:rsidRPr="00A16286">
        <w:rPr>
          <w:b/>
        </w:rPr>
        <w:t>2.6.26.</w:t>
      </w:r>
      <w:r w:rsidRPr="00A73A43">
        <w:t xml:space="preserve"> </w:t>
      </w:r>
      <w:proofErr w:type="gramStart"/>
      <w:r w:rsidRPr="00A73A43">
        <w:t>В случае привлечения материальных запасов, приобретенных за счет собственных доходов, для целей выполнения государственного (муниципального) задания, при условии, что в Учреждении  отсутствует  потребность в возмещении таких запасов для осуществления приносящей доход деятельности, списание учтенных по КФО 2 материальных запасов, в отношении которых принято решение об их использовании для выполнения задания, отражается по факту их расходования по дебету счета 2 401</w:t>
      </w:r>
      <w:proofErr w:type="gramEnd"/>
      <w:r w:rsidRPr="00A73A43">
        <w:t xml:space="preserve"> 20 272 "Расходы текущего финансового года" и кредиту соответствующих счетов аналитического учета счета 2 105 00 000 "Материальные запасы". Расходы осуществляются на основании утвержденной руководителем Учреждения служебной записки, составленной ответственным лицом, в которой содержится обоснование необходимости привлечения материальных запасов, приобретенных по КФО 2, в целях выполнения задания.</w:t>
      </w:r>
    </w:p>
    <w:p w:rsidR="00B6640B" w:rsidRPr="0029139A" w:rsidRDefault="004B70D5" w:rsidP="00F94FBB">
      <w:pPr>
        <w:spacing w:after="0" w:line="240" w:lineRule="auto"/>
        <w:jc w:val="both"/>
        <w:rPr>
          <w:rFonts w:ascii="Times New Roman" w:eastAsiaTheme="minorHAnsi" w:hAnsi="Times New Roman"/>
          <w:sz w:val="24"/>
          <w:szCs w:val="24"/>
          <w:lang w:eastAsia="en-US"/>
        </w:rPr>
      </w:pPr>
      <w:r w:rsidRPr="00A16286">
        <w:rPr>
          <w:rFonts w:ascii="Times New Roman" w:hAnsi="Times New Roman"/>
          <w:b/>
          <w:sz w:val="24"/>
          <w:szCs w:val="24"/>
        </w:rPr>
        <w:t>2.6.27</w:t>
      </w:r>
      <w:r w:rsidRPr="0029139A">
        <w:rPr>
          <w:rFonts w:ascii="Times New Roman" w:hAnsi="Times New Roman"/>
          <w:b/>
          <w:sz w:val="24"/>
          <w:szCs w:val="24"/>
        </w:rPr>
        <w:t>.</w:t>
      </w:r>
      <w:r w:rsidRPr="0029139A">
        <w:rPr>
          <w:rFonts w:ascii="Times New Roman" w:hAnsi="Times New Roman"/>
          <w:sz w:val="24"/>
          <w:szCs w:val="24"/>
        </w:rPr>
        <w:t xml:space="preserve"> </w:t>
      </w:r>
      <w:r w:rsidR="00B6640B" w:rsidRPr="0029139A">
        <w:rPr>
          <w:rFonts w:ascii="Times New Roman" w:eastAsiaTheme="minorHAnsi" w:hAnsi="Times New Roman"/>
          <w:sz w:val="24"/>
          <w:szCs w:val="24"/>
          <w:lang w:eastAsia="en-US"/>
        </w:rPr>
        <w:t xml:space="preserve">К потребляемым в целях отражения в учете и документального оформления операций с ними </w:t>
      </w:r>
      <w:proofErr w:type="gramStart"/>
      <w:r w:rsidR="00B6640B" w:rsidRPr="0029139A">
        <w:rPr>
          <w:rFonts w:ascii="Times New Roman" w:eastAsiaTheme="minorHAnsi" w:hAnsi="Times New Roman"/>
          <w:sz w:val="24"/>
          <w:szCs w:val="24"/>
          <w:lang w:eastAsia="en-US"/>
        </w:rPr>
        <w:t>относятся</w:t>
      </w:r>
      <w:proofErr w:type="gramEnd"/>
      <w:r w:rsidR="00B6640B" w:rsidRPr="0029139A">
        <w:rPr>
          <w:rFonts w:ascii="Times New Roman" w:eastAsiaTheme="minorHAnsi" w:hAnsi="Times New Roman"/>
          <w:sz w:val="24"/>
          <w:szCs w:val="24"/>
          <w:lang w:eastAsia="en-US"/>
        </w:rPr>
        <w:t xml:space="preserve"> в том числе оборотные МЗ, в отношении которых не установлен срок службы, а также МЗ с учетом критерия существенности, а именно стоимостью не более 1 000,00 рублей за единицу, которые начинают постепенно утрачивать свои потребительские свойства после их выдачи в эксплуатацию или полностью их теряют в течение 3-х месяцев с начала использования. </w:t>
      </w:r>
    </w:p>
    <w:p w:rsidR="00B6640B" w:rsidRPr="0029139A" w:rsidRDefault="00B6640B" w:rsidP="00B6640B">
      <w:pPr>
        <w:jc w:val="both"/>
        <w:rPr>
          <w:rFonts w:ascii="Times New Roman" w:eastAsiaTheme="minorHAnsi" w:hAnsi="Times New Roman"/>
          <w:sz w:val="24"/>
          <w:szCs w:val="24"/>
          <w:lang w:eastAsia="en-US"/>
        </w:rPr>
      </w:pPr>
      <w:proofErr w:type="spellStart"/>
      <w:r w:rsidRPr="0029139A">
        <w:rPr>
          <w:rFonts w:ascii="Times New Roman" w:eastAsiaTheme="minorHAnsi" w:hAnsi="Times New Roman"/>
          <w:sz w:val="24"/>
          <w:szCs w:val="24"/>
          <w:lang w:eastAsia="en-US"/>
        </w:rPr>
        <w:t>Матзапасы</w:t>
      </w:r>
      <w:proofErr w:type="spellEnd"/>
      <w:r w:rsidRPr="0029139A">
        <w:rPr>
          <w:rFonts w:ascii="Times New Roman" w:eastAsiaTheme="minorHAnsi" w:hAnsi="Times New Roman"/>
          <w:sz w:val="24"/>
          <w:szCs w:val="24"/>
          <w:lang w:eastAsia="en-US"/>
        </w:rPr>
        <w:t xml:space="preserve">, отнесенные к потребляемым согласно критерию существенности, установленному данным пунктом Учетной политики,  списываются с балансового учета при их выдаче в эксплуатацию на основании </w:t>
      </w:r>
      <w:r w:rsidRPr="0029139A">
        <w:rPr>
          <w:rFonts w:ascii="Times New Roman" w:eastAsiaTheme="minorHAnsi" w:hAnsi="Times New Roman"/>
          <w:bCs/>
          <w:sz w:val="24"/>
          <w:szCs w:val="24"/>
          <w:lang w:eastAsia="en-US"/>
        </w:rPr>
        <w:t>Ведомости выдачи материальных ценностей на нужды учреждения (</w:t>
      </w:r>
      <w:r w:rsidRPr="0029139A">
        <w:rPr>
          <w:rFonts w:ascii="Times New Roman" w:eastAsiaTheme="minorHAnsi" w:hAnsi="Times New Roman"/>
          <w:sz w:val="24"/>
          <w:szCs w:val="24"/>
          <w:lang w:eastAsia="en-US"/>
        </w:rPr>
        <w:t>ф. 0504210</w:t>
      </w:r>
      <w:r w:rsidRPr="0029139A">
        <w:rPr>
          <w:rFonts w:ascii="Times New Roman" w:eastAsiaTheme="minorHAnsi" w:hAnsi="Times New Roman"/>
          <w:bCs/>
          <w:sz w:val="24"/>
          <w:szCs w:val="24"/>
          <w:lang w:eastAsia="en-US"/>
        </w:rPr>
        <w:t xml:space="preserve">). </w:t>
      </w:r>
      <w:proofErr w:type="gramStart"/>
      <w:r w:rsidRPr="0029139A">
        <w:rPr>
          <w:rFonts w:ascii="Times New Roman" w:eastAsiaTheme="minorHAnsi" w:hAnsi="Times New Roman"/>
          <w:bCs/>
          <w:sz w:val="24"/>
          <w:szCs w:val="24"/>
          <w:lang w:eastAsia="en-US"/>
        </w:rPr>
        <w:t xml:space="preserve">К потребляемым с учетом критерия существенности относятся </w:t>
      </w:r>
      <w:r w:rsidRPr="0029139A">
        <w:rPr>
          <w:rFonts w:ascii="Times New Roman" w:eastAsiaTheme="minorHAnsi" w:hAnsi="Times New Roman"/>
          <w:sz w:val="24"/>
          <w:szCs w:val="24"/>
          <w:lang w:eastAsia="en-US"/>
        </w:rPr>
        <w:t xml:space="preserve">хозяйственные материалы (например, тряпки для уборки офисных помещений, мыло, чистящие средства, лампы накаливания), канцелярские принадлежности (например, шариковые и </w:t>
      </w:r>
      <w:proofErr w:type="spellStart"/>
      <w:r w:rsidRPr="0029139A">
        <w:rPr>
          <w:rFonts w:ascii="Times New Roman" w:eastAsiaTheme="minorHAnsi" w:hAnsi="Times New Roman"/>
          <w:sz w:val="24"/>
          <w:szCs w:val="24"/>
          <w:lang w:eastAsia="en-US"/>
        </w:rPr>
        <w:t>гелевые</w:t>
      </w:r>
      <w:proofErr w:type="spellEnd"/>
      <w:r w:rsidRPr="0029139A">
        <w:rPr>
          <w:rFonts w:ascii="Times New Roman" w:eastAsiaTheme="minorHAnsi" w:hAnsi="Times New Roman"/>
          <w:sz w:val="24"/>
          <w:szCs w:val="24"/>
          <w:lang w:eastAsia="en-US"/>
        </w:rPr>
        <w:t xml:space="preserve"> ручки, карандаши, ластики, фломастеры, штрих-корректоры, скотч канцелярский, дыроколы, канцелярские ножницы и ножи, </w:t>
      </w:r>
      <w:proofErr w:type="spellStart"/>
      <w:r w:rsidRPr="0029139A">
        <w:rPr>
          <w:rFonts w:ascii="Times New Roman" w:eastAsiaTheme="minorHAnsi" w:hAnsi="Times New Roman"/>
          <w:sz w:val="24"/>
          <w:szCs w:val="24"/>
          <w:lang w:eastAsia="en-US"/>
        </w:rPr>
        <w:t>степлеры</w:t>
      </w:r>
      <w:proofErr w:type="spellEnd"/>
      <w:r w:rsidRPr="0029139A">
        <w:rPr>
          <w:rFonts w:ascii="Times New Roman" w:eastAsiaTheme="minorHAnsi" w:hAnsi="Times New Roman"/>
          <w:sz w:val="24"/>
          <w:szCs w:val="24"/>
          <w:lang w:eastAsia="en-US"/>
        </w:rPr>
        <w:t xml:space="preserve"> (за исключением электрических), лотки и накопители для бумаг пластиковые, подставки для канцелярских принадлежностей пластиковые, календари).</w:t>
      </w:r>
      <w:proofErr w:type="gramEnd"/>
    </w:p>
    <w:p w:rsidR="00B6640B" w:rsidRPr="0029139A" w:rsidRDefault="00B6640B" w:rsidP="00B6640B">
      <w:pPr>
        <w:spacing w:after="0" w:line="240" w:lineRule="auto"/>
        <w:jc w:val="both"/>
        <w:rPr>
          <w:rFonts w:ascii="Times New Roman" w:hAnsi="Times New Roman"/>
          <w:sz w:val="24"/>
          <w:szCs w:val="24"/>
        </w:rPr>
      </w:pPr>
      <w:proofErr w:type="gramStart"/>
      <w:r w:rsidRPr="0029139A">
        <w:rPr>
          <w:rFonts w:ascii="Times New Roman" w:eastAsiaTheme="minorHAnsi" w:hAnsi="Times New Roman"/>
          <w:sz w:val="24"/>
          <w:szCs w:val="24"/>
          <w:lang w:eastAsia="en-US"/>
        </w:rPr>
        <w:t xml:space="preserve">Исключение составляют </w:t>
      </w:r>
      <w:proofErr w:type="spellStart"/>
      <w:r w:rsidRPr="0029139A">
        <w:rPr>
          <w:rFonts w:ascii="Times New Roman" w:eastAsiaTheme="minorHAnsi" w:hAnsi="Times New Roman"/>
          <w:sz w:val="24"/>
          <w:szCs w:val="24"/>
          <w:lang w:eastAsia="en-US"/>
        </w:rPr>
        <w:t>матзапасы</w:t>
      </w:r>
      <w:proofErr w:type="spellEnd"/>
      <w:r w:rsidRPr="0029139A">
        <w:rPr>
          <w:rFonts w:ascii="Times New Roman" w:eastAsiaTheme="minorHAnsi" w:hAnsi="Times New Roman"/>
          <w:sz w:val="24"/>
          <w:szCs w:val="24"/>
          <w:lang w:eastAsia="en-US"/>
        </w:rPr>
        <w:t xml:space="preserve"> (которые могут быть отнесены к потребляемым с учетом критерия существенности, установленного настоящим пунктом Учетной политики), подлежащие списанию на основании решения Комиссии Учреждения из-за необходимости осуществления контроля за расходованием таких МЗ с учетом положений п. 2.6.14 настоящей Учетной политики (например, медицинские изделия, комплектующие, стройматериалы, ценные подарки и сувениры).</w:t>
      </w:r>
      <w:proofErr w:type="gramEnd"/>
    </w:p>
    <w:p w:rsidR="004B70D5" w:rsidRPr="00A73A43" w:rsidRDefault="004B70D5" w:rsidP="004B70D5">
      <w:pPr>
        <w:spacing w:after="0" w:line="240" w:lineRule="auto"/>
        <w:jc w:val="both"/>
        <w:rPr>
          <w:rFonts w:ascii="Times New Roman" w:hAnsi="Times New Roman"/>
          <w:sz w:val="24"/>
          <w:szCs w:val="24"/>
        </w:rPr>
      </w:pPr>
      <w:r w:rsidRPr="00A16286">
        <w:rPr>
          <w:rFonts w:ascii="Times New Roman" w:hAnsi="Times New Roman"/>
          <w:b/>
          <w:sz w:val="24"/>
          <w:szCs w:val="24"/>
        </w:rPr>
        <w:t>2.6.28.</w:t>
      </w:r>
      <w:r w:rsidRPr="00A73A43">
        <w:rPr>
          <w:rFonts w:ascii="Times New Roman" w:hAnsi="Times New Roman"/>
          <w:sz w:val="24"/>
          <w:szCs w:val="24"/>
        </w:rPr>
        <w:t xml:space="preserve"> Принятие к учету 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без оформления Решения комиссии (0510441). </w:t>
      </w:r>
    </w:p>
    <w:p w:rsidR="004B70D5" w:rsidRPr="00A73A43" w:rsidRDefault="004B70D5" w:rsidP="004B70D5">
      <w:pPr>
        <w:spacing w:after="0" w:line="240" w:lineRule="auto"/>
        <w:jc w:val="both"/>
        <w:rPr>
          <w:rFonts w:ascii="Times New Roman" w:hAnsi="Times New Roman"/>
          <w:sz w:val="24"/>
          <w:szCs w:val="24"/>
        </w:rPr>
      </w:pPr>
      <w:r w:rsidRPr="00513F36">
        <w:rPr>
          <w:rFonts w:ascii="Times New Roman" w:hAnsi="Times New Roman"/>
          <w:b/>
          <w:sz w:val="24"/>
          <w:szCs w:val="24"/>
        </w:rPr>
        <w:t>2.6.29</w:t>
      </w:r>
      <w:r w:rsidRPr="00A73A43">
        <w:rPr>
          <w:rFonts w:ascii="Times New Roman" w:hAnsi="Times New Roman"/>
          <w:sz w:val="24"/>
          <w:szCs w:val="24"/>
        </w:rPr>
        <w:t xml:space="preserve">. Принятие к учету </w:t>
      </w:r>
      <w:proofErr w:type="spellStart"/>
      <w:r w:rsidRPr="00A73A43">
        <w:rPr>
          <w:rFonts w:ascii="Times New Roman" w:hAnsi="Times New Roman"/>
          <w:sz w:val="24"/>
          <w:szCs w:val="24"/>
        </w:rPr>
        <w:t>непотребляемых</w:t>
      </w:r>
      <w:proofErr w:type="spellEnd"/>
      <w:r w:rsidRPr="00A73A43">
        <w:rPr>
          <w:rFonts w:ascii="Times New Roman" w:hAnsi="Times New Roman"/>
          <w:sz w:val="24"/>
          <w:szCs w:val="24"/>
        </w:rPr>
        <w:t xml:space="preserve">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с обязательным приложением Решения комиссии (ф. 0510441). </w:t>
      </w:r>
      <w:proofErr w:type="gramStart"/>
      <w:r w:rsidRPr="00A73A43">
        <w:rPr>
          <w:rFonts w:ascii="Times New Roman" w:hAnsi="Times New Roman"/>
          <w:sz w:val="24"/>
          <w:szCs w:val="24"/>
        </w:rPr>
        <w:t xml:space="preserve">Решение комиссии (ф. 0510441) с резолюцией о готовности </w:t>
      </w:r>
      <w:proofErr w:type="spellStart"/>
      <w:r w:rsidRPr="00A73A43">
        <w:rPr>
          <w:rFonts w:ascii="Times New Roman" w:hAnsi="Times New Roman"/>
          <w:sz w:val="24"/>
          <w:szCs w:val="24"/>
        </w:rPr>
        <w:t>матзапасов</w:t>
      </w:r>
      <w:proofErr w:type="spellEnd"/>
      <w:r w:rsidRPr="00A73A43">
        <w:rPr>
          <w:rFonts w:ascii="Times New Roman" w:hAnsi="Times New Roman"/>
          <w:sz w:val="24"/>
          <w:szCs w:val="24"/>
        </w:rPr>
        <w:t xml:space="preserve"> к эксплуатации должно быть сформировано и передано в Бухгалтерию не позднее рабочего для </w:t>
      </w:r>
      <w:r w:rsidRPr="00A73A43">
        <w:rPr>
          <w:rFonts w:ascii="Times New Roman" w:hAnsi="Times New Roman"/>
          <w:sz w:val="24"/>
          <w:szCs w:val="24"/>
        </w:rPr>
        <w:lastRenderedPageBreak/>
        <w:t xml:space="preserve">после представления документов поставщика в Бухгалтерию, а если это не представляется возможным по объективным причинам -  до даты закрытия текущего (отчетного) месяца в целях бухгалтерского учета, установленной в п. 1.2.10 Учетной политики. </w:t>
      </w:r>
      <w:proofErr w:type="gramEnd"/>
    </w:p>
    <w:p w:rsidR="00B6640B" w:rsidRPr="0029139A" w:rsidRDefault="004B70D5" w:rsidP="00F94FBB">
      <w:pPr>
        <w:pStyle w:val="s1"/>
        <w:spacing w:before="0" w:beforeAutospacing="0" w:after="0" w:afterAutospacing="0"/>
        <w:jc w:val="both"/>
      </w:pPr>
      <w:r w:rsidRPr="00513F36">
        <w:rPr>
          <w:b/>
        </w:rPr>
        <w:t>2.6.30.</w:t>
      </w:r>
      <w:r w:rsidRPr="00A73A43">
        <w:t xml:space="preserve"> </w:t>
      </w:r>
      <w:r w:rsidR="00B6640B" w:rsidRPr="0029139A">
        <w:t>Оприходование готовой продукции из производства отражается в учете на основании Требования-накладной (ф. 0510451).</w:t>
      </w:r>
    </w:p>
    <w:p w:rsidR="00B6640B" w:rsidRPr="0029139A" w:rsidRDefault="00B6640B" w:rsidP="00B6640B">
      <w:pPr>
        <w:spacing w:after="0" w:line="240" w:lineRule="auto"/>
        <w:jc w:val="both"/>
        <w:rPr>
          <w:rFonts w:ascii="Times New Roman" w:hAnsi="Times New Roman"/>
          <w:sz w:val="24"/>
          <w:szCs w:val="24"/>
        </w:rPr>
      </w:pPr>
      <w:r w:rsidRPr="0029139A">
        <w:rPr>
          <w:rFonts w:ascii="Times New Roman" w:hAnsi="Times New Roman"/>
          <w:sz w:val="24"/>
          <w:szCs w:val="24"/>
        </w:rPr>
        <w:t xml:space="preserve">Реализация готовой продукции, товаров отражается в учете на основании Бухгалтерской справки (ф. 0504833), сформированной согласно товарно-сопроводительным документам (например, УПД). </w:t>
      </w:r>
    </w:p>
    <w:p w:rsidR="00D92F84" w:rsidRPr="0029139A" w:rsidRDefault="00B6640B" w:rsidP="00B6640B">
      <w:pPr>
        <w:pStyle w:val="s1"/>
        <w:spacing w:before="0" w:beforeAutospacing="0" w:after="0" w:afterAutospacing="0"/>
        <w:jc w:val="both"/>
      </w:pPr>
      <w:r w:rsidRPr="0029139A">
        <w:rPr>
          <w:rFonts w:eastAsiaTheme="minorHAnsi"/>
          <w:lang w:eastAsia="en-US"/>
        </w:rPr>
        <w:t>При реализации готовой продукции и товаров в розницу документами-основаниями для формирования Бухгалтерской справки  (ф. 0504833) в целях отражения выбытия товаров и готовой продукции с балансового учета являются Справка-отчет кассира-</w:t>
      </w:r>
      <w:proofErr w:type="spellStart"/>
      <w:r w:rsidRPr="0029139A">
        <w:rPr>
          <w:rFonts w:eastAsiaTheme="minorHAnsi"/>
          <w:lang w:eastAsia="en-US"/>
        </w:rPr>
        <w:t>операциониста</w:t>
      </w:r>
      <w:proofErr w:type="spellEnd"/>
      <w:r w:rsidRPr="0029139A">
        <w:rPr>
          <w:rFonts w:eastAsiaTheme="minorHAnsi"/>
          <w:lang w:eastAsia="en-US"/>
        </w:rPr>
        <w:t xml:space="preserve"> (</w:t>
      </w:r>
      <w:hyperlink r:id="rId18" w:anchor="/document/180026/entry/16000" w:history="1">
        <w:r w:rsidRPr="0029139A">
          <w:rPr>
            <w:rFonts w:eastAsiaTheme="minorHAnsi"/>
            <w:u w:val="single"/>
            <w:lang w:eastAsia="en-US"/>
          </w:rPr>
          <w:t>форма N КМ-6</w:t>
        </w:r>
      </w:hyperlink>
      <w:r w:rsidRPr="0029139A">
        <w:rPr>
          <w:rFonts w:eastAsiaTheme="minorHAnsi"/>
          <w:lang w:eastAsia="en-US"/>
        </w:rPr>
        <w:t>), Товарный отчет (</w:t>
      </w:r>
      <w:hyperlink r:id="rId19" w:anchor="/document/180026/entry/4029" w:history="1">
        <w:r w:rsidRPr="0029139A">
          <w:rPr>
            <w:rFonts w:eastAsiaTheme="minorHAnsi"/>
            <w:u w:val="single"/>
            <w:lang w:eastAsia="en-US"/>
          </w:rPr>
          <w:t>ТОРГ-29</w:t>
        </w:r>
      </w:hyperlink>
      <w:r w:rsidRPr="0029139A">
        <w:rPr>
          <w:rFonts w:eastAsiaTheme="minorHAnsi"/>
          <w:lang w:eastAsia="en-US"/>
        </w:rPr>
        <w:t>), иные документы, подтверждающие поступление денежных средств за отпущенные товары, готовую продукцию.</w:t>
      </w:r>
    </w:p>
    <w:p w:rsidR="00B6640B" w:rsidRPr="0029139A" w:rsidRDefault="004B70D5" w:rsidP="00F94FBB">
      <w:pPr>
        <w:pStyle w:val="s1"/>
        <w:spacing w:before="0" w:beforeAutospacing="0" w:after="0" w:afterAutospacing="0"/>
        <w:jc w:val="both"/>
        <w:rPr>
          <w:shd w:val="clear" w:color="auto" w:fill="FFFFFF"/>
        </w:rPr>
      </w:pPr>
      <w:r w:rsidRPr="00A73A43">
        <w:t xml:space="preserve"> </w:t>
      </w:r>
      <w:r w:rsidRPr="00513F36">
        <w:rPr>
          <w:b/>
        </w:rPr>
        <w:t>2.6.31.</w:t>
      </w:r>
      <w:r w:rsidRPr="00A73A43">
        <w:t xml:space="preserve"> </w:t>
      </w:r>
      <w:r w:rsidR="00B6640B" w:rsidRPr="0029139A">
        <w:t xml:space="preserve">Перевод материальных запасов </w:t>
      </w:r>
      <w:r w:rsidR="00B6640B" w:rsidRPr="0029139A">
        <w:rPr>
          <w:shd w:val="clear" w:color="auto" w:fill="FFFFFF"/>
        </w:rPr>
        <w:t>из одной аналитической группы учета в другую (</w:t>
      </w:r>
      <w:proofErr w:type="spellStart"/>
      <w:r w:rsidR="00B6640B" w:rsidRPr="0029139A">
        <w:rPr>
          <w:shd w:val="clear" w:color="auto" w:fill="FFFFFF"/>
        </w:rPr>
        <w:t>реклассификация</w:t>
      </w:r>
      <w:proofErr w:type="spellEnd"/>
      <w:r w:rsidR="00B6640B" w:rsidRPr="0029139A">
        <w:rPr>
          <w:shd w:val="clear" w:color="auto" w:fill="FFFFFF"/>
        </w:rPr>
        <w:t>) отражается в учете "прямой" проводкой:</w:t>
      </w:r>
    </w:p>
    <w:p w:rsidR="00B6640B" w:rsidRPr="0029139A" w:rsidRDefault="00B6640B" w:rsidP="00B6640B">
      <w:pPr>
        <w:spacing w:after="0" w:line="240" w:lineRule="auto"/>
        <w:jc w:val="both"/>
        <w:rPr>
          <w:rFonts w:ascii="Times New Roman" w:hAnsi="Times New Roman"/>
          <w:sz w:val="24"/>
          <w:szCs w:val="24"/>
          <w:shd w:val="clear" w:color="auto" w:fill="FFFFFF"/>
        </w:rPr>
      </w:pPr>
      <w:r w:rsidRPr="0029139A">
        <w:rPr>
          <w:rFonts w:ascii="Times New Roman" w:hAnsi="Times New Roman"/>
          <w:sz w:val="24"/>
          <w:szCs w:val="24"/>
          <w:shd w:val="clear" w:color="auto" w:fill="FFFFFF"/>
        </w:rPr>
        <w:t>Дебет 0 105 ХХ 34Х Кредит 0 105 ХХ 34Х.</w:t>
      </w:r>
    </w:p>
    <w:p w:rsidR="004B70D5" w:rsidRPr="0029139A" w:rsidRDefault="00B6640B" w:rsidP="00B6640B">
      <w:pPr>
        <w:spacing w:after="0" w:line="240" w:lineRule="auto"/>
        <w:jc w:val="both"/>
        <w:rPr>
          <w:rFonts w:ascii="Times New Roman" w:hAnsi="Times New Roman"/>
          <w:sz w:val="24"/>
          <w:szCs w:val="24"/>
        </w:rPr>
      </w:pPr>
      <w:r w:rsidRPr="0029139A">
        <w:rPr>
          <w:rFonts w:ascii="Times New Roman" w:eastAsia="Calibri" w:hAnsi="Times New Roman"/>
          <w:sz w:val="24"/>
          <w:szCs w:val="24"/>
          <w:lang w:eastAsia="en-US"/>
        </w:rPr>
        <w:t>Перемещение материальных ценностей из состава основных сре</w:t>
      </w:r>
      <w:proofErr w:type="gramStart"/>
      <w:r w:rsidRPr="0029139A">
        <w:rPr>
          <w:rFonts w:ascii="Times New Roman" w:eastAsia="Calibri" w:hAnsi="Times New Roman"/>
          <w:sz w:val="24"/>
          <w:szCs w:val="24"/>
          <w:lang w:eastAsia="en-US"/>
        </w:rPr>
        <w:t>дств в с</w:t>
      </w:r>
      <w:proofErr w:type="gramEnd"/>
      <w:r w:rsidRPr="0029139A">
        <w:rPr>
          <w:rFonts w:ascii="Times New Roman" w:eastAsia="Calibri" w:hAnsi="Times New Roman"/>
          <w:sz w:val="24"/>
          <w:szCs w:val="24"/>
          <w:lang w:eastAsia="en-US"/>
        </w:rPr>
        <w:t xml:space="preserve">остав </w:t>
      </w:r>
      <w:proofErr w:type="spellStart"/>
      <w:r w:rsidRPr="0029139A">
        <w:rPr>
          <w:rFonts w:ascii="Times New Roman" w:eastAsia="Calibri" w:hAnsi="Times New Roman"/>
          <w:sz w:val="24"/>
          <w:szCs w:val="24"/>
          <w:lang w:eastAsia="en-US"/>
        </w:rPr>
        <w:t>матзапасов</w:t>
      </w:r>
      <w:proofErr w:type="spellEnd"/>
      <w:r w:rsidRPr="0029139A">
        <w:rPr>
          <w:rFonts w:ascii="Times New Roman" w:eastAsia="Calibri" w:hAnsi="Times New Roman"/>
          <w:sz w:val="24"/>
          <w:szCs w:val="24"/>
          <w:lang w:eastAsia="en-US"/>
        </w:rPr>
        <w:t xml:space="preserve"> </w:t>
      </w:r>
      <w:r w:rsidRPr="0029139A">
        <w:rPr>
          <w:rFonts w:ascii="Times New Roman" w:eastAsiaTheme="minorHAnsi" w:hAnsi="Times New Roman"/>
          <w:sz w:val="24"/>
          <w:szCs w:val="24"/>
          <w:lang w:eastAsia="en-US"/>
        </w:rPr>
        <w:t>исходя из новых условий их использования (</w:t>
      </w:r>
      <w:proofErr w:type="spellStart"/>
      <w:r w:rsidRPr="0029139A">
        <w:rPr>
          <w:rFonts w:ascii="Times New Roman" w:eastAsia="Calibri" w:hAnsi="Times New Roman"/>
          <w:sz w:val="24"/>
          <w:szCs w:val="24"/>
          <w:lang w:eastAsia="en-US"/>
        </w:rPr>
        <w:t>реклассификация</w:t>
      </w:r>
      <w:proofErr w:type="spellEnd"/>
      <w:r w:rsidRPr="0029139A">
        <w:rPr>
          <w:rFonts w:ascii="Times New Roman" w:eastAsia="Calibri" w:hAnsi="Times New Roman"/>
          <w:sz w:val="24"/>
          <w:szCs w:val="24"/>
          <w:lang w:eastAsia="en-US"/>
        </w:rPr>
        <w:t xml:space="preserve">) отражается в учете с применением счета 0 401 10 172. Имущество принимается к учету в составе </w:t>
      </w:r>
      <w:proofErr w:type="spellStart"/>
      <w:r w:rsidRPr="0029139A">
        <w:rPr>
          <w:rFonts w:ascii="Times New Roman" w:eastAsia="Calibri" w:hAnsi="Times New Roman"/>
          <w:sz w:val="24"/>
          <w:szCs w:val="24"/>
          <w:lang w:eastAsia="en-US"/>
        </w:rPr>
        <w:t>матзапасов</w:t>
      </w:r>
      <w:proofErr w:type="spellEnd"/>
      <w:r w:rsidRPr="0029139A">
        <w:rPr>
          <w:rFonts w:ascii="Times New Roman" w:eastAsia="Calibri" w:hAnsi="Times New Roman"/>
          <w:sz w:val="24"/>
          <w:szCs w:val="24"/>
          <w:lang w:eastAsia="en-US"/>
        </w:rPr>
        <w:t xml:space="preserve"> по первоначальной (балансовой) стоимости </w:t>
      </w:r>
      <w:proofErr w:type="spellStart"/>
      <w:r w:rsidRPr="0029139A">
        <w:rPr>
          <w:rFonts w:ascii="Times New Roman" w:eastAsia="Calibri" w:hAnsi="Times New Roman"/>
          <w:sz w:val="24"/>
          <w:szCs w:val="24"/>
          <w:lang w:eastAsia="en-US"/>
        </w:rPr>
        <w:t>реклассифицирумого</w:t>
      </w:r>
      <w:proofErr w:type="spellEnd"/>
      <w:r w:rsidRPr="0029139A">
        <w:rPr>
          <w:rFonts w:ascii="Times New Roman" w:eastAsia="Calibri" w:hAnsi="Times New Roman"/>
          <w:sz w:val="24"/>
          <w:szCs w:val="24"/>
          <w:lang w:eastAsia="en-US"/>
        </w:rPr>
        <w:t xml:space="preserve"> объекта ОС.</w:t>
      </w:r>
    </w:p>
    <w:p w:rsidR="00DC2F1F" w:rsidRPr="0029139A" w:rsidRDefault="00DC2F1F" w:rsidP="00706713">
      <w:pPr>
        <w:spacing w:after="0"/>
        <w:jc w:val="both"/>
        <w:rPr>
          <w:rFonts w:ascii="Times New Roman" w:hAnsi="Times New Roman"/>
          <w:sz w:val="24"/>
          <w:szCs w:val="24"/>
        </w:rPr>
      </w:pP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2.7. Затраты на изготовление продукции, выполнение работ, оказание услуг</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2.7.1.</w:t>
      </w:r>
      <w:r w:rsidRPr="00194190">
        <w:rPr>
          <w:rFonts w:ascii="Times New Roman" w:hAnsi="Times New Roman"/>
          <w:sz w:val="24"/>
          <w:szCs w:val="24"/>
        </w:rPr>
        <w:t xml:space="preserve"> Учет операций по формированию себестоимости готовой продукции, выполняемых работ и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видов деятельности, осуществляемых Учреждением.</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2.7.2.</w:t>
      </w:r>
      <w:r w:rsidRPr="00194190">
        <w:rPr>
          <w:rFonts w:ascii="Times New Roman" w:hAnsi="Times New Roman"/>
          <w:sz w:val="24"/>
          <w:szCs w:val="24"/>
        </w:rPr>
        <w:t xml:space="preserve"> Приносящая доход деятельность Учреждения, как правило, характеризуется непродолжительным производственным циклом. При таких характеристиках производственного цикла применяется способ (метод)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себестоимости готовой продукции, работ и услуг, при </w:t>
      </w:r>
      <w:proofErr w:type="gramStart"/>
      <w:r w:rsidRPr="00194190">
        <w:rPr>
          <w:rFonts w:ascii="Times New Roman" w:hAnsi="Times New Roman"/>
          <w:sz w:val="24"/>
          <w:szCs w:val="24"/>
        </w:rPr>
        <w:t>котором</w:t>
      </w:r>
      <w:proofErr w:type="gramEnd"/>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остатки незавершенного производства не формируются;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затраты распределяются между однородной готовой продукцией, работами, услугами;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себестоимость единицы продукции, работы или услуги определяется делением суммарных издержек за отчетный период на количество произведенной за этот период продукции, работ или услуг.</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 решению главного бухгалтера при выпуске продукции (оказании услуг, выполнении работ) с уникальными характеристиками или по специальному заказу, с длительным производственным циклом может применяться позаказный метод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При использовании позаказного метода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формируются остатки незавершенного производства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Иные методы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могут применяться по отдельному решению главного бухгалтера с учетом степени полезности итоговых учетных данных для целей управления и предельно допустимого уровня трудоемкости учетных процедур, в том числе с учетом требований органа, осуществляющего функции и полномочия учредителя. Специальные детализированные правила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себестоимости готовой продукции, работ и услуг могут определяться отдельными распоряжениями руководителя Учреждения. </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2.7.3.</w:t>
      </w:r>
      <w:r w:rsidRPr="00194190">
        <w:rPr>
          <w:rFonts w:ascii="Times New Roman" w:hAnsi="Times New Roman"/>
          <w:sz w:val="24"/>
          <w:szCs w:val="24"/>
        </w:rPr>
        <w:t xml:space="preserve"> Распределение накладных и общехозяйственных расходов в рамках деятельности за счет средств субсидии на выполнение государственного (муниципального) задания производится </w:t>
      </w:r>
      <w:r w:rsidRPr="00194190">
        <w:rPr>
          <w:rFonts w:ascii="Times New Roman" w:hAnsi="Times New Roman"/>
          <w:sz w:val="24"/>
          <w:szCs w:val="24"/>
        </w:rPr>
        <w:lastRenderedPageBreak/>
        <w:t xml:space="preserve">ежемесячно пропорционально прямым материальным затратам. Основанием для отражения этого распределения в бухгалтерском учете является Бухгалтерская справка (ф. 0504833), сформированная на основании соответствующих расчетов.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Не подлежат распределению отдельные общехозяйственные расходы по решению Бухгалтерии, например, расходы по оплате консультационных услуг.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Накопленные на счете 4 109 60 000 суммы учитываются при формировании финансового результата в порядке, определенном Инструкцией по применению плана счетов.</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2.7.4.</w:t>
      </w:r>
      <w:r w:rsidRPr="00194190">
        <w:rPr>
          <w:rFonts w:ascii="Times New Roman" w:hAnsi="Times New Roman"/>
          <w:sz w:val="24"/>
          <w:szCs w:val="24"/>
        </w:rPr>
        <w:t xml:space="preserve"> Распределение общехозяйственных расходов на себестоимость в рамках приносящей доход деятельности производится ежемесячно пропорционально объему выручки от реализации соответствующих услуг, работ, продукции в месяц</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 решению главного бухгалтера для максимального приближения результатов распределения к фактическим расходам на конкретный вид продукции, работ или услуг могут применяться иные методы распределения, в частности, пропорционально прямым затратам по оплате труда, материальным затратам или иным прямым затратам.</w:t>
      </w:r>
    </w:p>
    <w:p w:rsidR="00D92F84" w:rsidRDefault="00194190" w:rsidP="00706713">
      <w:pPr>
        <w:spacing w:after="0"/>
        <w:jc w:val="both"/>
        <w:rPr>
          <w:rFonts w:ascii="Times New Roman" w:hAnsi="Times New Roman"/>
          <w:sz w:val="24"/>
          <w:szCs w:val="24"/>
        </w:rPr>
      </w:pPr>
      <w:r w:rsidRPr="00D062F8">
        <w:rPr>
          <w:rFonts w:ascii="Times New Roman" w:hAnsi="Times New Roman"/>
          <w:b/>
          <w:sz w:val="24"/>
          <w:szCs w:val="24"/>
        </w:rPr>
        <w:t>2.7.5.</w:t>
      </w:r>
      <w:r w:rsidRPr="00194190">
        <w:rPr>
          <w:rFonts w:ascii="Times New Roman" w:hAnsi="Times New Roman"/>
          <w:sz w:val="24"/>
          <w:szCs w:val="24"/>
        </w:rPr>
        <w:t xml:space="preserve"> Сформированная на счете 0 109 00 000 по результатам деятельности Учреждения  себестоимость отражается на соответствующих счетах финансового результата текущего финансового года в пор</w:t>
      </w:r>
      <w:r w:rsidR="00D92F84">
        <w:rPr>
          <w:rFonts w:ascii="Times New Roman" w:hAnsi="Times New Roman"/>
          <w:sz w:val="24"/>
          <w:szCs w:val="24"/>
        </w:rPr>
        <w:t>ядке, определенном Инструкцией № 174н.</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2.7.6.</w:t>
      </w:r>
      <w:r w:rsidRPr="00194190">
        <w:rPr>
          <w:rFonts w:ascii="Times New Roman" w:hAnsi="Times New Roman"/>
          <w:sz w:val="24"/>
          <w:szCs w:val="24"/>
        </w:rPr>
        <w:t xml:space="preserve"> К прямым расходам относятся затраты, непосредственно связанные с оказанием (выполнением, изготовлением) конкретного вида услуг (работ, продукции) в рамках одного вида деятельности. Прямые расходы относятся в дебет счета 0 109 60 000 «Себестоимость готовой продукции, работ, услуг».</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прямым расходам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оплату труда и начисления на выплаты по оплате труда персонала, принимающего непосредственное участие в оказании услуги (выполнении работы, изготовлении продукции). Эти затраты определяются исходя из необходимого количества сотрудников, принимающих непосредственное участие в оказании услуги, в соответствии с утвержденным штатным расписанием и системой оплаты труда работников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фактическая стоимость использованных материальных запасов, а также балансовая стоимость введенных в эксплуатацию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до 10 000 рублей включительно;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по содержанию и эксплуатации оборудования, используемого в целях оказания услуги (выполнении работы, изготовлении продукции);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иные затраты, непосредственно связанные с оказанием услуги.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оказанием услуг относятся к прямым затратам.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Ежемесячно в дебет счета 0 109 60 000 "Себестоимость готовой продукции, работ, услуг" </w:t>
      </w:r>
      <w:proofErr w:type="gramStart"/>
      <w:r w:rsidRPr="00194190">
        <w:rPr>
          <w:rFonts w:ascii="Times New Roman" w:hAnsi="Times New Roman"/>
          <w:sz w:val="24"/>
          <w:szCs w:val="24"/>
        </w:rPr>
        <w:t>относятся часть</w:t>
      </w:r>
      <w:proofErr w:type="gramEnd"/>
      <w:r w:rsidRPr="00194190">
        <w:rPr>
          <w:rFonts w:ascii="Times New Roman" w:hAnsi="Times New Roman"/>
          <w:sz w:val="24"/>
          <w:szCs w:val="24"/>
        </w:rPr>
        <w:t xml:space="preserve"> общехозяйственных расходов, данные по которым группируются на счет</w:t>
      </w:r>
      <w:r w:rsidR="00D062F8">
        <w:rPr>
          <w:rFonts w:ascii="Times New Roman" w:hAnsi="Times New Roman"/>
          <w:sz w:val="24"/>
          <w:szCs w:val="24"/>
        </w:rPr>
        <w:t>е</w:t>
      </w:r>
      <w:r w:rsidRPr="00194190">
        <w:rPr>
          <w:rFonts w:ascii="Times New Roman" w:hAnsi="Times New Roman"/>
          <w:sz w:val="24"/>
          <w:szCs w:val="24"/>
        </w:rPr>
        <w:t xml:space="preserve"> 0 109 80 000.</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Списание прямых расходов на финансовый результат осуществляется </w:t>
      </w:r>
      <w:r w:rsidR="00D062F8">
        <w:rPr>
          <w:rFonts w:ascii="Times New Roman" w:hAnsi="Times New Roman"/>
          <w:sz w:val="24"/>
          <w:szCs w:val="24"/>
        </w:rPr>
        <w:t>ежемесячно</w:t>
      </w:r>
      <w:r w:rsidRPr="00194190">
        <w:rPr>
          <w:rFonts w:ascii="Times New Roman" w:hAnsi="Times New Roman"/>
          <w:sz w:val="24"/>
          <w:szCs w:val="24"/>
        </w:rPr>
        <w:t>.</w:t>
      </w:r>
    </w:p>
    <w:p w:rsidR="005938EB" w:rsidRPr="005938EB" w:rsidRDefault="005938EB" w:rsidP="005938EB">
      <w:pPr>
        <w:pStyle w:val="s1"/>
        <w:spacing w:before="0" w:beforeAutospacing="0" w:after="0" w:afterAutospacing="0"/>
        <w:jc w:val="both"/>
      </w:pPr>
      <w:r w:rsidRPr="005938EB">
        <w:rPr>
          <w:b/>
          <w:bCs/>
        </w:rPr>
        <w:t>2.7.7.</w:t>
      </w:r>
      <w:r w:rsidRPr="005938EB">
        <w:rPr>
          <w:bCs/>
        </w:rPr>
        <w:t xml:space="preserve"> </w:t>
      </w:r>
      <w:r w:rsidRPr="005938EB">
        <w:rPr>
          <w:color w:val="000000"/>
        </w:rPr>
        <w:t xml:space="preserve">К накладным расходам относятся затраты, непосредственно связанные с оказанием услуг </w:t>
      </w:r>
      <w:r w:rsidRPr="005938EB">
        <w:t>(выполнением работы, изготовлением продукции)</w:t>
      </w:r>
      <w:r w:rsidRPr="005938EB">
        <w:rPr>
          <w:color w:val="000000"/>
        </w:rPr>
        <w:t>, если они не могут быть соотнесены с конкретным видом услуг, оказываемых Учреждением в рамках одного вида деятельности.</w:t>
      </w:r>
    </w:p>
    <w:p w:rsidR="005938EB" w:rsidRPr="005938EB" w:rsidRDefault="005938EB" w:rsidP="005938EB">
      <w:pPr>
        <w:pStyle w:val="s1"/>
        <w:spacing w:before="0" w:beforeAutospacing="0" w:after="0" w:afterAutospacing="0"/>
        <w:jc w:val="both"/>
        <w:rPr>
          <w:color w:val="000000"/>
        </w:rPr>
      </w:pPr>
      <w:r w:rsidRPr="005938EB">
        <w:rPr>
          <w:color w:val="000000"/>
        </w:rPr>
        <w:t>К накладным расходам относятся:</w:t>
      </w:r>
    </w:p>
    <w:p w:rsidR="005938EB" w:rsidRPr="005938EB" w:rsidRDefault="005938EB" w:rsidP="005938EB">
      <w:pPr>
        <w:pStyle w:val="s1"/>
        <w:spacing w:before="0" w:beforeAutospacing="0" w:after="0" w:afterAutospacing="0"/>
        <w:jc w:val="both"/>
        <w:rPr>
          <w:color w:val="000000"/>
        </w:rPr>
      </w:pPr>
      <w:r w:rsidRPr="005938EB">
        <w:rPr>
          <w:rStyle w:val="s104"/>
          <w:color w:val="000000"/>
        </w:rPr>
        <w:t>- фактическая стоимость использованных материальных запасов, а также балансовая стоимость введенных в эксплуатацию основных сре</w:t>
      </w:r>
      <w:proofErr w:type="gramStart"/>
      <w:r w:rsidRPr="005938EB">
        <w:rPr>
          <w:rStyle w:val="s104"/>
          <w:color w:val="000000"/>
        </w:rPr>
        <w:t>дств ст</w:t>
      </w:r>
      <w:proofErr w:type="gramEnd"/>
      <w:r w:rsidRPr="005938EB">
        <w:rPr>
          <w:rStyle w:val="s104"/>
          <w:color w:val="000000"/>
        </w:rPr>
        <w:t>оимостью до 10 000 рублей включительно;</w:t>
      </w:r>
    </w:p>
    <w:p w:rsidR="005938EB" w:rsidRPr="005938EB" w:rsidRDefault="005938EB" w:rsidP="005938EB">
      <w:pPr>
        <w:pStyle w:val="s1"/>
        <w:spacing w:before="0" w:beforeAutospacing="0" w:after="0" w:afterAutospacing="0"/>
        <w:rPr>
          <w:color w:val="000000"/>
        </w:rPr>
      </w:pPr>
      <w:r w:rsidRPr="005938EB">
        <w:rPr>
          <w:rStyle w:val="s104"/>
          <w:color w:val="000000"/>
        </w:rPr>
        <w:t>- расходы по содержанию и эксплуатации оборудования;</w:t>
      </w:r>
    </w:p>
    <w:p w:rsidR="005938EB" w:rsidRPr="005938EB" w:rsidRDefault="005938EB" w:rsidP="005938EB">
      <w:pPr>
        <w:pStyle w:val="s1"/>
        <w:spacing w:before="0" w:beforeAutospacing="0" w:after="0" w:afterAutospacing="0"/>
        <w:rPr>
          <w:color w:val="000000"/>
        </w:rPr>
      </w:pPr>
      <w:r w:rsidRPr="005938EB">
        <w:rPr>
          <w:rStyle w:val="s104"/>
          <w:color w:val="000000"/>
        </w:rPr>
        <w:lastRenderedPageBreak/>
        <w:t>- расходы на амортизацию оборудования и затраты на ремонт основных средств и иного имущества;</w:t>
      </w:r>
    </w:p>
    <w:p w:rsidR="005938EB" w:rsidRPr="005938EB" w:rsidRDefault="005938EB" w:rsidP="005938EB">
      <w:pPr>
        <w:pStyle w:val="s1"/>
        <w:spacing w:before="0" w:beforeAutospacing="0" w:after="0" w:afterAutospacing="0"/>
        <w:rPr>
          <w:color w:val="000000"/>
        </w:rPr>
      </w:pPr>
      <w:r w:rsidRPr="005938EB">
        <w:rPr>
          <w:rStyle w:val="s104"/>
          <w:color w:val="000000"/>
        </w:rPr>
        <w:t>- расходы на содержание персонала;</w:t>
      </w:r>
    </w:p>
    <w:p w:rsidR="005938EB" w:rsidRPr="005938EB" w:rsidRDefault="005938EB" w:rsidP="005938EB">
      <w:pPr>
        <w:pStyle w:val="s1"/>
        <w:spacing w:before="0" w:beforeAutospacing="0" w:after="0" w:afterAutospacing="0"/>
        <w:rPr>
          <w:color w:val="000000"/>
        </w:rPr>
      </w:pPr>
      <w:r w:rsidRPr="005938EB">
        <w:rPr>
          <w:rStyle w:val="s104"/>
          <w:color w:val="000000"/>
        </w:rPr>
        <w:t>- коммунальные и эксплуатационные расходы;</w:t>
      </w:r>
    </w:p>
    <w:p w:rsidR="005938EB" w:rsidRPr="005938EB" w:rsidRDefault="005938EB" w:rsidP="005938EB">
      <w:pPr>
        <w:pStyle w:val="s1"/>
        <w:spacing w:before="0" w:beforeAutospacing="0" w:after="0" w:afterAutospacing="0"/>
        <w:rPr>
          <w:color w:val="000000"/>
        </w:rPr>
      </w:pPr>
      <w:r w:rsidRPr="005938EB">
        <w:rPr>
          <w:rStyle w:val="s104"/>
          <w:color w:val="000000"/>
        </w:rPr>
        <w:t xml:space="preserve">- иные виды расходов, непосредственно связанные с оказанием услуг </w:t>
      </w:r>
      <w:r w:rsidRPr="005938EB">
        <w:t>(выполнением работы, изготовлением продукции)</w:t>
      </w:r>
      <w:r w:rsidRPr="005938EB">
        <w:rPr>
          <w:rStyle w:val="s104"/>
          <w:color w:val="000000"/>
        </w:rPr>
        <w:t>, которые по каким-либо причинам не представляется возможным соотнести с конкретной услугой</w:t>
      </w:r>
      <w:r w:rsidRPr="005938EB">
        <w:rPr>
          <w:color w:val="000000"/>
        </w:rPr>
        <w:t>.</w:t>
      </w:r>
    </w:p>
    <w:p w:rsidR="005938EB" w:rsidRPr="005938EB" w:rsidRDefault="005938EB" w:rsidP="005938EB">
      <w:pPr>
        <w:pStyle w:val="s1"/>
        <w:spacing w:before="0" w:beforeAutospacing="0" w:after="0" w:afterAutospacing="0"/>
        <w:rPr>
          <w:color w:val="000000"/>
        </w:rPr>
      </w:pPr>
      <w:r w:rsidRPr="005938EB">
        <w:rPr>
          <w:color w:val="000000"/>
        </w:rPr>
        <w:t>Накладные расходы подлежат распределению по видам услуг пропорционально п</w:t>
      </w:r>
      <w:r w:rsidRPr="005938EB">
        <w:rPr>
          <w:rStyle w:val="s104"/>
          <w:color w:val="000000"/>
        </w:rPr>
        <w:t>рямым материальным затратам.</w:t>
      </w:r>
    </w:p>
    <w:p w:rsidR="005938EB" w:rsidRPr="005938EB" w:rsidRDefault="005938EB" w:rsidP="005938EB">
      <w:pPr>
        <w:pStyle w:val="s1"/>
        <w:spacing w:before="0" w:beforeAutospacing="0" w:after="0" w:afterAutospacing="0"/>
        <w:jc w:val="both"/>
        <w:rPr>
          <w:color w:val="000000"/>
        </w:rPr>
      </w:pPr>
      <w:r w:rsidRPr="005938EB">
        <w:rPr>
          <w:color w:val="000000"/>
        </w:rPr>
        <w:t xml:space="preserve">Распределение накладных расходов осуществляется </w:t>
      </w:r>
      <w:r w:rsidRPr="005938EB">
        <w:rPr>
          <w:rStyle w:val="s104"/>
          <w:color w:val="000000"/>
        </w:rPr>
        <w:t>ежемесячно.</w:t>
      </w:r>
    </w:p>
    <w:p w:rsidR="005938EB" w:rsidRPr="00194190" w:rsidRDefault="005938EB"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w:t>
      </w:r>
      <w:r w:rsidR="005938EB">
        <w:rPr>
          <w:rFonts w:ascii="Times New Roman" w:hAnsi="Times New Roman"/>
          <w:b/>
          <w:sz w:val="24"/>
          <w:szCs w:val="24"/>
        </w:rPr>
        <w:t>8</w:t>
      </w:r>
      <w:r w:rsidRPr="00D062F8">
        <w:rPr>
          <w:rFonts w:ascii="Times New Roman" w:hAnsi="Times New Roman"/>
          <w:b/>
          <w:sz w:val="24"/>
          <w:szCs w:val="24"/>
        </w:rPr>
        <w:t>.</w:t>
      </w:r>
      <w:r w:rsidRPr="00194190">
        <w:rPr>
          <w:rFonts w:ascii="Times New Roman" w:hAnsi="Times New Roman"/>
          <w:sz w:val="24"/>
          <w:szCs w:val="24"/>
        </w:rPr>
        <w:t xml:space="preserve"> К общехозяйственным расходам относятся затраты на нужды управления, не связанные непосредственно с процессом оказания услуг (выполнения работ, изготовления продукции). Общехозяйственные расходы относятся в дебет счета 0 109 80 000 "Общехозяйственные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общехозяйственным расходам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административно-управленческие расходы, в том числе стоимость использованных в соответствующих целях материальных запасов, веденных в эксплуатацию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до 10 000 рублей;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содержание общехозяйственного персонала, не связанного с производственным процессом;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амортизацию и затраты на ремонт основных средств управленческого и общехозяйственного назначения;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по оплате информационных, консультационных и иных аналогичных услуг;</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прочие затраты на общехозяйственные нужды.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 прямым материальным затратам.</w:t>
      </w:r>
    </w:p>
    <w:p w:rsidR="00194190" w:rsidRPr="00194190" w:rsidRDefault="00194190" w:rsidP="00706713">
      <w:pPr>
        <w:spacing w:after="0"/>
        <w:jc w:val="both"/>
        <w:rPr>
          <w:rFonts w:ascii="Times New Roman" w:hAnsi="Times New Roman"/>
          <w:sz w:val="24"/>
          <w:szCs w:val="24"/>
        </w:rPr>
      </w:pPr>
      <w:r w:rsidRPr="00437B43">
        <w:rPr>
          <w:rFonts w:ascii="Times New Roman" w:hAnsi="Times New Roman"/>
          <w:b/>
          <w:sz w:val="24"/>
          <w:szCs w:val="24"/>
        </w:rPr>
        <w:t>2.7.</w:t>
      </w:r>
      <w:r w:rsidR="005938EB">
        <w:rPr>
          <w:rFonts w:ascii="Times New Roman" w:hAnsi="Times New Roman"/>
          <w:b/>
          <w:sz w:val="24"/>
          <w:szCs w:val="24"/>
        </w:rPr>
        <w:t>9</w:t>
      </w:r>
      <w:r w:rsidRPr="00437B43">
        <w:rPr>
          <w:rFonts w:ascii="Times New Roman" w:hAnsi="Times New Roman"/>
          <w:b/>
          <w:sz w:val="24"/>
          <w:szCs w:val="24"/>
        </w:rPr>
        <w:t>.</w:t>
      </w:r>
      <w:r w:rsidRPr="00194190">
        <w:rPr>
          <w:rFonts w:ascii="Times New Roman" w:hAnsi="Times New Roman"/>
          <w:sz w:val="24"/>
          <w:szCs w:val="24"/>
        </w:rPr>
        <w:t xml:space="preserve"> Непосредственно в дебет счета 4 401 20 200 могут списываться расходы, не предусмотренные порядком формирования нормативных затрат в рамках государственного (муниципального) задания. </w:t>
      </w:r>
    </w:p>
    <w:p w:rsidR="00194190" w:rsidRPr="00194190" w:rsidRDefault="00194190" w:rsidP="00706713">
      <w:pPr>
        <w:spacing w:after="0"/>
        <w:jc w:val="both"/>
        <w:rPr>
          <w:rFonts w:ascii="Times New Roman" w:hAnsi="Times New Roman"/>
          <w:sz w:val="24"/>
          <w:szCs w:val="24"/>
        </w:rPr>
      </w:pPr>
      <w:r w:rsidRPr="00437B43">
        <w:rPr>
          <w:rFonts w:ascii="Times New Roman" w:hAnsi="Times New Roman"/>
          <w:b/>
          <w:sz w:val="24"/>
          <w:szCs w:val="24"/>
        </w:rPr>
        <w:t>2.7.</w:t>
      </w:r>
      <w:r w:rsidR="005938EB">
        <w:rPr>
          <w:rFonts w:ascii="Times New Roman" w:hAnsi="Times New Roman"/>
          <w:b/>
          <w:sz w:val="24"/>
          <w:szCs w:val="24"/>
        </w:rPr>
        <w:t>10</w:t>
      </w:r>
      <w:r w:rsidRPr="00437B43">
        <w:rPr>
          <w:rFonts w:ascii="Times New Roman" w:hAnsi="Times New Roman"/>
          <w:b/>
          <w:sz w:val="24"/>
          <w:szCs w:val="24"/>
        </w:rPr>
        <w:t>.</w:t>
      </w:r>
      <w:r w:rsidRPr="00194190">
        <w:rPr>
          <w:rFonts w:ascii="Times New Roman" w:hAnsi="Times New Roman"/>
          <w:sz w:val="24"/>
          <w:szCs w:val="24"/>
        </w:rPr>
        <w:t xml:space="preserve"> Аналитический учет затрат при оказании услуг ведется в </w:t>
      </w:r>
      <w:proofErr w:type="spellStart"/>
      <w:r w:rsidRPr="00194190">
        <w:rPr>
          <w:rFonts w:ascii="Times New Roman" w:hAnsi="Times New Roman"/>
          <w:sz w:val="24"/>
          <w:szCs w:val="24"/>
        </w:rPr>
        <w:t>Многографной</w:t>
      </w:r>
      <w:proofErr w:type="spellEnd"/>
      <w:r w:rsidRPr="00194190">
        <w:rPr>
          <w:rFonts w:ascii="Times New Roman" w:hAnsi="Times New Roman"/>
          <w:sz w:val="24"/>
          <w:szCs w:val="24"/>
        </w:rPr>
        <w:t xml:space="preserve"> карточке (ф. 0504054) в разрезе видов оказываемых услуг по видам расходов.</w:t>
      </w:r>
    </w:p>
    <w:p w:rsidR="00194190" w:rsidRPr="00194190" w:rsidRDefault="00194190" w:rsidP="00706713">
      <w:pPr>
        <w:spacing w:after="0"/>
        <w:jc w:val="both"/>
        <w:rPr>
          <w:rFonts w:ascii="Times New Roman" w:hAnsi="Times New Roman"/>
          <w:sz w:val="24"/>
          <w:szCs w:val="24"/>
        </w:rPr>
      </w:pPr>
      <w:r w:rsidRPr="00437B43">
        <w:rPr>
          <w:rFonts w:ascii="Times New Roman" w:hAnsi="Times New Roman"/>
          <w:b/>
          <w:sz w:val="24"/>
          <w:szCs w:val="24"/>
        </w:rPr>
        <w:t>2.7.1</w:t>
      </w:r>
      <w:r w:rsidR="005938EB">
        <w:rPr>
          <w:rFonts w:ascii="Times New Roman" w:hAnsi="Times New Roman"/>
          <w:b/>
          <w:sz w:val="24"/>
          <w:szCs w:val="24"/>
        </w:rPr>
        <w:t>1</w:t>
      </w:r>
      <w:r w:rsidRPr="00437B43">
        <w:rPr>
          <w:rFonts w:ascii="Times New Roman" w:hAnsi="Times New Roman"/>
          <w:b/>
          <w:sz w:val="24"/>
          <w:szCs w:val="24"/>
        </w:rPr>
        <w:t>.</w:t>
      </w:r>
      <w:r w:rsidRPr="00194190">
        <w:rPr>
          <w:rFonts w:ascii="Times New Roman" w:hAnsi="Times New Roman"/>
          <w:sz w:val="24"/>
          <w:szCs w:val="24"/>
        </w:rPr>
        <w:t xml:space="preserve"> Синтетический учет затрат при оказании услуг ведется в соответствии с экономическим содержанием фактов хозяйственной жизни в следующих регистрах: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расчетов по оплате труда, денежному довольствию и стипендиям N 6;</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расчетов с поставщиками и подрядчиками N 4;</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расчетов с подотчетными лицами N 3;</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по выбытию и перемещению нефинансовых активов N 7;</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по прочим операциям N 8.</w:t>
      </w: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 xml:space="preserve">2.8. Права пользования </w:t>
      </w:r>
      <w:r w:rsidR="00B6640B">
        <w:rPr>
          <w:rFonts w:ascii="Times New Roman" w:hAnsi="Times New Roman"/>
          <w:b/>
          <w:i/>
          <w:sz w:val="24"/>
          <w:szCs w:val="24"/>
        </w:rPr>
        <w:t xml:space="preserve">нефинансовыми </w:t>
      </w:r>
      <w:r w:rsidRPr="00F561EE">
        <w:rPr>
          <w:rFonts w:ascii="Times New Roman" w:hAnsi="Times New Roman"/>
          <w:b/>
          <w:i/>
          <w:sz w:val="24"/>
          <w:szCs w:val="24"/>
        </w:rPr>
        <w:t>активами</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2.8.1.</w:t>
      </w:r>
      <w:r w:rsidRPr="00194190">
        <w:rPr>
          <w:rFonts w:ascii="Times New Roman" w:hAnsi="Times New Roman"/>
          <w:sz w:val="24"/>
          <w:szCs w:val="24"/>
        </w:rPr>
        <w:t xml:space="preserve"> Объекты операционной аренды, полученные в безвозмездное пользование, учитываются по тому виду деятельности, в котором будут использоваться.</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2.8.2.</w:t>
      </w:r>
      <w:r w:rsidRPr="00194190">
        <w:rPr>
          <w:rFonts w:ascii="Times New Roman" w:hAnsi="Times New Roman"/>
          <w:sz w:val="24"/>
          <w:szCs w:val="24"/>
        </w:rPr>
        <w:t xml:space="preserve"> Объекты операционной аренды, которые используются в разных видах деятельности, учитываются по тому КФО, за счет которого осуществляется содержание имущества.</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lastRenderedPageBreak/>
        <w:t>2.8.3.</w:t>
      </w:r>
      <w:r w:rsidRPr="00194190">
        <w:rPr>
          <w:rFonts w:ascii="Times New Roman" w:hAnsi="Times New Roman"/>
          <w:sz w:val="24"/>
          <w:szCs w:val="24"/>
        </w:rPr>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 более чем на 30 процентов .</w:t>
      </w:r>
    </w:p>
    <w:p w:rsidR="00F22176" w:rsidRPr="0029139A" w:rsidRDefault="00194190" w:rsidP="00F22176">
      <w:pPr>
        <w:spacing w:after="0"/>
        <w:jc w:val="both"/>
        <w:rPr>
          <w:rFonts w:ascii="Times New Roman" w:hAnsi="Times New Roman"/>
          <w:sz w:val="24"/>
          <w:szCs w:val="24"/>
        </w:rPr>
      </w:pPr>
      <w:r w:rsidRPr="00904EEA">
        <w:rPr>
          <w:rFonts w:ascii="Times New Roman" w:hAnsi="Times New Roman"/>
          <w:b/>
          <w:sz w:val="24"/>
          <w:szCs w:val="24"/>
        </w:rPr>
        <w:t>2.8.4.</w:t>
      </w:r>
      <w:r w:rsidRPr="00194190">
        <w:rPr>
          <w:rFonts w:ascii="Times New Roman" w:hAnsi="Times New Roman"/>
          <w:sz w:val="24"/>
          <w:szCs w:val="24"/>
        </w:rPr>
        <w:t xml:space="preserve"> </w:t>
      </w:r>
      <w:r w:rsidR="00F22176" w:rsidRPr="0029139A">
        <w:rPr>
          <w:rFonts w:ascii="Times New Roman" w:hAnsi="Times New Roman"/>
          <w:sz w:val="24"/>
          <w:szCs w:val="24"/>
        </w:rPr>
        <w:t xml:space="preserve">Объекты операционной аренды, полученные в безвозмездное пользование на определенный срок, учитываются по справедливой стоимости арендных платежей за период пользования имуществом, </w:t>
      </w:r>
      <w:proofErr w:type="gramStart"/>
      <w:r w:rsidR="00F22176" w:rsidRPr="0029139A">
        <w:rPr>
          <w:rFonts w:ascii="Times New Roman" w:hAnsi="Times New Roman"/>
          <w:sz w:val="24"/>
          <w:szCs w:val="24"/>
        </w:rPr>
        <w:t>которая</w:t>
      </w:r>
      <w:proofErr w:type="gramEnd"/>
      <w:r w:rsidR="00F22176" w:rsidRPr="0029139A">
        <w:rPr>
          <w:rFonts w:ascii="Times New Roman" w:hAnsi="Times New Roman"/>
          <w:sz w:val="24"/>
          <w:szCs w:val="24"/>
        </w:rPr>
        <w:t xml:space="preserve"> предоставляется передающей стороной не позднее даты заключения договора. Указанная передающей стороной  справедливая стоимость арендных платежей не пересматривается в течение всего срока действия договора безвозмездного пользования.</w:t>
      </w:r>
    </w:p>
    <w:p w:rsidR="00F22176" w:rsidRPr="00F22176" w:rsidRDefault="00F22176" w:rsidP="00706713">
      <w:pPr>
        <w:spacing w:after="0"/>
        <w:jc w:val="both"/>
        <w:rPr>
          <w:rFonts w:ascii="Times New Roman" w:hAnsi="Times New Roman"/>
          <w:color w:val="FF0000"/>
          <w:sz w:val="24"/>
          <w:szCs w:val="24"/>
        </w:rPr>
      </w:pPr>
    </w:p>
    <w:p w:rsidR="00F22176" w:rsidRPr="0029139A" w:rsidRDefault="00194190" w:rsidP="00F22176">
      <w:pPr>
        <w:pStyle w:val="s1"/>
        <w:spacing w:before="0" w:beforeAutospacing="0" w:after="0" w:afterAutospacing="0"/>
        <w:jc w:val="both"/>
      </w:pPr>
      <w:r w:rsidRPr="00904EEA">
        <w:rPr>
          <w:b/>
        </w:rPr>
        <w:t>2.8.5.</w:t>
      </w:r>
      <w:r w:rsidRPr="00194190">
        <w:t xml:space="preserve"> </w:t>
      </w:r>
      <w:r w:rsidR="00F22176" w:rsidRPr="0029139A">
        <w:t xml:space="preserve">Если передающая сторона не предоставила информацию о справедливой стоимости арендных платежей на дату заключения договора безвозмездного пользования (как на определенный, так и на неопределенный срок), объект учета операционной аренды на льготных условиях учитывается в условной оценке, равной одному рублю. </w:t>
      </w:r>
    </w:p>
    <w:p w:rsidR="00F22176" w:rsidRPr="0029139A" w:rsidRDefault="00F22176" w:rsidP="00F22176">
      <w:pPr>
        <w:pStyle w:val="s1"/>
        <w:spacing w:before="0" w:beforeAutospacing="0" w:after="0" w:afterAutospacing="0"/>
        <w:jc w:val="both"/>
      </w:pPr>
      <w:r w:rsidRPr="0029139A">
        <w:t xml:space="preserve">В течение 30 календарных дней </w:t>
      </w:r>
      <w:proofErr w:type="gramStart"/>
      <w:r w:rsidRPr="0029139A">
        <w:t>с даты заключения</w:t>
      </w:r>
      <w:proofErr w:type="gramEnd"/>
      <w:r w:rsidRPr="0029139A">
        <w:t xml:space="preserve"> договора безвозмездного пользования ответственный за заключение договора сотрудник должен представить в Бухгалтерию информацию о справедливой стоимости арендных платежей, полученную от передающей стороны, либо информацию об отказе передающей стороной предоставить необходимую информацию.   </w:t>
      </w:r>
    </w:p>
    <w:p w:rsidR="00F22176" w:rsidRPr="0029139A" w:rsidRDefault="00F22176" w:rsidP="00F22176">
      <w:pPr>
        <w:pStyle w:val="s1"/>
        <w:spacing w:before="0" w:beforeAutospacing="0" w:after="0" w:afterAutospacing="0"/>
        <w:jc w:val="both"/>
      </w:pPr>
      <w:proofErr w:type="gramStart"/>
      <w:r w:rsidRPr="0029139A">
        <w:t>Если информация получена от контрагента по договору безвозмездного пользования, заключенному на определенный срок, корректировка стоимости права пользования (Дебет 0 111 4Х ХХХ Кредит 0 401 40 18Х) осуществляется на основании Бухгалтерской справки (</w:t>
      </w:r>
      <w:hyperlink r:id="rId20" w:history="1">
        <w:r w:rsidRPr="0029139A">
          <w:t>ф. 0504833</w:t>
        </w:r>
      </w:hyperlink>
      <w:r w:rsidRPr="0029139A">
        <w:t>) с одновременным доначислением амортизации за период пользования – с даты заключения договора до даты корректировки стоимости прав пользования.</w:t>
      </w:r>
      <w:proofErr w:type="gramEnd"/>
    </w:p>
    <w:p w:rsidR="00F22176" w:rsidRPr="0029139A" w:rsidRDefault="00F22176" w:rsidP="00F22176">
      <w:pPr>
        <w:pStyle w:val="s1"/>
        <w:spacing w:before="0" w:beforeAutospacing="0" w:after="0" w:afterAutospacing="0"/>
        <w:jc w:val="both"/>
      </w:pPr>
      <w:r w:rsidRPr="0029139A">
        <w:t>Если информация получена от контрагента по договору безвозмездного пользования, заключенному на неопределенный срок, корректировка стоимости права пользования (Дебет 0 111 4Х ХХХ Кредит 0 401 40 18Х) осуществляется на основании Бухгалтерской справки (</w:t>
      </w:r>
      <w:hyperlink r:id="rId21" w:history="1">
        <w:r w:rsidRPr="0029139A">
          <w:t>ф. 0504833</w:t>
        </w:r>
      </w:hyperlink>
      <w:r w:rsidRPr="0029139A">
        <w:t xml:space="preserve">) на период бюджетного цикла (3 года: текущий год, очередной год и год, следующий за </w:t>
      </w:r>
      <w:proofErr w:type="gramStart"/>
      <w:r w:rsidRPr="0029139A">
        <w:t>очередным</w:t>
      </w:r>
      <w:proofErr w:type="gramEnd"/>
      <w:r w:rsidRPr="0029139A">
        <w:t xml:space="preserve">; </w:t>
      </w:r>
      <w:proofErr w:type="gramStart"/>
      <w:r w:rsidRPr="0029139A">
        <w:t>если договор заключен в году, предшествующем текущему – также за прошлый год с момента заключения договора)  с одновременным доначислением амортизации за период пользования – с даты заключения договора до даты корректировки стоимости прав пользования.</w:t>
      </w:r>
      <w:proofErr w:type="gramEnd"/>
    </w:p>
    <w:p w:rsidR="00F22176" w:rsidRPr="0029139A" w:rsidRDefault="00F22176" w:rsidP="00F22176">
      <w:pPr>
        <w:pStyle w:val="s1"/>
        <w:spacing w:before="0" w:beforeAutospacing="0" w:after="0" w:afterAutospacing="0"/>
        <w:jc w:val="both"/>
      </w:pPr>
      <w:r w:rsidRPr="0029139A">
        <w:t xml:space="preserve">Если сведения не получены в указанный срок, информация об отказе (отсутствии сведений) направляется ответственным за заключение договора </w:t>
      </w:r>
      <w:proofErr w:type="gramStart"/>
      <w:r w:rsidRPr="0029139A">
        <w:t>сотрудником</w:t>
      </w:r>
      <w:proofErr w:type="gramEnd"/>
      <w:r w:rsidRPr="0029139A">
        <w:t xml:space="preserve"> как в Бухгалтерию, так и Комиссии по поступлению и выбытию активов. </w:t>
      </w:r>
    </w:p>
    <w:p w:rsidR="00F22176" w:rsidRPr="0029139A" w:rsidRDefault="00F22176" w:rsidP="00F22176">
      <w:pPr>
        <w:pStyle w:val="s1"/>
        <w:spacing w:before="0" w:beforeAutospacing="0" w:after="0" w:afterAutospacing="0"/>
        <w:jc w:val="both"/>
      </w:pPr>
      <w:r w:rsidRPr="0029139A">
        <w:t>В течение 10 календарных дней</w:t>
      </w:r>
      <w:bookmarkStart w:id="3" w:name="_GoBack"/>
      <w:bookmarkEnd w:id="3"/>
      <w:r w:rsidRPr="0029139A">
        <w:t xml:space="preserve"> с даты получения такой информации Комиссией определяется справедливая стоимость арендных платежей за весь срок пользования имуществом согласно договору безвозмездного пользования, заключенному на определенный срок.</w:t>
      </w:r>
    </w:p>
    <w:p w:rsidR="00F22176" w:rsidRPr="0029139A" w:rsidRDefault="00F22176" w:rsidP="00F22176">
      <w:pPr>
        <w:pStyle w:val="s1"/>
        <w:spacing w:before="0" w:beforeAutospacing="0" w:after="0" w:afterAutospacing="0"/>
        <w:jc w:val="both"/>
      </w:pPr>
      <w:r w:rsidRPr="0029139A">
        <w:t xml:space="preserve">Если срок пользования не определен договором (договор заключен на неопределенный срок), Комиссия определяет справедливую стоимость арендных платежей исходя из бюджетного цикла в три года. </w:t>
      </w:r>
      <w:proofErr w:type="gramStart"/>
      <w:r w:rsidRPr="0029139A">
        <w:t xml:space="preserve">Справедливая стоимость арендных платежей по таким договорам определяется на текущий год, очередной год и год, следующий за очередным (если договор заключен в году, предшествующем текущему – также за прошлый год с момента заключения договора). </w:t>
      </w:r>
      <w:proofErr w:type="gramEnd"/>
    </w:p>
    <w:p w:rsidR="00F22176" w:rsidRPr="0029139A" w:rsidRDefault="00F22176" w:rsidP="00F22176">
      <w:pPr>
        <w:pStyle w:val="s1"/>
        <w:spacing w:before="0" w:beforeAutospacing="0" w:after="0" w:afterAutospacing="0"/>
        <w:jc w:val="both"/>
      </w:pPr>
      <w:r w:rsidRPr="0029139A">
        <w:t xml:space="preserve">Для отражения </w:t>
      </w:r>
      <w:proofErr w:type="gramStart"/>
      <w:r w:rsidRPr="0029139A">
        <w:t>операций увеличения стоимости прав пользования</w:t>
      </w:r>
      <w:proofErr w:type="gramEnd"/>
      <w:r w:rsidRPr="0029139A">
        <w:t xml:space="preserve"> Комиссией оформляется Решение об оценке стоимости имущества, отчуждаемого не в пользу организаций бюджетной сферы (ф. 0510442). Корректировка стоимости права пользования отражается согласно Решению об оценке (ф. 0510442) с одновременным доначислением амортизации за период пользования – </w:t>
      </w:r>
      <w:proofErr w:type="gramStart"/>
      <w:r w:rsidRPr="0029139A">
        <w:t>с даты заключения</w:t>
      </w:r>
      <w:proofErr w:type="gramEnd"/>
      <w:r w:rsidRPr="0029139A">
        <w:t xml:space="preserve"> договора до даты корректировки стоимости прав пользования.</w:t>
      </w:r>
    </w:p>
    <w:p w:rsidR="00F22176" w:rsidRPr="0029139A" w:rsidRDefault="00F22176" w:rsidP="00F22176">
      <w:pPr>
        <w:pStyle w:val="s1"/>
        <w:spacing w:before="0" w:beforeAutospacing="0" w:after="0" w:afterAutospacing="0"/>
        <w:jc w:val="both"/>
      </w:pPr>
      <w:r w:rsidRPr="0029139A">
        <w:t xml:space="preserve">По договорам безвозмездного пользования, заключенным на неопределенный срок (объектам учета льготной операционной аренды), ежегодно в течение 10 рабочих дней января Комиссия  формирует Решение об оценке (ф. 0510442) с указанием справедливой стоимости на очередной (наступивший) финансовый год для отражения </w:t>
      </w:r>
      <w:proofErr w:type="gramStart"/>
      <w:r w:rsidRPr="0029139A">
        <w:t>операций увеличения стоимости прав пользования</w:t>
      </w:r>
      <w:proofErr w:type="gramEnd"/>
      <w:r w:rsidRPr="0029139A">
        <w:t xml:space="preserve">. Корректировка стоимости права пользования, полученного на неопределенный </w:t>
      </w:r>
      <w:r w:rsidRPr="0029139A">
        <w:lastRenderedPageBreak/>
        <w:t>срок, на сумму арендных платежей за один год отражается согласно Решению об оценке (ф. 0510442) в составе событий после отчетной даты – ежегодно 31 декабря отчетного года.</w:t>
      </w:r>
    </w:p>
    <w:p w:rsidR="00194190" w:rsidRDefault="00194190" w:rsidP="00706713">
      <w:pPr>
        <w:spacing w:after="0"/>
        <w:jc w:val="both"/>
        <w:rPr>
          <w:rFonts w:ascii="Times New Roman" w:hAnsi="Times New Roman"/>
          <w:sz w:val="24"/>
          <w:szCs w:val="24"/>
        </w:rPr>
      </w:pPr>
    </w:p>
    <w:p w:rsidR="00B6640B" w:rsidRPr="0029139A" w:rsidRDefault="00652185" w:rsidP="00F22176">
      <w:pPr>
        <w:pStyle w:val="s1"/>
        <w:spacing w:before="0" w:beforeAutospacing="0" w:after="0" w:afterAutospacing="0"/>
        <w:jc w:val="both"/>
      </w:pPr>
      <w:r w:rsidRPr="004B70D5">
        <w:rPr>
          <w:b/>
        </w:rPr>
        <w:t>2.8.6</w:t>
      </w:r>
      <w:r w:rsidRPr="0029139A">
        <w:rPr>
          <w:b/>
        </w:rPr>
        <w:t>.</w:t>
      </w:r>
      <w:r w:rsidRPr="0029139A">
        <w:t xml:space="preserve">  </w:t>
      </w:r>
      <w:r w:rsidR="00B6640B" w:rsidRPr="0029139A">
        <w:t xml:space="preserve">В целях отражения в бухгалтерском учете объектов учета операционной аренды по договору аренды, заключенному на неопределенный срок, следует полагаться на принцип допущения </w:t>
      </w:r>
      <w:proofErr w:type="gramStart"/>
      <w:r w:rsidR="00B6640B" w:rsidRPr="0029139A">
        <w:t>непрерывности</w:t>
      </w:r>
      <w:proofErr w:type="gramEnd"/>
      <w:r w:rsidR="00B6640B" w:rsidRPr="0029139A">
        <w:t xml:space="preserve"> деятельности Учреждения, принимая во внимание период бюджетного цикла 3 года, и размер арендных платежей, указанный в договоре аренды. </w:t>
      </w:r>
      <w:proofErr w:type="gramStart"/>
      <w:r w:rsidR="00B6640B" w:rsidRPr="0029139A">
        <w:t>Объекты операционной аренды по договорам аренды, заключенным на неопределенный срок, учитываются по стоимости арендных платежей за текущий год, очередной год и год, следующий за очередным, если не планируется расторжение договора в течение текущего года или планового периода.</w:t>
      </w:r>
      <w:proofErr w:type="gramEnd"/>
      <w:r w:rsidR="00B6640B" w:rsidRPr="0029139A">
        <w:t xml:space="preserve"> Стоимость объекта операционной аренды ежегодно пересматривается с учетом условий договора аренды об индексации (изменении размера арендной платы). Если в обозримом будущем Учреждение не планирует расторжение договора, 31 декабря каждого года проводится корректировка стоимости права пользования на сумму арендных платежей за один год.</w:t>
      </w:r>
    </w:p>
    <w:p w:rsidR="00B6640B" w:rsidRPr="0029139A" w:rsidRDefault="00B6640B" w:rsidP="00652185">
      <w:pPr>
        <w:autoSpaceDE w:val="0"/>
        <w:autoSpaceDN w:val="0"/>
        <w:adjustRightInd w:val="0"/>
        <w:spacing w:after="0" w:line="240" w:lineRule="auto"/>
        <w:jc w:val="both"/>
        <w:rPr>
          <w:rFonts w:ascii="Times New Roman" w:hAnsi="Times New Roman"/>
          <w:sz w:val="24"/>
          <w:szCs w:val="24"/>
        </w:rPr>
      </w:pPr>
    </w:p>
    <w:p w:rsidR="00F22176" w:rsidRPr="0029139A" w:rsidRDefault="00652185" w:rsidP="00F22176">
      <w:pPr>
        <w:pStyle w:val="s1"/>
        <w:spacing w:before="0" w:beforeAutospacing="0" w:after="0" w:afterAutospacing="0"/>
        <w:jc w:val="both"/>
      </w:pPr>
      <w:r w:rsidRPr="004B70D5">
        <w:rPr>
          <w:b/>
        </w:rPr>
        <w:t>2.8.7.</w:t>
      </w:r>
      <w:r w:rsidRPr="00263724">
        <w:t xml:space="preserve"> </w:t>
      </w:r>
      <w:r w:rsidR="00F22176" w:rsidRPr="0029139A">
        <w:t>Объекты операционной аренды на льготных условиях, полученные в безвозмездное пользование на неопределенный срок, принимаются к учету по справедливой стоимости арендных платежей, которая предоставляется передающей стороной не позднее даты заключения договора. Если такая стоимость не предоставлена, необходимо руководствоваться п. 2.8.5 настоящей Учетной политики.</w:t>
      </w:r>
    </w:p>
    <w:p w:rsidR="00F22176" w:rsidRPr="0029139A" w:rsidRDefault="00F22176" w:rsidP="00F22176">
      <w:pPr>
        <w:pStyle w:val="s1"/>
        <w:spacing w:before="0" w:beforeAutospacing="0" w:after="0" w:afterAutospacing="0"/>
        <w:jc w:val="both"/>
      </w:pPr>
      <w:r w:rsidRPr="0029139A">
        <w:t xml:space="preserve">В целях отражения в учете объектов учета операционной аренды по договору безвозмездного пользования, заключенному на неопределенный срок, следует полагаться на принцип допущения </w:t>
      </w:r>
      <w:proofErr w:type="gramStart"/>
      <w:r w:rsidRPr="0029139A">
        <w:t>непрерывности</w:t>
      </w:r>
      <w:proofErr w:type="gramEnd"/>
      <w:r w:rsidRPr="0029139A">
        <w:t xml:space="preserve"> деятельности Учреждения, принимая во внимание период бюджетного цикла 3 года, и размер справедливой стоимости арендных платежей, определенный передающей стороной. Объект операционной аренды на льготных условиях принимается к учету по справедливой стоимости арендных платежей за текущий год, очередной год и год, следующий за </w:t>
      </w:r>
      <w:proofErr w:type="gramStart"/>
      <w:r w:rsidRPr="0029139A">
        <w:t>очередным</w:t>
      </w:r>
      <w:proofErr w:type="gramEnd"/>
      <w:r w:rsidRPr="0029139A">
        <w:t>.</w:t>
      </w:r>
    </w:p>
    <w:p w:rsidR="00F22176" w:rsidRPr="0029139A" w:rsidRDefault="00F22176" w:rsidP="00F22176">
      <w:pPr>
        <w:pStyle w:val="s1"/>
        <w:spacing w:before="0" w:beforeAutospacing="0" w:after="0" w:afterAutospacing="0"/>
        <w:jc w:val="both"/>
      </w:pPr>
      <w:r w:rsidRPr="0029139A">
        <w:t>Ежегодно 31 декабря проводится корректировка справедливой стоимости права пользования  на сумму справедливой стоимости арендных платежей еще за один год. Указанная передающей стороной  справедливая стоимость арендных платежей не пересматривается в течение всего срока действия договора безвозмездного пользования.</w:t>
      </w:r>
    </w:p>
    <w:p w:rsidR="00652185" w:rsidRPr="00B6640B" w:rsidRDefault="00652185" w:rsidP="00F22176">
      <w:pPr>
        <w:autoSpaceDE w:val="0"/>
        <w:autoSpaceDN w:val="0"/>
        <w:adjustRightInd w:val="0"/>
        <w:spacing w:after="0" w:line="240" w:lineRule="auto"/>
        <w:jc w:val="both"/>
        <w:rPr>
          <w:rFonts w:ascii="Times New Roman" w:hAnsi="Times New Roman"/>
          <w:color w:val="FF0000"/>
          <w:sz w:val="24"/>
          <w:szCs w:val="24"/>
        </w:rPr>
      </w:pPr>
    </w:p>
    <w:p w:rsidR="00652185" w:rsidRPr="00263724" w:rsidRDefault="00652185" w:rsidP="00706713">
      <w:pPr>
        <w:spacing w:after="0"/>
        <w:jc w:val="both"/>
        <w:rPr>
          <w:rFonts w:ascii="Times New Roman" w:hAnsi="Times New Roman"/>
          <w:sz w:val="24"/>
          <w:szCs w:val="24"/>
        </w:rPr>
      </w:pPr>
    </w:p>
    <w:p w:rsidR="00194190" w:rsidRPr="00F561EE" w:rsidRDefault="00194190" w:rsidP="00706713">
      <w:pPr>
        <w:spacing w:after="0"/>
        <w:jc w:val="center"/>
        <w:rPr>
          <w:rFonts w:ascii="Times New Roman" w:hAnsi="Times New Roman"/>
          <w:b/>
          <w:i/>
          <w:sz w:val="24"/>
          <w:szCs w:val="24"/>
        </w:rPr>
      </w:pPr>
      <w:r w:rsidRPr="00F561EE">
        <w:rPr>
          <w:rFonts w:ascii="Times New Roman" w:hAnsi="Times New Roman"/>
          <w:b/>
          <w:i/>
          <w:sz w:val="24"/>
          <w:szCs w:val="24"/>
        </w:rPr>
        <w:t>2.9. Денежные средства на лицевых счетах</w:t>
      </w:r>
    </w:p>
    <w:p w:rsidR="00994928" w:rsidRDefault="00194190" w:rsidP="00706713">
      <w:pPr>
        <w:spacing w:after="0"/>
        <w:jc w:val="both"/>
        <w:rPr>
          <w:rFonts w:ascii="Times New Roman" w:hAnsi="Times New Roman"/>
          <w:sz w:val="24"/>
          <w:szCs w:val="24"/>
        </w:rPr>
      </w:pPr>
      <w:r w:rsidRPr="00904EEA">
        <w:rPr>
          <w:rFonts w:ascii="Times New Roman" w:hAnsi="Times New Roman"/>
          <w:b/>
          <w:sz w:val="24"/>
          <w:szCs w:val="24"/>
        </w:rPr>
        <w:t>2.9.1.</w:t>
      </w:r>
      <w:r w:rsidRPr="00194190">
        <w:rPr>
          <w:rFonts w:ascii="Times New Roman" w:hAnsi="Times New Roman"/>
          <w:sz w:val="24"/>
          <w:szCs w:val="24"/>
        </w:rPr>
        <w:t xml:space="preserve"> В конце каждого месяца по счету 0 201 10 000 формируется Журнал операций с безналичными денежными средствами (ф. 0504071) в разрезе </w:t>
      </w:r>
      <w:r w:rsidR="00994928">
        <w:rPr>
          <w:rFonts w:ascii="Times New Roman" w:hAnsi="Times New Roman"/>
          <w:sz w:val="24"/>
          <w:szCs w:val="24"/>
        </w:rPr>
        <w:t xml:space="preserve">лицевых </w:t>
      </w:r>
      <w:r w:rsidRPr="00194190">
        <w:rPr>
          <w:rFonts w:ascii="Times New Roman" w:hAnsi="Times New Roman"/>
          <w:sz w:val="24"/>
          <w:szCs w:val="24"/>
        </w:rPr>
        <w:t>счетов</w:t>
      </w:r>
      <w:r w:rsidR="00994928">
        <w:rPr>
          <w:rFonts w:ascii="Times New Roman" w:hAnsi="Times New Roman"/>
          <w:sz w:val="24"/>
          <w:szCs w:val="24"/>
        </w:rPr>
        <w:t>.</w:t>
      </w:r>
      <w:r w:rsidRPr="00194190">
        <w:rPr>
          <w:rFonts w:ascii="Times New Roman" w:hAnsi="Times New Roman"/>
          <w:sz w:val="24"/>
          <w:szCs w:val="24"/>
        </w:rPr>
        <w:t xml:space="preserve"> </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2.9.2.</w:t>
      </w:r>
      <w:r w:rsidRPr="00194190">
        <w:rPr>
          <w:rFonts w:ascii="Times New Roman" w:hAnsi="Times New Roman"/>
          <w:sz w:val="24"/>
          <w:szCs w:val="24"/>
        </w:rPr>
        <w:t xml:space="preserve"> Одновременно с отражением операций на счете 0 201 10 000 информация о поступлениях денежных средств на лицевые счета Учреждения и выбытий с них в разрезе видов поступлений (выплат) и кодов классификации, включая КОСГУ, отражается на соответствующих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- 17 "Поступления денежных средств на счета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- 18 "Выбытия денежных средств со счетов учреждения".</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2.9.3.</w:t>
      </w:r>
      <w:r w:rsidRPr="00194190">
        <w:rPr>
          <w:rFonts w:ascii="Times New Roman" w:hAnsi="Times New Roman"/>
          <w:sz w:val="24"/>
          <w:szCs w:val="24"/>
        </w:rPr>
        <w:t xml:space="preserve"> Документы, передаваемые в Бухгалтерию для выполнения платежных операций с денежными средствами, визируют: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руководители подразделений (в рамках распределенных полномочий);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экономист с указанием кодов источника финансового обеспечения и кодов расходов (статьи (подстатьи) КОСГУ и КВР);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ответственное лицо, осуществляющее контроль закупки (контроль исполнения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При отсутствии вышеуказанных виз документы на оплату не принимаются и возвращаются на доработку.</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2.9.4.</w:t>
      </w:r>
      <w:r w:rsidRPr="00194190">
        <w:rPr>
          <w:rFonts w:ascii="Times New Roman" w:hAnsi="Times New Roman"/>
          <w:sz w:val="24"/>
          <w:szCs w:val="24"/>
        </w:rPr>
        <w:t xml:space="preserve"> Денежные сре</w:t>
      </w:r>
      <w:proofErr w:type="gramStart"/>
      <w:r w:rsidRPr="00194190">
        <w:rPr>
          <w:rFonts w:ascii="Times New Roman" w:hAnsi="Times New Roman"/>
          <w:sz w:val="24"/>
          <w:szCs w:val="24"/>
        </w:rPr>
        <w:t>дств в п</w:t>
      </w:r>
      <w:proofErr w:type="gramEnd"/>
      <w:r w:rsidRPr="00194190">
        <w:rPr>
          <w:rFonts w:ascii="Times New Roman" w:hAnsi="Times New Roman"/>
          <w:sz w:val="24"/>
          <w:szCs w:val="24"/>
        </w:rPr>
        <w:t>ути отражаются в учетных регистрах, если в Учреждении есть информация о соответствующих поступлениях, но средства еще не поступили в казначейскую систему на счет N 40116 "Средства для выдачи и внесения наличных денег и осуществления расчетов по отдельным операциям".</w:t>
      </w:r>
    </w:p>
    <w:p w:rsidR="00194190" w:rsidRPr="00904EEA" w:rsidRDefault="00194190" w:rsidP="00D0639E">
      <w:pPr>
        <w:spacing w:after="0"/>
        <w:jc w:val="center"/>
        <w:rPr>
          <w:rFonts w:ascii="Times New Roman" w:hAnsi="Times New Roman"/>
          <w:b/>
          <w:sz w:val="24"/>
          <w:szCs w:val="24"/>
        </w:rPr>
      </w:pPr>
      <w:r w:rsidRPr="00904EEA">
        <w:rPr>
          <w:rFonts w:ascii="Times New Roman" w:hAnsi="Times New Roman"/>
          <w:b/>
          <w:sz w:val="24"/>
          <w:szCs w:val="24"/>
        </w:rPr>
        <w:t>2.10. Кассовые операции</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Pr="00194190">
        <w:rPr>
          <w:rFonts w:ascii="Times New Roman" w:hAnsi="Times New Roman"/>
          <w:sz w:val="24"/>
          <w:szCs w:val="24"/>
        </w:rPr>
        <w:t xml:space="preserve"> Движение наличных денежных сре</w:t>
      </w:r>
      <w:proofErr w:type="gramStart"/>
      <w:r w:rsidRPr="00194190">
        <w:rPr>
          <w:rFonts w:ascii="Times New Roman" w:hAnsi="Times New Roman"/>
          <w:sz w:val="24"/>
          <w:szCs w:val="24"/>
        </w:rPr>
        <w:t>дств в к</w:t>
      </w:r>
      <w:proofErr w:type="gramEnd"/>
      <w:r w:rsidRPr="00194190">
        <w:rPr>
          <w:rFonts w:ascii="Times New Roman" w:hAnsi="Times New Roman"/>
          <w:sz w:val="24"/>
          <w:szCs w:val="24"/>
        </w:rPr>
        <w:t>ассе отражается на счете 0 201 34 000 "Касса" в разрезе видов финансо</w:t>
      </w:r>
      <w:r w:rsidR="00904EEA">
        <w:rPr>
          <w:rFonts w:ascii="Times New Roman" w:hAnsi="Times New Roman"/>
          <w:sz w:val="24"/>
          <w:szCs w:val="24"/>
        </w:rPr>
        <w:t>вого обеспечения (деятельности) в валюте РФ.</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учреждении ведется одна Кассовая книга (ф. 0504514). Поступление и выбытие наличных денежных сре</w:t>
      </w:r>
      <w:proofErr w:type="gramStart"/>
      <w:r w:rsidRPr="00194190">
        <w:rPr>
          <w:rFonts w:ascii="Times New Roman" w:hAnsi="Times New Roman"/>
          <w:sz w:val="24"/>
          <w:szCs w:val="24"/>
        </w:rPr>
        <w:t xml:space="preserve">дств в </w:t>
      </w:r>
      <w:r w:rsidR="00904EEA">
        <w:rPr>
          <w:rFonts w:ascii="Times New Roman" w:hAnsi="Times New Roman"/>
          <w:sz w:val="24"/>
          <w:szCs w:val="24"/>
        </w:rPr>
        <w:t>в</w:t>
      </w:r>
      <w:proofErr w:type="gramEnd"/>
      <w:r w:rsidR="00904EEA">
        <w:rPr>
          <w:rFonts w:ascii="Times New Roman" w:hAnsi="Times New Roman"/>
          <w:sz w:val="24"/>
          <w:szCs w:val="24"/>
        </w:rPr>
        <w:t>алюте РФ,</w:t>
      </w:r>
      <w:r w:rsidRPr="00194190">
        <w:rPr>
          <w:rFonts w:ascii="Times New Roman" w:hAnsi="Times New Roman"/>
          <w:sz w:val="24"/>
          <w:szCs w:val="24"/>
        </w:rPr>
        <w:t xml:space="preserve">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2.10.2.</w:t>
      </w:r>
      <w:r w:rsidRPr="00194190">
        <w:rPr>
          <w:rFonts w:ascii="Times New Roman" w:hAnsi="Times New Roman"/>
          <w:sz w:val="24"/>
          <w:szCs w:val="24"/>
        </w:rPr>
        <w:t xml:space="preserve"> При оформлении и учете кассовых операций Учреждение руководствуется Указаниями Банка России от 11.03.2014 N 3210-У  с учетом особенностей, предусмотренных Инструкцией N 157н.</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2.10.3.</w:t>
      </w:r>
      <w:r w:rsidRPr="00194190">
        <w:rPr>
          <w:rFonts w:ascii="Times New Roman" w:hAnsi="Times New Roman"/>
          <w:sz w:val="24"/>
          <w:szCs w:val="24"/>
        </w:rPr>
        <w:t xml:space="preserve"> Прием в кассу и выдача из кассы наличных денег оформляются: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Приходными кассовыми ордерами (ф. 0310001);</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Расходными кассовыми ордерами (ф. 0310002).</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Регистрация оформленных кассовых ордеров осуществляется в Журнале регистрации приходных и расходных кассовых документов (ф. </w:t>
      </w:r>
      <w:r w:rsidR="00E317F9">
        <w:rPr>
          <w:rFonts w:ascii="Times New Roman" w:hAnsi="Times New Roman"/>
          <w:sz w:val="24"/>
          <w:szCs w:val="24"/>
        </w:rPr>
        <w:t>0504093</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Заполнение строки "Получил (сумма прописью)" в Расходном кассовом ордере осуществляется получателем наличных денег только собственноручно.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выдаче наличных денежных средств из кассы под отчет нескольким лицам может применяться Ведомость на выдачу денег из кассы подотчетным лицам (ф. 0504501), к которой оформляется один (общий) Расходный кассовый ордер (ф. 0310002). Ведомость на выдачу денег из кассы подотчетным лицам (ф. 0504501) составляется раздельно по видам (основаниям) выплат: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заработную плату;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хозяйственные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командировочные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иные нужды.</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2.10.4.</w:t>
      </w:r>
      <w:r w:rsidRPr="00194190">
        <w:rPr>
          <w:rFonts w:ascii="Times New Roman" w:hAnsi="Times New Roman"/>
          <w:sz w:val="24"/>
          <w:szCs w:val="24"/>
        </w:rPr>
        <w:t xml:space="preserve"> Прием в кассу наличных денежных средств от физических лиц осуществляется с соблюдением требований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 Кассовые операции ведутся в кассе лицом, назначаемым приказом руководителя Учреждения из числа штатных сотрудников.</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5</w:t>
      </w:r>
      <w:r w:rsidRPr="00904EEA">
        <w:rPr>
          <w:rFonts w:ascii="Times New Roman" w:hAnsi="Times New Roman"/>
          <w:b/>
          <w:sz w:val="24"/>
          <w:szCs w:val="24"/>
        </w:rPr>
        <w:t>.</w:t>
      </w:r>
      <w:r w:rsidRPr="00194190">
        <w:rPr>
          <w:rFonts w:ascii="Times New Roman" w:hAnsi="Times New Roman"/>
          <w:sz w:val="24"/>
          <w:szCs w:val="24"/>
        </w:rPr>
        <w:t xml:space="preserve">  С кассирами, а также другими сотрудниками, выполняющими обязанности кассиров (контролеров), заключаются договоры о полной материальной ответственности. </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6</w:t>
      </w:r>
      <w:r w:rsidRPr="00904EEA">
        <w:rPr>
          <w:rFonts w:ascii="Times New Roman" w:hAnsi="Times New Roman"/>
          <w:b/>
          <w:sz w:val="24"/>
          <w:szCs w:val="24"/>
        </w:rPr>
        <w:t>.</w:t>
      </w:r>
      <w:r w:rsidRPr="00194190">
        <w:rPr>
          <w:rFonts w:ascii="Times New Roman" w:hAnsi="Times New Roman"/>
          <w:sz w:val="24"/>
          <w:szCs w:val="24"/>
        </w:rPr>
        <w:t xml:space="preserve"> На время отсутствия кассира его обязанности исполняет сотрудник, с которым заключен договор о полной материальной ответственности. На период исполнения обязанностей кассира денежные средства передаются сотруднику, временно замещающему кассира, по Акту, составленному при участии Комиссии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lastRenderedPageBreak/>
        <w:t>2.10.</w:t>
      </w:r>
      <w:r w:rsidR="00904EEA" w:rsidRPr="00904EEA">
        <w:rPr>
          <w:rFonts w:ascii="Times New Roman" w:hAnsi="Times New Roman"/>
          <w:b/>
          <w:sz w:val="24"/>
          <w:szCs w:val="24"/>
        </w:rPr>
        <w:t>7</w:t>
      </w:r>
      <w:r w:rsidRPr="00904EEA">
        <w:rPr>
          <w:rFonts w:ascii="Times New Roman" w:hAnsi="Times New Roman"/>
          <w:b/>
          <w:sz w:val="24"/>
          <w:szCs w:val="24"/>
        </w:rPr>
        <w:t>.</w:t>
      </w:r>
      <w:r w:rsidRPr="00194190">
        <w:rPr>
          <w:rFonts w:ascii="Times New Roman" w:hAnsi="Times New Roman"/>
          <w:sz w:val="24"/>
          <w:szCs w:val="24"/>
        </w:rPr>
        <w:t xml:space="preserve"> Кассовая книга ведется автоматизированным способом. Записи в Кассовую книгу производятся кассиром после получения или выдачи денег по каждому ордеру в конце рабочего дня.</w:t>
      </w:r>
    </w:p>
    <w:p w:rsidR="00194190" w:rsidRPr="00194190" w:rsidRDefault="00E317F9" w:rsidP="00706713">
      <w:pPr>
        <w:spacing w:after="0"/>
        <w:jc w:val="both"/>
        <w:rPr>
          <w:rFonts w:ascii="Times New Roman" w:hAnsi="Times New Roman"/>
          <w:sz w:val="24"/>
          <w:szCs w:val="24"/>
        </w:rPr>
      </w:pPr>
      <w:r>
        <w:rPr>
          <w:rFonts w:ascii="Times New Roman" w:hAnsi="Times New Roman"/>
          <w:sz w:val="24"/>
          <w:szCs w:val="24"/>
        </w:rPr>
        <w:t>Л</w:t>
      </w:r>
      <w:r w:rsidR="00194190" w:rsidRPr="00194190">
        <w:rPr>
          <w:rFonts w:ascii="Times New Roman" w:hAnsi="Times New Roman"/>
          <w:sz w:val="24"/>
          <w:szCs w:val="24"/>
        </w:rPr>
        <w:t xml:space="preserve">исты Кассовой книги выводятся на бумажный носитель. Ежемесячно листы Кассовой книги сшивается и заверяется подписью главного бухгалтера. </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8</w:t>
      </w:r>
      <w:r w:rsidRPr="00904EEA">
        <w:rPr>
          <w:rFonts w:ascii="Times New Roman" w:hAnsi="Times New Roman"/>
          <w:b/>
          <w:sz w:val="24"/>
          <w:szCs w:val="24"/>
        </w:rPr>
        <w:t>.</w:t>
      </w:r>
      <w:r w:rsidRPr="00194190">
        <w:rPr>
          <w:rFonts w:ascii="Times New Roman" w:hAnsi="Times New Roman"/>
          <w:sz w:val="24"/>
          <w:szCs w:val="24"/>
        </w:rPr>
        <w:t xml:space="preserve"> Проверки фактического наличия наличных денег в кассе проводятся при инвентаризации кассы и при передаче денежных средств работнику, временно замещающему кассира.</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9</w:t>
      </w:r>
      <w:r w:rsidRPr="00904EEA">
        <w:rPr>
          <w:rFonts w:ascii="Times New Roman" w:hAnsi="Times New Roman"/>
          <w:b/>
          <w:sz w:val="24"/>
          <w:szCs w:val="24"/>
        </w:rPr>
        <w:t>.</w:t>
      </w:r>
      <w:r w:rsidRPr="00194190">
        <w:rPr>
          <w:rFonts w:ascii="Times New Roman" w:hAnsi="Times New Roman"/>
          <w:sz w:val="24"/>
          <w:szCs w:val="24"/>
        </w:rPr>
        <w:t xml:space="preserve"> На счете 201 35 "Денежные документы" учитываются различные денежные документы, включая: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оплаченные талоны на бензин и масла, на питание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оплаченные путевки в дома отдыха, санатории, турбазы;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полученные извещения на почтовые переводы;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почтовые марки, конверты с марками, марки государственной пошлины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Хранение денежных документов осуществляется в кассе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Прием в кассу и выдача из кассы денежных документов оформляется Приходными кассовыми ордерами (ф. 0310001) и Расходными кассовыми ордерами (ф. 0310002) с отметкой "Фондовый".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Регистрация таких кассовых ордеров с записью "Фондовый" осуществляется в Журнале регистрации приходных и расходных кассовых документов (ф. 0</w:t>
      </w:r>
      <w:r w:rsidR="00E317F9">
        <w:rPr>
          <w:rFonts w:ascii="Times New Roman" w:hAnsi="Times New Roman"/>
          <w:sz w:val="24"/>
          <w:szCs w:val="24"/>
        </w:rPr>
        <w:t>504093</w:t>
      </w:r>
      <w:r w:rsidRPr="00194190">
        <w:rPr>
          <w:rFonts w:ascii="Times New Roman" w:hAnsi="Times New Roman"/>
          <w:sz w:val="24"/>
          <w:szCs w:val="24"/>
        </w:rPr>
        <w:t>) обособленно.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Учет операций по счету 201 35 ведется на отдельных листах Кассовой книги (ф. 0504514) Учреждения с проставлением на них записи "Фондовый" и в Журнале операций по денежным документам N </w:t>
      </w:r>
      <w:r w:rsidR="00683CBB">
        <w:rPr>
          <w:rFonts w:ascii="Times New Roman" w:hAnsi="Times New Roman"/>
          <w:sz w:val="24"/>
          <w:szCs w:val="24"/>
        </w:rPr>
        <w:t>8.</w:t>
      </w:r>
      <w:r w:rsidRPr="00194190">
        <w:rPr>
          <w:rFonts w:ascii="Times New Roman" w:hAnsi="Times New Roman"/>
          <w:sz w:val="24"/>
          <w:szCs w:val="24"/>
        </w:rPr>
        <w:t>1</w:t>
      </w:r>
      <w:r w:rsidR="00683CBB">
        <w:rPr>
          <w:rFonts w:ascii="Times New Roman" w:hAnsi="Times New Roman"/>
          <w:sz w:val="24"/>
          <w:szCs w:val="24"/>
        </w:rPr>
        <w:t xml:space="preserve"> по прочим операция</w:t>
      </w:r>
      <w:proofErr w:type="gramStart"/>
      <w:r w:rsidR="00683CBB">
        <w:rPr>
          <w:rFonts w:ascii="Times New Roman" w:hAnsi="Times New Roman"/>
          <w:sz w:val="24"/>
          <w:szCs w:val="24"/>
        </w:rPr>
        <w:t>м-</w:t>
      </w:r>
      <w:proofErr w:type="gramEnd"/>
      <w:r w:rsidR="00683CBB">
        <w:rPr>
          <w:rFonts w:ascii="Times New Roman" w:hAnsi="Times New Roman"/>
          <w:sz w:val="24"/>
          <w:szCs w:val="24"/>
        </w:rPr>
        <w:t xml:space="preserve"> денежные документы.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Факты хозяйственной жизни отражаются в указанных выше регистрах на основании документов, прилагаемых к отчетам кассира.</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00904EEA" w:rsidRPr="00904EEA">
        <w:rPr>
          <w:rFonts w:ascii="Times New Roman" w:hAnsi="Times New Roman"/>
          <w:b/>
          <w:sz w:val="24"/>
          <w:szCs w:val="24"/>
        </w:rPr>
        <w:t>0</w:t>
      </w:r>
      <w:r w:rsidRPr="00904EEA">
        <w:rPr>
          <w:rFonts w:ascii="Times New Roman" w:hAnsi="Times New Roman"/>
          <w:b/>
          <w:sz w:val="24"/>
          <w:szCs w:val="24"/>
        </w:rPr>
        <w:t>.</w:t>
      </w:r>
      <w:r w:rsidRPr="00194190">
        <w:rPr>
          <w:rFonts w:ascii="Times New Roman" w:hAnsi="Times New Roman"/>
          <w:sz w:val="24"/>
          <w:szCs w:val="24"/>
        </w:rPr>
        <w:t xml:space="preserve"> Непрерывный внутренний контроль кассовых операций осуществляется путем: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проведения инвентаризации кассы инвентаризационной комиссией в установленных случаях, в том числе в рамках ежегодной инвентаризации, инвентаризации при смене кассира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проведения внезапных ревизий кассы.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путем составления Справки о фактическом наличии денежных средств, хранящихся в кассе (с </w:t>
      </w:r>
      <w:proofErr w:type="spellStart"/>
      <w:r w:rsidRPr="00194190">
        <w:rPr>
          <w:rFonts w:ascii="Times New Roman" w:hAnsi="Times New Roman"/>
          <w:sz w:val="24"/>
          <w:szCs w:val="24"/>
        </w:rPr>
        <w:t>покупюрной</w:t>
      </w:r>
      <w:proofErr w:type="spellEnd"/>
      <w:r w:rsidRPr="00194190">
        <w:rPr>
          <w:rFonts w:ascii="Times New Roman" w:hAnsi="Times New Roman"/>
          <w:sz w:val="24"/>
          <w:szCs w:val="24"/>
        </w:rPr>
        <w:t xml:space="preserve"> разбивкой) (Приложение N 2 к настоящей Учетной политике). Справка составляется кассиром в конце каждого дня, за который осуществлялось движение наличных денежных средств и при проведении инвентаризаций и внезапных ревизий кассы. Оформленные справки подшиваются кассиром в отдельное Дело (папку).</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00904EEA" w:rsidRPr="00904EEA">
        <w:rPr>
          <w:rFonts w:ascii="Times New Roman" w:hAnsi="Times New Roman"/>
          <w:b/>
          <w:sz w:val="24"/>
          <w:szCs w:val="24"/>
        </w:rPr>
        <w:t>1</w:t>
      </w:r>
      <w:r w:rsidRPr="00904EEA">
        <w:rPr>
          <w:rFonts w:ascii="Times New Roman" w:hAnsi="Times New Roman"/>
          <w:b/>
          <w:sz w:val="24"/>
          <w:szCs w:val="24"/>
        </w:rPr>
        <w:t>.</w:t>
      </w:r>
      <w:r w:rsidRPr="00194190">
        <w:rPr>
          <w:rFonts w:ascii="Times New Roman" w:hAnsi="Times New Roman"/>
          <w:sz w:val="24"/>
          <w:szCs w:val="24"/>
        </w:rPr>
        <w:t xml:space="preserve"> Внезапные ревизии кассы проводятся не реже, чем один раз в месяц</w:t>
      </w:r>
      <w:proofErr w:type="gramStart"/>
      <w:r w:rsidRPr="00194190">
        <w:rPr>
          <w:rFonts w:ascii="Times New Roman" w:hAnsi="Times New Roman"/>
          <w:sz w:val="24"/>
          <w:szCs w:val="24"/>
        </w:rPr>
        <w:t xml:space="preserve"> .</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Состав комиссии для проведения ревизии кассы утверждается отдельным приказом.</w:t>
      </w:r>
    </w:p>
    <w:p w:rsid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00904EEA" w:rsidRPr="00904EEA">
        <w:rPr>
          <w:rFonts w:ascii="Times New Roman" w:hAnsi="Times New Roman"/>
          <w:b/>
          <w:sz w:val="24"/>
          <w:szCs w:val="24"/>
        </w:rPr>
        <w:t>2</w:t>
      </w:r>
      <w:r w:rsidRPr="00904EEA">
        <w:rPr>
          <w:rFonts w:ascii="Times New Roman" w:hAnsi="Times New Roman"/>
          <w:b/>
          <w:sz w:val="24"/>
          <w:szCs w:val="24"/>
        </w:rPr>
        <w:t>.</w:t>
      </w:r>
      <w:r w:rsidRPr="00194190">
        <w:rPr>
          <w:rFonts w:ascii="Times New Roman" w:hAnsi="Times New Roman"/>
          <w:sz w:val="24"/>
          <w:szCs w:val="24"/>
        </w:rPr>
        <w:t xml:space="preserve"> </w:t>
      </w:r>
      <w:proofErr w:type="gramStart"/>
      <w:r w:rsidRPr="00194190">
        <w:rPr>
          <w:rFonts w:ascii="Times New Roman" w:hAnsi="Times New Roman"/>
          <w:sz w:val="24"/>
          <w:szCs w:val="24"/>
        </w:rPr>
        <w:t>Списание недостач наличных денежных средств и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заверенной подписями кассира и главного бухгалтера.</w:t>
      </w:r>
      <w:proofErr w:type="gramEnd"/>
    </w:p>
    <w:p w:rsidR="004B70D5" w:rsidRPr="00A73A43" w:rsidRDefault="004B70D5" w:rsidP="004B70D5">
      <w:pPr>
        <w:pStyle w:val="s1"/>
        <w:spacing w:before="0" w:beforeAutospacing="0" w:after="0" w:afterAutospacing="0"/>
        <w:jc w:val="both"/>
      </w:pPr>
      <w:r w:rsidRPr="00513F36">
        <w:rPr>
          <w:b/>
        </w:rPr>
        <w:t>2.10.13.</w:t>
      </w:r>
      <w:r w:rsidRPr="00A73A43">
        <w:t> </w:t>
      </w:r>
      <w:proofErr w:type="gramStart"/>
      <w:r w:rsidRPr="00A73A43">
        <w:t>Списание недостач наличных денежных средств и 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заверенной подписями кассира и Главного бухгалтера.</w:t>
      </w:r>
      <w:proofErr w:type="gramEnd"/>
    </w:p>
    <w:p w:rsidR="004B70D5" w:rsidRPr="00F561EE" w:rsidRDefault="004B70D5" w:rsidP="004B70D5">
      <w:pPr>
        <w:pStyle w:val="s1"/>
        <w:spacing w:before="0" w:beforeAutospacing="0" w:after="0" w:afterAutospacing="0"/>
        <w:jc w:val="both"/>
      </w:pPr>
      <w:r w:rsidRPr="00513F36">
        <w:rPr>
          <w:b/>
        </w:rPr>
        <w:lastRenderedPageBreak/>
        <w:t>2.10.14.</w:t>
      </w:r>
      <w:r w:rsidRPr="00A73A43">
        <w:t xml:space="preserve"> </w:t>
      </w:r>
      <w:r w:rsidRPr="00F561EE">
        <w:t xml:space="preserve">При формировании приходных и расходных кассовых ордеров в форме электронных документов их регистрация в хронологическом порядке осуществляется в Журнале регистрации приходных и расходных кассовых ордеров (ф. 0504093). </w:t>
      </w:r>
    </w:p>
    <w:p w:rsidR="004B70D5" w:rsidRPr="00F561EE" w:rsidRDefault="004B70D5" w:rsidP="004B70D5">
      <w:pPr>
        <w:pStyle w:val="s1"/>
        <w:spacing w:before="0" w:beforeAutospacing="0" w:after="0" w:afterAutospacing="0"/>
        <w:jc w:val="both"/>
      </w:pPr>
      <w:r w:rsidRPr="00F561EE">
        <w:t>В случае если по приходному или расходному кассовому ордеру, зарегистрированному в Журнале (ф. 0504093) в статусе "подписан", кассовая операция в течение трех рабочих дней не проведена, такой кассовый ордер аннулируется (переводится в статус "аннулирован").</w:t>
      </w:r>
    </w:p>
    <w:p w:rsidR="004B70D5" w:rsidRPr="00F561EE" w:rsidRDefault="004B70D5" w:rsidP="004B70D5">
      <w:pPr>
        <w:pStyle w:val="s1"/>
        <w:spacing w:before="0" w:beforeAutospacing="0" w:after="0" w:afterAutospacing="0"/>
        <w:jc w:val="both"/>
      </w:pPr>
      <w:r w:rsidRPr="00F561EE">
        <w:t xml:space="preserve">В Учреждении ежегодно формируется один Журнал (ф. 0504093) на отчетный (финансовый) год. </w:t>
      </w:r>
    </w:p>
    <w:p w:rsidR="004B70D5" w:rsidRPr="00F561EE" w:rsidRDefault="004B70D5" w:rsidP="00706713">
      <w:pPr>
        <w:spacing w:after="0"/>
        <w:jc w:val="both"/>
        <w:rPr>
          <w:rFonts w:ascii="Times New Roman" w:hAnsi="Times New Roman"/>
          <w:sz w:val="24"/>
          <w:szCs w:val="24"/>
        </w:rPr>
      </w:pPr>
    </w:p>
    <w:p w:rsidR="00194190" w:rsidRPr="00F561EE" w:rsidRDefault="00194190" w:rsidP="00D0639E">
      <w:pPr>
        <w:spacing w:after="0"/>
        <w:jc w:val="center"/>
        <w:rPr>
          <w:rFonts w:ascii="Times New Roman" w:hAnsi="Times New Roman"/>
          <w:b/>
          <w:i/>
          <w:sz w:val="24"/>
          <w:szCs w:val="24"/>
        </w:rPr>
      </w:pPr>
      <w:r w:rsidRPr="00F561EE">
        <w:rPr>
          <w:rFonts w:ascii="Times New Roman" w:hAnsi="Times New Roman"/>
          <w:b/>
          <w:i/>
          <w:sz w:val="24"/>
          <w:szCs w:val="24"/>
        </w:rPr>
        <w:t>2.1</w:t>
      </w:r>
      <w:r w:rsidR="00904EEA" w:rsidRPr="00F561EE">
        <w:rPr>
          <w:rFonts w:ascii="Times New Roman" w:hAnsi="Times New Roman"/>
          <w:b/>
          <w:i/>
          <w:sz w:val="24"/>
          <w:szCs w:val="24"/>
        </w:rPr>
        <w:t>1</w:t>
      </w:r>
      <w:r w:rsidRPr="00F561EE">
        <w:rPr>
          <w:rFonts w:ascii="Times New Roman" w:hAnsi="Times New Roman"/>
          <w:b/>
          <w:i/>
          <w:sz w:val="24"/>
          <w:szCs w:val="24"/>
        </w:rPr>
        <w:t>. Учет расчетов, дебиторской и кредиторской задолженности</w:t>
      </w:r>
    </w:p>
    <w:p w:rsidR="003D6016" w:rsidRPr="00A73A43" w:rsidRDefault="00194190" w:rsidP="003D6016">
      <w:pPr>
        <w:pStyle w:val="s1"/>
        <w:spacing w:before="0" w:beforeAutospacing="0" w:after="0" w:afterAutospacing="0"/>
        <w:jc w:val="both"/>
      </w:pPr>
      <w:r w:rsidRPr="00A73A43">
        <w:rPr>
          <w:b/>
        </w:rPr>
        <w:t>2.11.1.</w:t>
      </w:r>
      <w:r w:rsidRPr="00A73A43">
        <w:t xml:space="preserve"> </w:t>
      </w:r>
      <w:r w:rsidR="003D6016" w:rsidRPr="00A73A43">
        <w:t>Начисление доходов по соглашениям о предоставлении субсидий на выполнение государственного (муниципального) задания отражается на основании соглашения о предоставлении субсидии непосредственно датой его подписания сторонами по дебету счета 4 205 31 561 и кредиту счета 4 401 40 131.</w:t>
      </w:r>
    </w:p>
    <w:p w:rsidR="003D6016" w:rsidRPr="00A73A43" w:rsidRDefault="003D6016" w:rsidP="003D6016">
      <w:pPr>
        <w:pStyle w:val="s1"/>
        <w:spacing w:before="0" w:beforeAutospacing="0" w:after="0" w:afterAutospacing="0"/>
        <w:jc w:val="both"/>
        <w:rPr>
          <w:color w:val="000000" w:themeColor="text1"/>
        </w:rPr>
      </w:pPr>
      <w:proofErr w:type="gramStart"/>
      <w:r w:rsidRPr="00A73A43">
        <w:t xml:space="preserve">Начисление доходов по соглашениям о предоставлении субсидий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w:t>
      </w:r>
      <w:r w:rsidRPr="00A73A43">
        <w:rPr>
          <w:color w:val="000000" w:themeColor="text1"/>
        </w:rPr>
        <w:t>объектов недвижимого имущества в государственную (муниципальную) собственность отражается на основании соглашения о предоставления субсидии непосредственно датой его подписания сторонами по дебету счета 5(6) 205 52(62) 561 и кредиту счета 5(6)401 40</w:t>
      </w:r>
      <w:proofErr w:type="gramEnd"/>
      <w:r w:rsidRPr="00A73A43">
        <w:rPr>
          <w:color w:val="000000" w:themeColor="text1"/>
        </w:rPr>
        <w:t> 152(162).</w:t>
      </w:r>
    </w:p>
    <w:p w:rsidR="003D6016" w:rsidRPr="00A73A43" w:rsidRDefault="003D6016" w:rsidP="003D6016">
      <w:pPr>
        <w:pStyle w:val="s1"/>
        <w:spacing w:before="0" w:beforeAutospacing="0" w:after="0" w:afterAutospacing="0"/>
        <w:jc w:val="both"/>
        <w:rPr>
          <w:color w:val="000000" w:themeColor="text1"/>
        </w:rPr>
      </w:pPr>
      <w:r w:rsidRPr="00A73A43">
        <w:rPr>
          <w:color w:val="000000" w:themeColor="text1"/>
        </w:rPr>
        <w:t xml:space="preserve">На основании вновь заключенного Соглашения (дополнительного соглашения) о предоставлении субсидии на выполнение задания, целевых субсидий на очередной год и плановый период </w:t>
      </w:r>
      <w:proofErr w:type="gramStart"/>
      <w:r w:rsidRPr="00A73A43">
        <w:rPr>
          <w:color w:val="000000" w:themeColor="text1"/>
        </w:rPr>
        <w:t>показатели</w:t>
      </w:r>
      <w:proofErr w:type="gramEnd"/>
      <w:r w:rsidRPr="00A73A43">
        <w:rPr>
          <w:color w:val="000000" w:themeColor="text1"/>
        </w:rPr>
        <w:t xml:space="preserve"> как на балансовых счетах, так и на счетах санкционирования подлежат корректировке. </w:t>
      </w:r>
      <w:r w:rsidRPr="00A73A43">
        <w:rPr>
          <w:rStyle w:val="s10"/>
          <w:color w:val="000000" w:themeColor="text1"/>
        </w:rPr>
        <w:t>Датой подписания нового (дополнительного) соглашения в учете отражается корректировка учетных данных</w:t>
      </w:r>
      <w:r w:rsidRPr="00A73A43">
        <w:rPr>
          <w:rStyle w:val="s10"/>
          <w:color w:val="00B050"/>
        </w:rPr>
        <w:t xml:space="preserve"> </w:t>
      </w:r>
      <w:r w:rsidRPr="00A73A43">
        <w:rPr>
          <w:rStyle w:val="s10"/>
          <w:color w:val="000000" w:themeColor="text1"/>
        </w:rPr>
        <w:t>на разницу между первоначальной и новой суммой субсидии по каждому финансовому периоду ее предоставления</w:t>
      </w:r>
      <w:r w:rsidRPr="00A73A43">
        <w:rPr>
          <w:color w:val="000000" w:themeColor="text1"/>
        </w:rPr>
        <w:t>.</w:t>
      </w:r>
    </w:p>
    <w:p w:rsidR="003D6016" w:rsidRPr="00A73A43" w:rsidRDefault="003D6016" w:rsidP="003D6016">
      <w:pPr>
        <w:pStyle w:val="s1"/>
        <w:spacing w:before="0" w:beforeAutospacing="0" w:after="0" w:afterAutospacing="0"/>
        <w:jc w:val="both"/>
        <w:rPr>
          <w:color w:val="000000" w:themeColor="text1"/>
        </w:rPr>
      </w:pPr>
      <w:proofErr w:type="gramStart"/>
      <w:r w:rsidRPr="00A73A43">
        <w:rPr>
          <w:color w:val="000000" w:themeColor="text1"/>
        </w:rPr>
        <w:t>В случае заключения Соглашения (дополнительного соглашения) о предоставлении субсидии на выполнение задания (целевых субсидий) на очередной год и плановый период в январе года, следующего за отчетным (в очередном году), корректировка расчетов и доходов будущих периодов, а также показателей на счетах санкционирования может быть отражена последним днем отчетного года (31 декабря), если Учредителем принято решение о признании факта заключения Соглашения в</w:t>
      </w:r>
      <w:proofErr w:type="gramEnd"/>
      <w:r w:rsidRPr="00A73A43">
        <w:rPr>
          <w:color w:val="000000" w:themeColor="text1"/>
        </w:rPr>
        <w:t xml:space="preserve"> </w:t>
      </w:r>
      <w:proofErr w:type="gramStart"/>
      <w:r w:rsidRPr="00A73A43">
        <w:rPr>
          <w:color w:val="000000" w:themeColor="text1"/>
        </w:rPr>
        <w:t>январе</w:t>
      </w:r>
      <w:proofErr w:type="gramEnd"/>
      <w:r w:rsidRPr="00A73A43">
        <w:rPr>
          <w:color w:val="000000" w:themeColor="text1"/>
        </w:rPr>
        <w:t xml:space="preserve"> очередного года в качестве событий после отчетной даты, подтверждающих условие деятельности.</w:t>
      </w:r>
    </w:p>
    <w:p w:rsidR="003D6016" w:rsidRDefault="003D6016" w:rsidP="003D6016">
      <w:pPr>
        <w:pStyle w:val="s1"/>
        <w:spacing w:before="0" w:beforeAutospacing="0" w:after="0" w:afterAutospacing="0"/>
        <w:jc w:val="both"/>
        <w:rPr>
          <w:rFonts w:ascii="Arial" w:hAnsi="Arial" w:cs="Arial"/>
        </w:rPr>
      </w:pPr>
      <w:r w:rsidRPr="00A73A43">
        <w:rPr>
          <w:color w:val="000000" w:themeColor="text1"/>
        </w:rPr>
        <w:t>Зачисление в доход текущего отчетного периода доходов по</w:t>
      </w:r>
      <w:r w:rsidRPr="00A73A43">
        <w:t xml:space="preserve"> субсидиям на выполнение задания осуществляется на основании первичного документа (извещения) о выполнении задания, форма и периодичность составления которого устанавливается по согласованию с Учредителем.</w:t>
      </w:r>
    </w:p>
    <w:p w:rsidR="00194190" w:rsidRPr="00194190" w:rsidRDefault="00194190" w:rsidP="003D6016">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2.11.2.</w:t>
      </w:r>
      <w:r w:rsidRPr="00194190">
        <w:rPr>
          <w:rFonts w:ascii="Times New Roman" w:hAnsi="Times New Roman"/>
          <w:sz w:val="24"/>
          <w:szCs w:val="24"/>
        </w:rPr>
        <w:t xml:space="preserve"> Невыясненные суммы, поступившие на счета Учреждения, до момента их уточнения подлежат учету на счете 205 81 «Расчеты по невыясненным поступлениям».</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2.11.3.</w:t>
      </w:r>
      <w:r w:rsidRPr="00194190">
        <w:rPr>
          <w:rFonts w:ascii="Times New Roman" w:hAnsi="Times New Roman"/>
          <w:sz w:val="24"/>
          <w:szCs w:val="24"/>
        </w:rPr>
        <w:t xml:space="preserve"> С использованием счета 209 00 "Расчеты по ущербу и иным доходам" осуществляется, в частности, учет расчетов по доходам в виде: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возмещения ущерба</w:t>
      </w:r>
      <w:r w:rsidR="003E57CA">
        <w:rPr>
          <w:rFonts w:ascii="Times New Roman" w:hAnsi="Times New Roman"/>
          <w:sz w:val="24"/>
          <w:szCs w:val="24"/>
        </w:rPr>
        <w:t>, недостач имущества</w:t>
      </w:r>
      <w:r w:rsidRPr="00194190">
        <w:rPr>
          <w:rFonts w:ascii="Times New Roman" w:hAnsi="Times New Roman"/>
          <w:sz w:val="24"/>
          <w:szCs w:val="24"/>
        </w:rPr>
        <w:t xml:space="preserve">; </w:t>
      </w:r>
    </w:p>
    <w:p w:rsidR="00194190" w:rsidRPr="00194190" w:rsidRDefault="003E57CA" w:rsidP="00706713">
      <w:pPr>
        <w:spacing w:after="0"/>
        <w:jc w:val="both"/>
        <w:rPr>
          <w:rFonts w:ascii="Times New Roman" w:hAnsi="Times New Roman"/>
          <w:sz w:val="24"/>
          <w:szCs w:val="24"/>
        </w:rPr>
      </w:pPr>
      <w:r>
        <w:rPr>
          <w:rFonts w:ascii="Times New Roman" w:hAnsi="Times New Roman"/>
          <w:sz w:val="24"/>
          <w:szCs w:val="24"/>
        </w:rPr>
        <w:t>- компенсации затрат</w:t>
      </w:r>
      <w:r w:rsidR="00194190" w:rsidRPr="00194190">
        <w:rPr>
          <w:rFonts w:ascii="Times New Roman" w:hAnsi="Times New Roman"/>
          <w:sz w:val="24"/>
          <w:szCs w:val="24"/>
        </w:rPr>
        <w:t>;</w:t>
      </w:r>
    </w:p>
    <w:p w:rsidR="00194190" w:rsidRPr="00A73A43"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w:t>
      </w:r>
      <w:r w:rsidR="003E57CA">
        <w:rPr>
          <w:rFonts w:ascii="Times New Roman" w:hAnsi="Times New Roman"/>
          <w:sz w:val="24"/>
          <w:szCs w:val="24"/>
        </w:rPr>
        <w:t>штрафов,</w:t>
      </w:r>
      <w:r w:rsidR="003E57CA" w:rsidRPr="003E57CA">
        <w:rPr>
          <w:rFonts w:ascii="Arial" w:hAnsi="Arial" w:cs="Arial"/>
          <w:color w:val="000000" w:themeColor="text1"/>
        </w:rPr>
        <w:t xml:space="preserve"> </w:t>
      </w:r>
      <w:r w:rsidR="003E57CA" w:rsidRPr="00A73A43">
        <w:rPr>
          <w:rFonts w:ascii="Times New Roman" w:hAnsi="Times New Roman"/>
          <w:color w:val="000000" w:themeColor="text1"/>
          <w:sz w:val="24"/>
          <w:szCs w:val="24"/>
        </w:rPr>
        <w:t>пеней и неустойки за нарушение условий контрактов (договоров)</w:t>
      </w:r>
      <w:r w:rsidRPr="00A73A43">
        <w:rPr>
          <w:rFonts w:ascii="Times New Roman" w:hAnsi="Times New Roman"/>
          <w:sz w:val="24"/>
          <w:szCs w:val="24"/>
        </w:rPr>
        <w:t>.</w:t>
      </w:r>
    </w:p>
    <w:p w:rsidR="00683CBB" w:rsidRPr="007F6219" w:rsidRDefault="00683CBB" w:rsidP="00683CBB">
      <w:pPr>
        <w:pStyle w:val="s1"/>
        <w:spacing w:before="0" w:beforeAutospacing="0" w:after="0" w:afterAutospacing="0"/>
        <w:jc w:val="both"/>
      </w:pPr>
      <w:r w:rsidRPr="007F6219">
        <w:t xml:space="preserve">При выявлении недостачи имущества на </w:t>
      </w:r>
      <w:proofErr w:type="spellStart"/>
      <w:r w:rsidRPr="007F6219">
        <w:t>забалансовых</w:t>
      </w:r>
      <w:proofErr w:type="spellEnd"/>
      <w:r w:rsidRPr="007F6219">
        <w:t xml:space="preserve"> счетах сумма ущерба учитывается по счету 0 209 7Х 000 "Расчеты по ущербу нефинансовым активам».</w:t>
      </w:r>
    </w:p>
    <w:p w:rsidR="00683CBB" w:rsidRPr="007F6219" w:rsidRDefault="00683CBB" w:rsidP="00683CBB">
      <w:pPr>
        <w:spacing w:after="0"/>
        <w:jc w:val="both"/>
        <w:rPr>
          <w:rFonts w:ascii="Times New Roman" w:hAnsi="Times New Roman"/>
          <w:sz w:val="24"/>
          <w:szCs w:val="24"/>
        </w:rPr>
      </w:pPr>
      <w:r w:rsidRPr="007F6219">
        <w:rPr>
          <w:rFonts w:ascii="Times New Roman" w:hAnsi="Times New Roman"/>
          <w:sz w:val="24"/>
          <w:szCs w:val="24"/>
        </w:rPr>
        <w:t>Если было выявлено незаконное списание имущества, то ущерб в этом случае относится на счет 0 209 44 000 «Расчеты по доходам от возмещения ущерба</w:t>
      </w:r>
      <w:r w:rsidR="007F6219">
        <w:rPr>
          <w:rFonts w:ascii="Times New Roman" w:hAnsi="Times New Roman"/>
          <w:sz w:val="24"/>
          <w:szCs w:val="24"/>
        </w:rPr>
        <w:t>».</w:t>
      </w:r>
    </w:p>
    <w:p w:rsidR="003E57CA" w:rsidRPr="00A73A43" w:rsidRDefault="003E57CA" w:rsidP="00706713">
      <w:pPr>
        <w:spacing w:after="0"/>
        <w:jc w:val="both"/>
        <w:rPr>
          <w:rFonts w:ascii="Times New Roman" w:hAnsi="Times New Roman"/>
          <w:sz w:val="24"/>
          <w:szCs w:val="24"/>
        </w:rPr>
      </w:pPr>
      <w:r w:rsidRPr="0006740C">
        <w:rPr>
          <w:rFonts w:ascii="Times New Roman" w:hAnsi="Times New Roman"/>
          <w:b/>
          <w:sz w:val="24"/>
          <w:szCs w:val="24"/>
        </w:rPr>
        <w:t>2.11.3.</w:t>
      </w:r>
      <w:r>
        <w:rPr>
          <w:rFonts w:ascii="Times New Roman" w:hAnsi="Times New Roman"/>
          <w:b/>
          <w:sz w:val="24"/>
          <w:szCs w:val="24"/>
        </w:rPr>
        <w:t>1</w:t>
      </w:r>
      <w:r w:rsidRPr="003E57CA">
        <w:rPr>
          <w:rFonts w:ascii="Arial" w:hAnsi="Arial" w:cs="Arial"/>
          <w:color w:val="000000" w:themeColor="text1"/>
        </w:rPr>
        <w:t xml:space="preserve"> </w:t>
      </w:r>
      <w:r w:rsidRPr="00A73A43">
        <w:rPr>
          <w:rFonts w:ascii="Times New Roman" w:hAnsi="Times New Roman"/>
          <w:color w:val="000000" w:themeColor="text1"/>
          <w:sz w:val="24"/>
          <w:szCs w:val="24"/>
        </w:rPr>
        <w:t xml:space="preserve">Доходы по компенсации затрат, ранее понесенных Учреждением (возмещение ранее произведенных Учреждением расходов), отражаются </w:t>
      </w:r>
      <w:r w:rsidRPr="00A73A43">
        <w:rPr>
          <w:rStyle w:val="s10"/>
          <w:rFonts w:ascii="Times New Roman" w:hAnsi="Times New Roman"/>
          <w:color w:val="000000" w:themeColor="text1"/>
          <w:sz w:val="24"/>
          <w:szCs w:val="24"/>
        </w:rPr>
        <w:t xml:space="preserve">по тому виду </w:t>
      </w:r>
      <w:proofErr w:type="spellStart"/>
      <w:r w:rsidRPr="00A73A43">
        <w:rPr>
          <w:rStyle w:val="s10"/>
          <w:rFonts w:ascii="Times New Roman" w:hAnsi="Times New Roman"/>
          <w:color w:val="000000" w:themeColor="text1"/>
          <w:sz w:val="24"/>
          <w:szCs w:val="24"/>
        </w:rPr>
        <w:t>финобеспечения</w:t>
      </w:r>
      <w:proofErr w:type="spellEnd"/>
      <w:r w:rsidRPr="00A73A43">
        <w:rPr>
          <w:rStyle w:val="s10"/>
          <w:rFonts w:ascii="Times New Roman" w:hAnsi="Times New Roman"/>
          <w:color w:val="000000" w:themeColor="text1"/>
          <w:sz w:val="24"/>
          <w:szCs w:val="24"/>
        </w:rPr>
        <w:t xml:space="preserve"> (деятельности), в рамках которого осуществ</w:t>
      </w:r>
      <w:r w:rsidR="00994928">
        <w:rPr>
          <w:rStyle w:val="s10"/>
          <w:rFonts w:ascii="Times New Roman" w:hAnsi="Times New Roman"/>
          <w:color w:val="000000" w:themeColor="text1"/>
          <w:sz w:val="24"/>
          <w:szCs w:val="24"/>
        </w:rPr>
        <w:t>лялись расходы (КФО 2, 4, 5, 6</w:t>
      </w:r>
      <w:r w:rsidRPr="00A73A43">
        <w:rPr>
          <w:rStyle w:val="s10"/>
          <w:rFonts w:ascii="Times New Roman" w:hAnsi="Times New Roman"/>
          <w:color w:val="000000" w:themeColor="text1"/>
          <w:sz w:val="24"/>
          <w:szCs w:val="24"/>
        </w:rPr>
        <w:t xml:space="preserve">). </w:t>
      </w:r>
      <w:r w:rsidRPr="00A73A43">
        <w:rPr>
          <w:rFonts w:ascii="Times New Roman" w:hAnsi="Times New Roman"/>
          <w:sz w:val="24"/>
          <w:szCs w:val="24"/>
        </w:rPr>
        <w:t xml:space="preserve"> </w:t>
      </w:r>
    </w:p>
    <w:p w:rsidR="003E57CA" w:rsidRPr="00A73A43" w:rsidRDefault="003E57CA" w:rsidP="003E57CA">
      <w:pPr>
        <w:pStyle w:val="s1"/>
        <w:spacing w:before="0" w:beforeAutospacing="0" w:after="0" w:afterAutospacing="0"/>
        <w:jc w:val="both"/>
        <w:rPr>
          <w:color w:val="000000" w:themeColor="text1"/>
        </w:rPr>
      </w:pPr>
      <w:proofErr w:type="gramStart"/>
      <w:r w:rsidRPr="00A73A43">
        <w:rPr>
          <w:color w:val="000000" w:themeColor="text1"/>
        </w:rPr>
        <w:lastRenderedPageBreak/>
        <w:t>Если компенсируются затраты, ранее осуществленные за счет субсидии на выполнение задания, они отражаются по КФО 4 (Дебет 4 209 34 56Х Кредит 4 401 10(40) 134, при этом полученные средства расходуются также по КФО 4 на цели, связанные с уставной деятельностью Учреждения (используются для достижения целей, ради которых созданы учреждения).</w:t>
      </w:r>
      <w:proofErr w:type="gramEnd"/>
    </w:p>
    <w:p w:rsidR="003E57CA" w:rsidRPr="00A73A43" w:rsidRDefault="003E57CA" w:rsidP="003E57CA">
      <w:pPr>
        <w:pStyle w:val="s1"/>
        <w:spacing w:before="0" w:beforeAutospacing="0" w:after="0" w:afterAutospacing="0"/>
        <w:jc w:val="both"/>
        <w:rPr>
          <w:rStyle w:val="s10"/>
          <w:color w:val="000000" w:themeColor="text1"/>
        </w:rPr>
      </w:pPr>
      <w:r w:rsidRPr="00A73A43">
        <w:rPr>
          <w:color w:val="000000" w:themeColor="text1"/>
        </w:rPr>
        <w:t xml:space="preserve">Доходы по компенсации затрат при возмещении ранее произведенных расходов за счет целевых средств учитываются по КФО 5 и 6 и перечисляются Учреждением </w:t>
      </w:r>
      <w:r w:rsidRPr="00A73A43">
        <w:rPr>
          <w:rStyle w:val="s10"/>
          <w:color w:val="000000" w:themeColor="text1"/>
        </w:rPr>
        <w:t>в доход бюджета (Учредителю).</w:t>
      </w:r>
    </w:p>
    <w:p w:rsidR="003E57CA" w:rsidRPr="00A73A43" w:rsidRDefault="003E57CA" w:rsidP="003E57CA">
      <w:pPr>
        <w:spacing w:after="0" w:line="240" w:lineRule="auto"/>
        <w:jc w:val="both"/>
        <w:rPr>
          <w:rFonts w:ascii="Times New Roman" w:hAnsi="Times New Roman"/>
          <w:color w:val="000000" w:themeColor="text1"/>
          <w:sz w:val="24"/>
          <w:szCs w:val="24"/>
        </w:rPr>
      </w:pPr>
      <w:r w:rsidRPr="00A73A43">
        <w:rPr>
          <w:rFonts w:ascii="Times New Roman" w:hAnsi="Times New Roman"/>
          <w:color w:val="000000" w:themeColor="text1"/>
          <w:sz w:val="24"/>
          <w:szCs w:val="24"/>
        </w:rPr>
        <w:t>Доходы от компенсации затрат и возмещений расходов, произведенных за счет средств субсидий на задание и целевых средств (на счете 0 401 10 134, 0 401 40 134 в корреспонденции со счетом 0 209 34 000), могут возникнуть, в частности, в следующих ситуациях: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7"/>
              <w:spacing w:line="276" w:lineRule="auto"/>
              <w:jc w:val="center"/>
              <w:rPr>
                <w:rFonts w:ascii="Times New Roman" w:hAnsi="Times New Roman" w:cs="Times New Roman"/>
                <w:color w:val="000000" w:themeColor="text1"/>
              </w:rPr>
            </w:pPr>
            <w:r w:rsidRPr="00A73A43">
              <w:rPr>
                <w:rFonts w:ascii="Times New Roman" w:hAnsi="Times New Roman" w:cs="Times New Roman"/>
                <w:color w:val="000000" w:themeColor="text1"/>
              </w:rPr>
              <w:t>Доходы от компенсации затрат</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Возмещение учреждению-работодателю сотрудником расходов на приобретение трудовой книжки или вкладыша в нее</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Возмещение работником, виновным лицом произведенных сумм переплат и неположенных выплат в пользу работников учреждения</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Возмещение по решению суда в виде компенсации расходов, связанных с судопроизводством (оплата государственной пошлины, судебных издержек)</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 xml:space="preserve">Возмещение военкоматами расходов, понесенных учреждениями в связи с реализацией </w:t>
            </w:r>
            <w:hyperlink r:id="rId22" w:history="1">
              <w:r w:rsidRPr="00A73A43">
                <w:rPr>
                  <w:rStyle w:val="af1"/>
                  <w:rFonts w:ascii="Times New Roman" w:hAnsi="Times New Roman" w:cs="Times New Roman"/>
                  <w:color w:val="000000" w:themeColor="text1"/>
                </w:rPr>
                <w:t>Федерального закона</w:t>
              </w:r>
            </w:hyperlink>
            <w:r w:rsidRPr="00A73A43">
              <w:rPr>
                <w:rFonts w:ascii="Times New Roman" w:hAnsi="Times New Roman" w:cs="Times New Roman"/>
                <w:color w:val="000000" w:themeColor="text1"/>
              </w:rPr>
              <w:t xml:space="preserve"> от 28.03.1998 N 53-ФЗ "О воинской обязанности и военной службе" (например, компенсация расходов на выплату среднего заработка и начислений на оплату труда сотрудникам в случае </w:t>
            </w:r>
            <w:hyperlink r:id="rId23" w:history="1">
              <w:r w:rsidRPr="00A73A43">
                <w:rPr>
                  <w:rStyle w:val="af1"/>
                  <w:rFonts w:ascii="Times New Roman" w:hAnsi="Times New Roman" w:cs="Times New Roman"/>
                  <w:color w:val="000000" w:themeColor="text1"/>
                </w:rPr>
                <w:t>прохождения военных сборов</w:t>
              </w:r>
            </w:hyperlink>
            <w:r w:rsidRPr="00A73A43">
              <w:rPr>
                <w:rFonts w:ascii="Times New Roman" w:hAnsi="Times New Roman" w:cs="Times New Roman"/>
                <w:color w:val="000000" w:themeColor="text1"/>
              </w:rPr>
              <w:t xml:space="preserve">, их </w:t>
            </w:r>
            <w:hyperlink r:id="rId24" w:history="1">
              <w:r w:rsidRPr="00A73A43">
                <w:rPr>
                  <w:rStyle w:val="af1"/>
                  <w:rFonts w:ascii="Times New Roman" w:hAnsi="Times New Roman" w:cs="Times New Roman"/>
                  <w:color w:val="000000" w:themeColor="text1"/>
                </w:rPr>
                <w:t>участия в мероприятиях</w:t>
              </w:r>
            </w:hyperlink>
            <w:r w:rsidRPr="00A73A43">
              <w:rPr>
                <w:rFonts w:ascii="Times New Roman" w:hAnsi="Times New Roman" w:cs="Times New Roman"/>
                <w:color w:val="000000" w:themeColor="text1"/>
              </w:rPr>
              <w:t xml:space="preserve"> по обеспечению исполнения воинской обязанности)</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 xml:space="preserve">Возврат средств поставщиком в случае поставки товара ненадлежащего качества </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Возмещение работниками стоимости сверхлимитных и неслужебных телефонных переговоров</w:t>
            </w:r>
          </w:p>
        </w:tc>
      </w:tr>
      <w:tr w:rsidR="003E57CA" w:rsidRPr="00A73A43" w:rsidTr="00985C1E">
        <w:tc>
          <w:tcPr>
            <w:tcW w:w="9356" w:type="dxa"/>
            <w:tcBorders>
              <w:top w:val="single" w:sz="4" w:space="0" w:color="auto"/>
              <w:left w:val="single" w:sz="4" w:space="0" w:color="auto"/>
              <w:bottom w:val="single" w:sz="4" w:space="0" w:color="auto"/>
              <w:right w:val="single" w:sz="4" w:space="0" w:color="auto"/>
            </w:tcBorders>
            <w:hideMark/>
          </w:tcPr>
          <w:p w:rsidR="003E57CA" w:rsidRPr="00A73A43" w:rsidRDefault="003E57CA" w:rsidP="00985C1E">
            <w:pPr>
              <w:pStyle w:val="af4"/>
              <w:spacing w:line="276" w:lineRule="auto"/>
              <w:rPr>
                <w:rFonts w:ascii="Times New Roman" w:hAnsi="Times New Roman" w:cs="Times New Roman"/>
                <w:color w:val="000000" w:themeColor="text1"/>
              </w:rPr>
            </w:pPr>
            <w:r w:rsidRPr="00A73A43">
              <w:rPr>
                <w:rFonts w:ascii="Times New Roman" w:hAnsi="Times New Roman" w:cs="Times New Roman"/>
                <w:color w:val="000000" w:themeColor="text1"/>
              </w:rPr>
              <w:t>Возмещение затрат по содержанию имущества, находящегося в пользовании, вне договора аренды (безвозмездного пользования)</w:t>
            </w:r>
          </w:p>
        </w:tc>
      </w:tr>
    </w:tbl>
    <w:p w:rsidR="00996FC8" w:rsidRPr="00A73A43" w:rsidRDefault="00996FC8" w:rsidP="00706713">
      <w:pPr>
        <w:spacing w:after="0"/>
        <w:jc w:val="both"/>
        <w:rPr>
          <w:rFonts w:ascii="Times New Roman" w:hAnsi="Times New Roman"/>
          <w:b/>
          <w:sz w:val="24"/>
          <w:szCs w:val="24"/>
        </w:rPr>
      </w:pPr>
    </w:p>
    <w:p w:rsidR="00194190" w:rsidRPr="00A73A43" w:rsidRDefault="00194190" w:rsidP="00706713">
      <w:pPr>
        <w:spacing w:after="0"/>
        <w:jc w:val="both"/>
        <w:rPr>
          <w:rFonts w:ascii="Times New Roman" w:hAnsi="Times New Roman"/>
          <w:sz w:val="24"/>
          <w:szCs w:val="24"/>
        </w:rPr>
      </w:pPr>
      <w:r w:rsidRPr="00A73A43">
        <w:rPr>
          <w:rFonts w:ascii="Times New Roman" w:hAnsi="Times New Roman"/>
          <w:b/>
          <w:sz w:val="24"/>
          <w:szCs w:val="24"/>
        </w:rPr>
        <w:t>2.11.4.</w:t>
      </w:r>
      <w:r w:rsidRPr="00A73A43">
        <w:rPr>
          <w:rFonts w:ascii="Times New Roman" w:hAnsi="Times New Roman"/>
          <w:sz w:val="24"/>
          <w:szCs w:val="24"/>
        </w:rPr>
        <w:t xml:space="preserve"> На основании информации, представленной профильными структурными подразделениями, на счете 0 209 30 000 подлежат учету следующие виды расчетов:</w:t>
      </w:r>
    </w:p>
    <w:p w:rsidR="00194190" w:rsidRPr="00A73A43" w:rsidRDefault="00194190" w:rsidP="00706713">
      <w:pPr>
        <w:spacing w:after="0"/>
        <w:jc w:val="both"/>
        <w:rPr>
          <w:rFonts w:ascii="Times New Roman" w:hAnsi="Times New Roman"/>
          <w:sz w:val="24"/>
          <w:szCs w:val="24"/>
        </w:rPr>
      </w:pPr>
      <w:r w:rsidRPr="00A73A43">
        <w:rPr>
          <w:rFonts w:ascii="Times New Roman" w:hAnsi="Times New Roman"/>
          <w:sz w:val="24"/>
          <w:szCs w:val="24"/>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w:t>
      </w:r>
    </w:p>
    <w:p w:rsidR="00194190" w:rsidRPr="00A73A43" w:rsidRDefault="00194190" w:rsidP="00706713">
      <w:pPr>
        <w:spacing w:after="0"/>
        <w:jc w:val="both"/>
        <w:rPr>
          <w:rFonts w:ascii="Times New Roman" w:hAnsi="Times New Roman"/>
          <w:sz w:val="24"/>
          <w:szCs w:val="24"/>
        </w:rPr>
      </w:pPr>
      <w:r w:rsidRPr="00A73A43">
        <w:rPr>
          <w:rFonts w:ascii="Times New Roman" w:hAnsi="Times New Roman"/>
          <w:sz w:val="24"/>
          <w:szCs w:val="24"/>
        </w:rPr>
        <w:t>- расчеты по суммам задолженности уволенных подотчетных лиц;</w:t>
      </w:r>
    </w:p>
    <w:p w:rsidR="00194190" w:rsidRPr="00A73A43" w:rsidRDefault="00194190" w:rsidP="00706713">
      <w:pPr>
        <w:spacing w:after="0"/>
        <w:jc w:val="both"/>
        <w:rPr>
          <w:rFonts w:ascii="Times New Roman" w:hAnsi="Times New Roman"/>
          <w:sz w:val="24"/>
          <w:szCs w:val="24"/>
        </w:rPr>
      </w:pPr>
      <w:r w:rsidRPr="00A73A43">
        <w:rPr>
          <w:rFonts w:ascii="Times New Roman" w:hAnsi="Times New Roman"/>
          <w:sz w:val="24"/>
          <w:szCs w:val="24"/>
        </w:rPr>
        <w:t>- расчеты за неотработанные дни отпуска при увольнении;</w:t>
      </w:r>
    </w:p>
    <w:p w:rsidR="00194190" w:rsidRPr="00A73A43" w:rsidRDefault="00194190" w:rsidP="00706713">
      <w:pPr>
        <w:spacing w:after="0"/>
        <w:jc w:val="both"/>
        <w:rPr>
          <w:rFonts w:ascii="Times New Roman" w:hAnsi="Times New Roman"/>
          <w:sz w:val="24"/>
          <w:szCs w:val="24"/>
        </w:rPr>
      </w:pPr>
      <w:r w:rsidRPr="00A73A43">
        <w:rPr>
          <w:rFonts w:ascii="Times New Roman" w:hAnsi="Times New Roman"/>
          <w:sz w:val="24"/>
          <w:szCs w:val="24"/>
        </w:rPr>
        <w:t>- расчеты по переплатам заработной платы и иных выплат персоналу.</w:t>
      </w:r>
    </w:p>
    <w:p w:rsidR="003D6016" w:rsidRPr="00A73A43" w:rsidRDefault="00194190" w:rsidP="003D6016">
      <w:pPr>
        <w:pStyle w:val="af"/>
        <w:spacing w:before="0" w:beforeAutospacing="0" w:after="0" w:afterAutospacing="0"/>
        <w:jc w:val="both"/>
        <w:rPr>
          <w:color w:val="auto"/>
          <w:sz w:val="24"/>
          <w:szCs w:val="24"/>
        </w:rPr>
      </w:pPr>
      <w:r w:rsidRPr="00A73A43">
        <w:rPr>
          <w:b/>
          <w:sz w:val="24"/>
          <w:szCs w:val="24"/>
        </w:rPr>
        <w:t>2.11.5</w:t>
      </w:r>
      <w:r w:rsidRPr="00A73A43">
        <w:rPr>
          <w:sz w:val="24"/>
          <w:szCs w:val="24"/>
        </w:rPr>
        <w:t xml:space="preserve"> </w:t>
      </w:r>
      <w:r w:rsidR="003D6016" w:rsidRPr="00A73A43">
        <w:rPr>
          <w:color w:val="auto"/>
          <w:sz w:val="24"/>
          <w:szCs w:val="24"/>
        </w:rPr>
        <w:t xml:space="preserve">Аналитический учет по счету 205 00 "Расчеты по доходам", по счету 209 00  «Расчеты по ущербу и иным доходам» ведется с учетом требований Инструкции </w:t>
      </w:r>
      <w:r w:rsidR="003D6016" w:rsidRPr="00A73A43">
        <w:rPr>
          <w:color w:val="auto"/>
          <w:sz w:val="24"/>
          <w:szCs w:val="24"/>
          <w:lang w:val="en-US"/>
        </w:rPr>
        <w:t>N</w:t>
      </w:r>
      <w:r w:rsidR="003D6016" w:rsidRPr="00A73A43">
        <w:rPr>
          <w:color w:val="auto"/>
          <w:sz w:val="24"/>
          <w:szCs w:val="24"/>
        </w:rPr>
        <w:t xml:space="preserve"> 157н, в том числе по видам доходов (поступлений) в разрезе плательщиков в Карточке учета средств и расчетов (ф. 0504051).</w:t>
      </w:r>
    </w:p>
    <w:p w:rsidR="003D6016" w:rsidRPr="00A73A43" w:rsidRDefault="003D6016" w:rsidP="003D6016">
      <w:pPr>
        <w:pStyle w:val="af"/>
        <w:spacing w:before="0" w:beforeAutospacing="0" w:after="0" w:afterAutospacing="0"/>
        <w:jc w:val="both"/>
        <w:rPr>
          <w:color w:val="auto"/>
          <w:sz w:val="24"/>
          <w:szCs w:val="24"/>
        </w:rPr>
      </w:pPr>
      <w:r w:rsidRPr="00A73A43">
        <w:rPr>
          <w:color w:val="auto"/>
          <w:sz w:val="24"/>
          <w:szCs w:val="24"/>
        </w:rPr>
        <w:t>Аналитический учет расчетов по невыясненным поступлениям (счет 205 81) ведется по группе плательщиков «Невыясненные поступления» в Журнале операций расчетов с дебиторами по доходам без детализации по конкретным  плательщикам.</w:t>
      </w:r>
    </w:p>
    <w:p w:rsidR="003D6016" w:rsidRPr="00A73A43" w:rsidRDefault="003D6016" w:rsidP="003D6016">
      <w:pPr>
        <w:pStyle w:val="af"/>
        <w:spacing w:before="0" w:beforeAutospacing="0" w:after="0" w:afterAutospacing="0"/>
        <w:jc w:val="both"/>
        <w:rPr>
          <w:color w:val="auto"/>
          <w:sz w:val="24"/>
          <w:szCs w:val="24"/>
        </w:rPr>
      </w:pPr>
      <w:r w:rsidRPr="00A73A43">
        <w:rPr>
          <w:color w:val="auto"/>
          <w:sz w:val="24"/>
          <w:szCs w:val="24"/>
        </w:rPr>
        <w:t>Аналитический учет расчетов по счету 302 00 «Расчеты по принятым обязательствам» ведется:</w:t>
      </w:r>
    </w:p>
    <w:p w:rsidR="003D6016" w:rsidRPr="00A73A43" w:rsidRDefault="003D6016" w:rsidP="003D6016">
      <w:pPr>
        <w:pStyle w:val="af"/>
        <w:spacing w:before="0" w:beforeAutospacing="0" w:after="0" w:afterAutospacing="0"/>
        <w:jc w:val="both"/>
        <w:rPr>
          <w:color w:val="auto"/>
          <w:sz w:val="24"/>
          <w:szCs w:val="24"/>
        </w:rPr>
      </w:pPr>
      <w:r w:rsidRPr="00A73A43">
        <w:rPr>
          <w:color w:val="auto"/>
          <w:sz w:val="24"/>
          <w:szCs w:val="24"/>
        </w:rPr>
        <w:t>- в части оплаты труда и стипендий - в Журнале операций расчетов по оплате труда, денежному довольствию и стипендиям в разрезе сотрудников, получателей выплат;</w:t>
      </w:r>
    </w:p>
    <w:p w:rsidR="003D6016" w:rsidRPr="00A73A43" w:rsidRDefault="003D6016" w:rsidP="003D6016">
      <w:pPr>
        <w:pStyle w:val="s1"/>
        <w:spacing w:before="0" w:beforeAutospacing="0" w:after="0" w:afterAutospacing="0"/>
        <w:jc w:val="both"/>
      </w:pPr>
      <w:r w:rsidRPr="00A73A43">
        <w:lastRenderedPageBreak/>
        <w:t>- в части пенсий, пособий и иных социальных выплат - в Журнале по прочим операциям в разрезе получателей выплат.</w:t>
      </w:r>
    </w:p>
    <w:p w:rsidR="00194190" w:rsidRPr="00194190" w:rsidRDefault="00194190" w:rsidP="003D6016">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2.11.6.</w:t>
      </w:r>
      <w:r w:rsidRPr="00194190">
        <w:rPr>
          <w:rFonts w:ascii="Times New Roman" w:hAnsi="Times New Roman"/>
          <w:sz w:val="24"/>
          <w:szCs w:val="24"/>
        </w:rPr>
        <w:t xml:space="preserve"> В период проведения годовой инвентаризации, а также перед составлением промежуточной отчетности в Учреждении проводится анализ дебиторской задолженности с целью выявления доходов, подлежащих учету на счете 0 209 00.</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34 56Х и 206 11 соответственно.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Перед составлением годовой отчетности проводится анализ дебиторской задолженности по расходам, учтенной на счетах 206 ХХ, 208 ХХ и ХХХХ 0000000000 ХХХ 0 209 34 56Х, с целью ее переноса в последний рабочий день отчетного года на счет ХХХХ 0000000000 510 0 209 34 56Х. </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2.11.7.</w:t>
      </w:r>
      <w:r w:rsidRPr="00194190">
        <w:rPr>
          <w:rFonts w:ascii="Times New Roman" w:hAnsi="Times New Roman"/>
          <w:sz w:val="24"/>
          <w:szCs w:val="24"/>
        </w:rPr>
        <w:t xml:space="preserve"> Возмещение в денежной форме виновными лицами ущерба, причиненного нефинансовым активам, отражается по коду вида деятельности 2 «Приносящая доход деятельность».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Возмещение ущерба, причиненного нефинансовым активам, в натуральной форме отражается по тому же коду финансового обеспечения (деятельности), по которому осуществлялся их учет соответствующих нефинансовых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2.11.8.</w:t>
      </w:r>
      <w:r w:rsidRPr="00194190">
        <w:rPr>
          <w:rFonts w:ascii="Times New Roman" w:hAnsi="Times New Roman"/>
          <w:sz w:val="24"/>
          <w:szCs w:val="24"/>
        </w:rPr>
        <w:t xml:space="preserve"> Все законно полученные в рамках деятельности со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К таким доходам относятся:</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доходы в виде предъявленной неустойки (пени, штрафа) по условиям гражданско-правового договора, оплата которого осуществляется в рамках любых видов деятельности, в том числе по кодам 2, 4, 5, 6;</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суммы выявленных недостач (хищений, потерь) нефинансовых активов, учитываемых в рамках любых видов деятельности, в том числе по кодам 2, 4, 5, 6;</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доходы от реализации нефинансовых активов, </w:t>
      </w:r>
      <w:proofErr w:type="spellStart"/>
      <w:r w:rsidRPr="00194190">
        <w:rPr>
          <w:rFonts w:ascii="Times New Roman" w:hAnsi="Times New Roman"/>
          <w:sz w:val="24"/>
          <w:szCs w:val="24"/>
        </w:rPr>
        <w:t>учитывавшихся</w:t>
      </w:r>
      <w:proofErr w:type="spellEnd"/>
      <w:r w:rsidRPr="00194190">
        <w:rPr>
          <w:rFonts w:ascii="Times New Roman" w:hAnsi="Times New Roman"/>
          <w:sz w:val="24"/>
          <w:szCs w:val="24"/>
        </w:rPr>
        <w:t xml:space="preserve"> в рамках любых видов деятельности, в том числе по кодам 2, 4, 5, 6.</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2.11.9.</w:t>
      </w:r>
      <w:r w:rsidRPr="00194190">
        <w:rPr>
          <w:rFonts w:ascii="Times New Roman" w:hAnsi="Times New Roman"/>
          <w:sz w:val="24"/>
          <w:szCs w:val="24"/>
        </w:rPr>
        <w:t xml:space="preserve"> 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3D6016" w:rsidRPr="00A73A43" w:rsidRDefault="00194190" w:rsidP="003D6016">
      <w:pPr>
        <w:pStyle w:val="s1"/>
        <w:spacing w:before="0" w:beforeAutospacing="0" w:after="0" w:afterAutospacing="0"/>
        <w:jc w:val="both"/>
      </w:pPr>
      <w:r w:rsidRPr="00A73A43">
        <w:rPr>
          <w:b/>
        </w:rPr>
        <w:t>2.11.10</w:t>
      </w:r>
      <w:r w:rsidRPr="00A73A43">
        <w:t xml:space="preserve">. </w:t>
      </w:r>
      <w:r w:rsidR="003D6016" w:rsidRPr="00A73A43">
        <w:t>Дебиторская задолженность, признанная сомнительной или безнадежной к взысканию, списывается с балансового (</w:t>
      </w:r>
      <w:proofErr w:type="spellStart"/>
      <w:r w:rsidR="003D6016" w:rsidRPr="00A73A43">
        <w:t>забалансового</w:t>
      </w:r>
      <w:proofErr w:type="spellEnd"/>
      <w:r w:rsidR="003D6016" w:rsidRPr="00A73A43">
        <w:t>) учета на основании решения Комиссии по поступлению и выбытию активов</w:t>
      </w:r>
      <w:r w:rsidR="009206EB">
        <w:t>.</w:t>
      </w:r>
      <w:r w:rsidR="003D6016" w:rsidRPr="00A73A43">
        <w:t xml:space="preserve">  </w:t>
      </w:r>
    </w:p>
    <w:p w:rsidR="003D6016" w:rsidRPr="00A73A43" w:rsidRDefault="003D6016" w:rsidP="003D6016">
      <w:pPr>
        <w:pStyle w:val="s1"/>
        <w:spacing w:before="0" w:beforeAutospacing="0" w:after="0" w:afterAutospacing="0"/>
        <w:jc w:val="both"/>
      </w:pPr>
      <w:r w:rsidRPr="00A73A43">
        <w:t xml:space="preserve">Сомнительная задолженность, не отвечающая понятию «актив», списывается с балансового учета с одновременным отражением увеличения по </w:t>
      </w:r>
      <w:proofErr w:type="spellStart"/>
      <w:r w:rsidRPr="00A73A43">
        <w:t>забалансовому</w:t>
      </w:r>
      <w:proofErr w:type="spellEnd"/>
      <w:r w:rsidRPr="00A73A43">
        <w:t xml:space="preserve"> счету 04 «Сомнительная задолженность».</w:t>
      </w:r>
    </w:p>
    <w:p w:rsidR="003D6016" w:rsidRPr="00A73A43" w:rsidRDefault="003D6016" w:rsidP="003D6016">
      <w:pPr>
        <w:pStyle w:val="s1"/>
        <w:spacing w:before="0" w:beforeAutospacing="0" w:after="0" w:afterAutospacing="0"/>
        <w:jc w:val="both"/>
      </w:pPr>
      <w:r w:rsidRPr="00A73A43">
        <w:t xml:space="preserve">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Решения о признании (восстановлении) сомнительной задолженности по доходам (ф. 0510445), оформленного Комиссией по поступлению и выбытию активов. К Решению (ф. 0510445) о признании задолженности сомнительной  прилагаются документы (копии), подтверждающие неопределенность относительно получения экономических выгод или полезного потенциала. </w:t>
      </w:r>
      <w:r w:rsidRPr="00A73A43">
        <w:lastRenderedPageBreak/>
        <w:t>При принятии решения о признании  сомнительной дебиторской задолженности по расходам в Решении (ф. 0510445) в заголовочной части проставляется отметка «по расходам».</w:t>
      </w:r>
    </w:p>
    <w:p w:rsidR="003D6016" w:rsidRPr="00A73A43" w:rsidRDefault="003D6016" w:rsidP="003D6016">
      <w:pPr>
        <w:pStyle w:val="s1"/>
        <w:spacing w:before="0" w:beforeAutospacing="0" w:after="0" w:afterAutospacing="0"/>
        <w:jc w:val="both"/>
      </w:pPr>
      <w:r w:rsidRPr="00A73A43">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w:t>
      </w:r>
      <w:proofErr w:type="spellStart"/>
      <w:r w:rsidRPr="00A73A43">
        <w:t>забалансовому</w:t>
      </w:r>
      <w:proofErr w:type="spellEnd"/>
      <w:r w:rsidRPr="00A73A43">
        <w:t xml:space="preserve"> учету не принимается и списывается с балансового учета на основании Акта о признании безнадежной к взысканию задолженности по доходам (ф. 0510436), оформленного Комиссией по поступлению и выбытию активов. </w:t>
      </w:r>
    </w:p>
    <w:p w:rsidR="003D6016" w:rsidRPr="00A73A43" w:rsidRDefault="003D6016" w:rsidP="003D6016">
      <w:pPr>
        <w:pStyle w:val="s1"/>
        <w:spacing w:before="0" w:beforeAutospacing="0" w:after="0" w:afterAutospacing="0"/>
        <w:jc w:val="both"/>
      </w:pPr>
      <w:r w:rsidRPr="00A73A43">
        <w:t xml:space="preserve">Также на основании Акта (ф. 0510436) с </w:t>
      </w:r>
      <w:proofErr w:type="spellStart"/>
      <w:r w:rsidRPr="00A73A43">
        <w:t>забалансового</w:t>
      </w:r>
      <w:proofErr w:type="spellEnd"/>
      <w:r w:rsidRPr="00A73A43">
        <w:t xml:space="preserve">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w:t>
      </w:r>
      <w:proofErr w:type="gramStart"/>
      <w:r w:rsidRPr="00A73A43">
        <w:t>срока возможного возобновления процедуры взыскания задолженности</w:t>
      </w:r>
      <w:proofErr w:type="gramEnd"/>
      <w:r w:rsidRPr="00A73A43">
        <w:t xml:space="preserve"> или при прекращении права на взыскание задолженности.</w:t>
      </w:r>
    </w:p>
    <w:p w:rsidR="003D6016" w:rsidRPr="00A73A43" w:rsidRDefault="003D6016" w:rsidP="003D6016">
      <w:pPr>
        <w:pStyle w:val="s1"/>
        <w:spacing w:before="0" w:beforeAutospacing="0" w:after="0" w:afterAutospacing="0"/>
        <w:jc w:val="both"/>
      </w:pPr>
      <w:proofErr w:type="gramStart"/>
      <w:r w:rsidRPr="00A73A43">
        <w:t>При принятии решения о признании  дебиторской задолженности по расходам безнадежной к взысканию в Акте</w:t>
      </w:r>
      <w:proofErr w:type="gramEnd"/>
      <w:r w:rsidRPr="00A73A43">
        <w:t xml:space="preserve"> (ф. 0510436) в заголовочной части проставляется отметка «по расходам».</w:t>
      </w:r>
    </w:p>
    <w:p w:rsidR="003D6016" w:rsidRPr="00A73A43" w:rsidRDefault="003D6016" w:rsidP="003D6016">
      <w:pPr>
        <w:pStyle w:val="s1"/>
        <w:spacing w:before="0" w:beforeAutospacing="0" w:after="0" w:afterAutospacing="0"/>
        <w:jc w:val="both"/>
      </w:pPr>
      <w:r w:rsidRPr="00A73A43">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rsidR="003D6016" w:rsidRPr="00A73A43" w:rsidRDefault="003D6016" w:rsidP="003D6016">
      <w:pPr>
        <w:pStyle w:val="s1"/>
        <w:spacing w:before="0" w:beforeAutospacing="0" w:after="0" w:afterAutospacing="0"/>
        <w:jc w:val="both"/>
      </w:pPr>
      <w:r w:rsidRPr="00A73A43">
        <w:t xml:space="preserve">Анализ (инвентаризация) дебиторской задолженности с целью ее списания с балансового и </w:t>
      </w:r>
      <w:proofErr w:type="spellStart"/>
      <w:r w:rsidRPr="00A73A43">
        <w:t>забалансового</w:t>
      </w:r>
      <w:proofErr w:type="spellEnd"/>
      <w:r w:rsidRPr="00A73A43">
        <w:t xml:space="preserve"> учета проводится ежеквартально перед составлением бухгалтерской отчетности.</w:t>
      </w:r>
    </w:p>
    <w:p w:rsidR="00194190" w:rsidRPr="00A73A43" w:rsidRDefault="00194190" w:rsidP="003D6016">
      <w:pPr>
        <w:pStyle w:val="s1"/>
        <w:spacing w:before="0" w:beforeAutospacing="0" w:after="0" w:afterAutospacing="0"/>
        <w:jc w:val="both"/>
        <w:rPr>
          <w:highlight w:val="yellow"/>
        </w:rPr>
      </w:pPr>
    </w:p>
    <w:p w:rsidR="003D6016" w:rsidRPr="00A73A43" w:rsidRDefault="00194190" w:rsidP="003D6016">
      <w:pPr>
        <w:pStyle w:val="s1"/>
        <w:spacing w:before="0" w:beforeAutospacing="0" w:after="0" w:afterAutospacing="0"/>
        <w:jc w:val="both"/>
      </w:pPr>
      <w:r w:rsidRPr="00A73A43">
        <w:rPr>
          <w:b/>
        </w:rPr>
        <w:t>2.11.11.</w:t>
      </w:r>
      <w:r w:rsidRPr="00A73A43">
        <w:t xml:space="preserve"> </w:t>
      </w:r>
      <w:r w:rsidR="003D6016" w:rsidRPr="00A73A43">
        <w:t>Кредиторская задолженность, невостребованная кредиторами (просроченная), в том числе не подтвержденная по результатам инвентаризации, а также с истекшим сроком исковой давности, списывается с балансового (</w:t>
      </w:r>
      <w:proofErr w:type="spellStart"/>
      <w:r w:rsidR="003D6016" w:rsidRPr="00A73A43">
        <w:t>забалансового</w:t>
      </w:r>
      <w:proofErr w:type="spellEnd"/>
      <w:r w:rsidR="003D6016" w:rsidRPr="00A73A43">
        <w:t xml:space="preserve">) учета на основании Решения о списании задолженности, невостребованной кредиторами со счета (ф. </w:t>
      </w:r>
      <w:hyperlink r:id="rId25" w:anchor="/document/400766923/entry/2005" w:history="1">
        <w:r w:rsidR="003D6016" w:rsidRPr="00A73A43">
          <w:rPr>
            <w:rStyle w:val="af0"/>
            <w:color w:val="auto"/>
          </w:rPr>
          <w:t>0510437</w:t>
        </w:r>
      </w:hyperlink>
      <w:r w:rsidR="003D6016" w:rsidRPr="00A73A43">
        <w:t xml:space="preserve">), </w:t>
      </w:r>
      <w:r w:rsidR="003D6016" w:rsidRPr="00D02B7B">
        <w:t xml:space="preserve">оформленного Комиссией по поступлению и выбытию активов </w:t>
      </w:r>
      <w:proofErr w:type="spellStart"/>
      <w:r w:rsidR="003D6016" w:rsidRPr="00A73A43">
        <w:t>Учреждения</w:t>
      </w:r>
      <w:proofErr w:type="gramStart"/>
      <w:r w:rsidR="009206EB">
        <w:t>.</w:t>
      </w:r>
      <w:r w:rsidR="003D6016" w:rsidRPr="00A73A43">
        <w:t>К</w:t>
      </w:r>
      <w:proofErr w:type="spellEnd"/>
      <w:proofErr w:type="gramEnd"/>
      <w:r w:rsidR="003D6016" w:rsidRPr="00A73A43">
        <w:t xml:space="preserve"> Решению (ф. 0510437) прикладываются документы (копии), послужившие основанием для принятия решения о списании кредиторской </w:t>
      </w:r>
      <w:proofErr w:type="gramStart"/>
      <w:r w:rsidR="003D6016" w:rsidRPr="00A73A43">
        <w:t>задолженности, в т. ч. документы, подтверждающие истечение срока исковой давности (договоры, акты, счета, платежные документы и др.).</w:t>
      </w:r>
      <w:proofErr w:type="gramEnd"/>
    </w:p>
    <w:p w:rsidR="003D6016" w:rsidRPr="00A73A43" w:rsidRDefault="003D6016" w:rsidP="003D6016">
      <w:pPr>
        <w:pStyle w:val="s1"/>
        <w:spacing w:before="0" w:beforeAutospacing="0" w:after="0" w:afterAutospacing="0"/>
        <w:jc w:val="both"/>
      </w:pPr>
      <w:r w:rsidRPr="00A73A43">
        <w:t xml:space="preserve">Кредиторская задолженность, не отвечающая понятию «обязательство», списывается с балансового учета с одновременным отражением увеличения по </w:t>
      </w:r>
      <w:proofErr w:type="spellStart"/>
      <w:r w:rsidRPr="00A73A43">
        <w:t>забалансовому</w:t>
      </w:r>
      <w:proofErr w:type="spellEnd"/>
      <w:r w:rsidRPr="00A73A43">
        <w:t xml:space="preserve"> счету 20 «</w:t>
      </w:r>
      <w:r w:rsidRPr="00A73A43">
        <w:rPr>
          <w:shd w:val="clear" w:color="auto" w:fill="FFFFFF"/>
        </w:rPr>
        <w:t>Задолженность, невостребованная кредиторами</w:t>
      </w:r>
      <w:r w:rsidRPr="00A73A43">
        <w:t>» для дальнейшего наблюдения в течение срока исковой давности.</w:t>
      </w:r>
    </w:p>
    <w:p w:rsidR="003D6016" w:rsidRPr="00A73A43" w:rsidRDefault="003D6016" w:rsidP="003D6016">
      <w:pPr>
        <w:pStyle w:val="s1"/>
        <w:spacing w:before="0" w:beforeAutospacing="0" w:after="0" w:afterAutospacing="0"/>
        <w:jc w:val="both"/>
      </w:pPr>
      <w:r w:rsidRPr="00A73A43">
        <w:t xml:space="preserve">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задолженность списывается с балансового учета без последующего наблюдения и к </w:t>
      </w:r>
      <w:proofErr w:type="spellStart"/>
      <w:r w:rsidRPr="00A73A43">
        <w:t>забалансовому</w:t>
      </w:r>
      <w:proofErr w:type="spellEnd"/>
      <w:r w:rsidRPr="00A73A43">
        <w:t xml:space="preserve"> учету не принимается.</w:t>
      </w:r>
    </w:p>
    <w:p w:rsidR="003D6016" w:rsidRPr="00A73A43" w:rsidRDefault="003D6016" w:rsidP="003D6016">
      <w:pPr>
        <w:pStyle w:val="s1"/>
        <w:spacing w:before="0" w:beforeAutospacing="0" w:after="0" w:afterAutospacing="0"/>
        <w:jc w:val="both"/>
      </w:pPr>
      <w:r w:rsidRPr="00A73A43">
        <w:t xml:space="preserve">Списывается задолженность с </w:t>
      </w:r>
      <w:proofErr w:type="spellStart"/>
      <w:r w:rsidRPr="00A73A43">
        <w:t>забалансового</w:t>
      </w:r>
      <w:proofErr w:type="spellEnd"/>
      <w:r w:rsidRPr="00A73A43">
        <w:t xml:space="preserve"> счета 20 «</w:t>
      </w:r>
      <w:r w:rsidRPr="00A73A43">
        <w:rPr>
          <w:shd w:val="clear" w:color="auto" w:fill="FFFFFF"/>
        </w:rPr>
        <w:t>Задолженность, невостребованная кредиторами</w:t>
      </w:r>
      <w:r w:rsidRPr="00A73A43">
        <w:t>» на основании Решения (ф. 0510437), согласно 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rsidR="003D6016" w:rsidRPr="00A73A43" w:rsidRDefault="003D6016" w:rsidP="003D6016">
      <w:pPr>
        <w:pStyle w:val="s1"/>
        <w:spacing w:before="0" w:beforeAutospacing="0" w:after="0" w:afterAutospacing="0"/>
        <w:jc w:val="both"/>
      </w:pPr>
      <w:r w:rsidRPr="00A73A43">
        <w:t xml:space="preserve">Анализ (инвентаризацию) кредиторской задолженности с целью ее списания с балансового и </w:t>
      </w:r>
      <w:proofErr w:type="spellStart"/>
      <w:r w:rsidRPr="00A73A43">
        <w:t>забалансового</w:t>
      </w:r>
      <w:proofErr w:type="spellEnd"/>
      <w:r w:rsidRPr="00A73A43">
        <w:t xml:space="preserve"> учета проводится ежеквартально перед составлением бухгалтерской отчетности.</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t>При этом взаимодействие должностных лиц структурных подразделений организовано следующим образом:</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t xml:space="preserve">1) Руководитель издает приказ о проведении инвентаризации задолженности, учтенной на счете 20, а также просроченной кредиторской задолженности, учтенной на балансовых счетах. </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t>2)  Бухгалтерия передает инвентаризационной комиссии данные бухгалтерского учета по задолженности на счете 20, а также просроченной кредиторской задолженности, учтенной на балансовых счетах.</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t xml:space="preserve"> 3) Комиссия в ходе инвентаризации:</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t>- определяет сроки исковой давности каждой задолженности;</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t>- выявляет суммы задолженности, по которым в отчетном году кредиторы предъявили требования.</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lastRenderedPageBreak/>
        <w:t xml:space="preserve">Результатом проведенной работы является оформленное инвентаризационной комиссией  </w:t>
      </w:r>
      <w:r w:rsidRPr="00A73A43">
        <w:t xml:space="preserve">Решение (ф. 0510437) </w:t>
      </w:r>
      <w:r w:rsidRPr="00A73A43">
        <w:rPr>
          <w:rStyle w:val="s10"/>
          <w:bCs/>
        </w:rPr>
        <w:t xml:space="preserve">о списании кредиторской задолженности, невостребованной кредиторами, с балансового или </w:t>
      </w:r>
      <w:proofErr w:type="spellStart"/>
      <w:r w:rsidRPr="00A73A43">
        <w:rPr>
          <w:rStyle w:val="s10"/>
          <w:bCs/>
        </w:rPr>
        <w:t>забалансового</w:t>
      </w:r>
      <w:proofErr w:type="spellEnd"/>
      <w:r w:rsidRPr="00A73A43">
        <w:rPr>
          <w:rStyle w:val="s10"/>
          <w:bCs/>
        </w:rPr>
        <w:t xml:space="preserve"> учета.</w:t>
      </w:r>
    </w:p>
    <w:p w:rsidR="003D6016" w:rsidRPr="00A73A43" w:rsidRDefault="003D6016" w:rsidP="003D6016">
      <w:pPr>
        <w:pStyle w:val="s1"/>
        <w:shd w:val="clear" w:color="auto" w:fill="FFFFFF"/>
        <w:spacing w:before="0" w:beforeAutospacing="0" w:after="0" w:afterAutospacing="0"/>
        <w:jc w:val="both"/>
        <w:rPr>
          <w:rStyle w:val="s10"/>
          <w:bCs/>
        </w:rPr>
      </w:pPr>
      <w:r w:rsidRPr="00A73A43">
        <w:rPr>
          <w:rStyle w:val="s10"/>
          <w:bCs/>
        </w:rPr>
        <w:t xml:space="preserve">4) </w:t>
      </w:r>
      <w:r w:rsidRPr="00A73A43">
        <w:t xml:space="preserve">Решение (ф. 0510437) </w:t>
      </w:r>
      <w:r w:rsidRPr="00A73A43">
        <w:rPr>
          <w:rStyle w:val="s10"/>
          <w:bCs/>
        </w:rPr>
        <w:t>передается в Бухгалтерию для отражения в бухгалтерском учете проводок по списанию задолженности.</w:t>
      </w:r>
    </w:p>
    <w:p w:rsidR="003D6016" w:rsidRPr="00A73A43" w:rsidRDefault="003D6016" w:rsidP="003D6016">
      <w:pPr>
        <w:pStyle w:val="s1"/>
        <w:spacing w:before="0" w:beforeAutospacing="0" w:after="0" w:afterAutospacing="0"/>
        <w:jc w:val="both"/>
      </w:pPr>
      <w:r w:rsidRPr="00A73A43">
        <w:t>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1 401 10 173.</w:t>
      </w:r>
    </w:p>
    <w:p w:rsidR="003D6016" w:rsidRPr="00A73A43" w:rsidRDefault="003D6016" w:rsidP="003D6016">
      <w:pPr>
        <w:pStyle w:val="s1"/>
        <w:spacing w:before="0" w:beforeAutospacing="0" w:after="0" w:afterAutospacing="0"/>
        <w:jc w:val="both"/>
      </w:pPr>
      <w:proofErr w:type="gramStart"/>
      <w:r w:rsidRPr="00A73A43">
        <w:t xml:space="preserve">Признание кредиторской задолженности, учтенной на </w:t>
      </w:r>
      <w:proofErr w:type="spellStart"/>
      <w:r w:rsidRPr="00A73A43">
        <w:t>забалансовом</w:t>
      </w:r>
      <w:proofErr w:type="spellEnd"/>
      <w:r w:rsidRPr="00A73A43">
        <w:t xml:space="preserve">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Решения о восстановлении кредиторской задолженности (ф. 0510446) по дебету счета 0 401 10 173 и кредиту балансовых счетов, по которым числилась ранее такая кредиторская задолженность (300 00 «Обязательства</w:t>
      </w:r>
      <w:proofErr w:type="gramEnd"/>
      <w:r w:rsidRPr="00A73A43">
        <w:t xml:space="preserve">» и 200 00 «Финансовые активы»), с одновременным уменьшением </w:t>
      </w:r>
      <w:proofErr w:type="spellStart"/>
      <w:r w:rsidRPr="00A73A43">
        <w:t>забалансового</w:t>
      </w:r>
      <w:proofErr w:type="spellEnd"/>
      <w:r w:rsidRPr="00A73A43">
        <w:t xml:space="preserve"> счета 20.</w:t>
      </w:r>
    </w:p>
    <w:p w:rsidR="00683CBB" w:rsidRPr="007F6219" w:rsidRDefault="00683CBB" w:rsidP="003D6016">
      <w:pPr>
        <w:pStyle w:val="s1"/>
        <w:spacing w:before="0" w:beforeAutospacing="0" w:after="0" w:afterAutospacing="0"/>
        <w:jc w:val="both"/>
      </w:pP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2.11.12.</w:t>
      </w:r>
      <w:r w:rsidRPr="00194190">
        <w:rPr>
          <w:rFonts w:ascii="Times New Roman" w:hAnsi="Times New Roman"/>
          <w:sz w:val="24"/>
          <w:szCs w:val="24"/>
        </w:rPr>
        <w:t xml:space="preserve"> Учет операций по договорам возмездного оказания услуг и подряда, 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СГС «Долгосрочные договоры», утвержденного приказом Минфина России от 29.06.2018 N 145н.</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обязательств по договору. </w:t>
      </w:r>
      <w:proofErr w:type="gramStart"/>
      <w:r w:rsidRPr="00194190">
        <w:rPr>
          <w:rFonts w:ascii="Times New Roman" w:hAnsi="Times New Roman"/>
          <w:sz w:val="24"/>
          <w:szCs w:val="24"/>
        </w:rPr>
        <w:t>По решению главного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неравномерным характера исполнения обязательств по этим договорам).</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Способ расчета процента исполнения обязательств по долгосрочным договорам строительного подряда устанавливается как отношение объема фактически выполненных на конец отчетного периода работ, документально подтвержденного ответственным структурным подразделением Учреждения, к общему объему работ по договору, предусмотренному сводным сметным расчетом. </w:t>
      </w:r>
    </w:p>
    <w:p w:rsidR="00683CBB" w:rsidRPr="007F6219" w:rsidRDefault="00194190" w:rsidP="00683CBB">
      <w:pPr>
        <w:spacing w:after="0" w:line="240" w:lineRule="auto"/>
        <w:jc w:val="both"/>
        <w:rPr>
          <w:rFonts w:ascii="Times New Roman" w:hAnsi="Times New Roman"/>
          <w:sz w:val="24"/>
          <w:szCs w:val="24"/>
        </w:rPr>
      </w:pPr>
      <w:r w:rsidRPr="007F6219">
        <w:rPr>
          <w:rFonts w:ascii="Times New Roman" w:hAnsi="Times New Roman"/>
          <w:b/>
          <w:sz w:val="24"/>
          <w:szCs w:val="24"/>
        </w:rPr>
        <w:t>2.11.1</w:t>
      </w:r>
      <w:r w:rsidR="009A39A2" w:rsidRPr="007F6219">
        <w:rPr>
          <w:rFonts w:ascii="Times New Roman" w:hAnsi="Times New Roman"/>
          <w:b/>
          <w:sz w:val="24"/>
          <w:szCs w:val="24"/>
        </w:rPr>
        <w:t>3</w:t>
      </w:r>
      <w:r w:rsidRPr="007F6219">
        <w:rPr>
          <w:rFonts w:ascii="Times New Roman" w:hAnsi="Times New Roman"/>
          <w:b/>
          <w:sz w:val="24"/>
          <w:szCs w:val="24"/>
        </w:rPr>
        <w:t>.</w:t>
      </w:r>
      <w:r w:rsidRPr="007F6219">
        <w:rPr>
          <w:rFonts w:ascii="Times New Roman" w:hAnsi="Times New Roman"/>
          <w:sz w:val="24"/>
          <w:szCs w:val="24"/>
        </w:rPr>
        <w:t xml:space="preserve"> </w:t>
      </w:r>
      <w:r w:rsidR="00683CBB" w:rsidRPr="007F6219">
        <w:rPr>
          <w:rFonts w:ascii="Times New Roman" w:hAnsi="Times New Roman"/>
          <w:sz w:val="24"/>
          <w:szCs w:val="24"/>
        </w:rPr>
        <w:t xml:space="preserve">Дополнительный аналитический учет по договорам аренды </w:t>
      </w:r>
      <w:r w:rsidR="00F41796">
        <w:rPr>
          <w:rFonts w:ascii="Times New Roman" w:hAnsi="Times New Roman"/>
          <w:sz w:val="24"/>
          <w:szCs w:val="24"/>
        </w:rPr>
        <w:t xml:space="preserve">Учреждением-арендодателем </w:t>
      </w:r>
      <w:r w:rsidR="00683CBB" w:rsidRPr="007F6219">
        <w:rPr>
          <w:rFonts w:ascii="Times New Roman" w:hAnsi="Times New Roman"/>
          <w:sz w:val="24"/>
          <w:szCs w:val="24"/>
        </w:rPr>
        <w:t>осу</w:t>
      </w:r>
      <w:r w:rsidR="00F41796">
        <w:rPr>
          <w:rFonts w:ascii="Times New Roman" w:hAnsi="Times New Roman"/>
          <w:sz w:val="24"/>
          <w:szCs w:val="24"/>
        </w:rPr>
        <w:t>ществляется в следующем порядке:</w:t>
      </w:r>
    </w:p>
    <w:p w:rsidR="00683CBB" w:rsidRPr="007F6219" w:rsidRDefault="00683CBB" w:rsidP="00F41796">
      <w:pPr>
        <w:spacing w:after="0" w:line="240" w:lineRule="auto"/>
        <w:jc w:val="both"/>
        <w:rPr>
          <w:rFonts w:ascii="Times New Roman" w:hAnsi="Times New Roman"/>
          <w:sz w:val="24"/>
          <w:szCs w:val="24"/>
        </w:rPr>
      </w:pPr>
      <w:r w:rsidRPr="007F6219">
        <w:rPr>
          <w:rFonts w:ascii="Times New Roman" w:hAnsi="Times New Roman"/>
          <w:sz w:val="24"/>
          <w:szCs w:val="24"/>
        </w:rPr>
        <w:t>- по общему сроку договора аренды: краткосрочная (до одного года), среднесрочная (от года до трех лет) и долгосрочная (свыше трех лет) путем открытия дополнительного субконто к счету 0 </w:t>
      </w:r>
      <w:r w:rsidR="00F41796">
        <w:rPr>
          <w:rFonts w:ascii="Times New Roman" w:hAnsi="Times New Roman"/>
          <w:sz w:val="24"/>
          <w:szCs w:val="24"/>
        </w:rPr>
        <w:t>205</w:t>
      </w:r>
      <w:r w:rsidRPr="007F6219">
        <w:rPr>
          <w:rFonts w:ascii="Times New Roman" w:hAnsi="Times New Roman"/>
          <w:sz w:val="24"/>
          <w:szCs w:val="24"/>
        </w:rPr>
        <w:t> 2</w:t>
      </w:r>
      <w:r w:rsidR="00F41796">
        <w:rPr>
          <w:rFonts w:ascii="Times New Roman" w:hAnsi="Times New Roman"/>
          <w:sz w:val="24"/>
          <w:szCs w:val="24"/>
        </w:rPr>
        <w:t>1 000 "Расчеты по доходам от операционной аренды</w:t>
      </w:r>
      <w:r w:rsidRPr="007F6219">
        <w:rPr>
          <w:rFonts w:ascii="Times New Roman" w:hAnsi="Times New Roman"/>
          <w:sz w:val="24"/>
          <w:szCs w:val="24"/>
        </w:rPr>
        <w:t>", 0 </w:t>
      </w:r>
      <w:r w:rsidR="00F41796">
        <w:rPr>
          <w:rFonts w:ascii="Times New Roman" w:hAnsi="Times New Roman"/>
          <w:sz w:val="24"/>
          <w:szCs w:val="24"/>
        </w:rPr>
        <w:t>205</w:t>
      </w:r>
      <w:r w:rsidRPr="007F6219">
        <w:rPr>
          <w:rFonts w:ascii="Times New Roman" w:hAnsi="Times New Roman"/>
          <w:sz w:val="24"/>
          <w:szCs w:val="24"/>
        </w:rPr>
        <w:t xml:space="preserve"> 2</w:t>
      </w:r>
      <w:r w:rsidR="00F41796">
        <w:rPr>
          <w:rFonts w:ascii="Times New Roman" w:hAnsi="Times New Roman"/>
          <w:sz w:val="24"/>
          <w:szCs w:val="24"/>
        </w:rPr>
        <w:t>2</w:t>
      </w:r>
      <w:r w:rsidRPr="007F6219">
        <w:rPr>
          <w:rFonts w:ascii="Times New Roman" w:hAnsi="Times New Roman"/>
          <w:sz w:val="24"/>
          <w:szCs w:val="24"/>
        </w:rPr>
        <w:t xml:space="preserve"> 000 «Расчеты по </w:t>
      </w:r>
      <w:r w:rsidR="00F41796">
        <w:rPr>
          <w:rFonts w:ascii="Times New Roman" w:hAnsi="Times New Roman"/>
          <w:sz w:val="24"/>
          <w:szCs w:val="24"/>
        </w:rPr>
        <w:t>доходам от финансовой  аренды.</w:t>
      </w:r>
    </w:p>
    <w:p w:rsidR="00B6274E" w:rsidRDefault="00194190" w:rsidP="00B6274E">
      <w:pPr>
        <w:spacing w:after="0" w:line="240" w:lineRule="auto"/>
        <w:jc w:val="both"/>
        <w:rPr>
          <w:rFonts w:ascii="Times New Roman" w:hAnsi="Times New Roman"/>
          <w:sz w:val="24"/>
          <w:szCs w:val="24"/>
          <w:shd w:val="clear" w:color="auto" w:fill="FFFFFF"/>
        </w:rPr>
      </w:pPr>
      <w:r w:rsidRPr="007F6219">
        <w:rPr>
          <w:rFonts w:ascii="Times New Roman" w:hAnsi="Times New Roman"/>
          <w:b/>
          <w:sz w:val="24"/>
          <w:szCs w:val="24"/>
        </w:rPr>
        <w:t>2.11.1</w:t>
      </w:r>
      <w:r w:rsidR="009A39A2" w:rsidRPr="007F6219">
        <w:rPr>
          <w:rFonts w:ascii="Times New Roman" w:hAnsi="Times New Roman"/>
          <w:b/>
          <w:sz w:val="24"/>
          <w:szCs w:val="24"/>
        </w:rPr>
        <w:t>4</w:t>
      </w:r>
      <w:r w:rsidRPr="007F6219">
        <w:rPr>
          <w:rFonts w:ascii="Times New Roman" w:hAnsi="Times New Roman"/>
          <w:b/>
          <w:sz w:val="24"/>
          <w:szCs w:val="24"/>
        </w:rPr>
        <w:t>.</w:t>
      </w:r>
      <w:r w:rsidRPr="007F6219">
        <w:rPr>
          <w:rFonts w:ascii="Times New Roman" w:hAnsi="Times New Roman"/>
          <w:sz w:val="24"/>
          <w:szCs w:val="24"/>
        </w:rPr>
        <w:t xml:space="preserve"> </w:t>
      </w:r>
      <w:r w:rsidR="00B6274E" w:rsidRPr="007F6219">
        <w:rPr>
          <w:rFonts w:ascii="Times New Roman" w:hAnsi="Times New Roman"/>
          <w:sz w:val="24"/>
          <w:szCs w:val="24"/>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sidR="00B6274E" w:rsidRPr="007F6219">
        <w:rPr>
          <w:rStyle w:val="s10"/>
          <w:rFonts w:ascii="Times New Roman" w:hAnsi="Times New Roman"/>
          <w:bCs/>
          <w:sz w:val="24"/>
          <w:szCs w:val="24"/>
          <w:shd w:val="clear" w:color="auto" w:fill="FFFFFF"/>
        </w:rPr>
        <w:t>Протоколом заседания этой комиссии</w:t>
      </w:r>
      <w:r w:rsidR="00B6274E" w:rsidRPr="007F6219">
        <w:rPr>
          <w:rFonts w:ascii="Times New Roman" w:hAnsi="Times New Roman"/>
          <w:sz w:val="24"/>
          <w:szCs w:val="24"/>
          <w:shd w:val="clear" w:color="auto" w:fill="FFFFFF"/>
        </w:rPr>
        <w:t>.</w:t>
      </w:r>
    </w:p>
    <w:p w:rsidR="00B6640B" w:rsidRPr="0029139A" w:rsidRDefault="00B6640B" w:rsidP="00B6640B">
      <w:pPr>
        <w:pStyle w:val="s1"/>
        <w:spacing w:before="0" w:beforeAutospacing="0" w:after="0" w:afterAutospacing="0"/>
        <w:jc w:val="both"/>
      </w:pPr>
      <w:r w:rsidRPr="00B6640B">
        <w:rPr>
          <w:b/>
          <w:shd w:val="clear" w:color="auto" w:fill="FFFFFF"/>
        </w:rPr>
        <w:t>2.11.14.1</w:t>
      </w:r>
      <w:r w:rsidRPr="00B6640B">
        <w:rPr>
          <w:rFonts w:ascii="Arial" w:hAnsi="Arial" w:cs="Arial"/>
          <w:color w:val="00B050"/>
          <w:sz w:val="16"/>
          <w:szCs w:val="16"/>
        </w:rPr>
        <w:t xml:space="preserve"> </w:t>
      </w:r>
      <w:r w:rsidRPr="0029139A">
        <w:t xml:space="preserve">Списание выявленных по результатам инвентаризации недостач имущества, относящегося к НФА, осуществляется на основании соответствующих Актов о списании с одновременным отражением сумм выявленных недостач, хищений на счете 209 7Х «Расчеты по ущербу нефинансовым активам» в составе доходов будущих периодов по соответствующим ответственным лицам до момента установления виновного лица. </w:t>
      </w:r>
    </w:p>
    <w:p w:rsidR="00B6640B" w:rsidRPr="0029139A" w:rsidRDefault="00B6640B" w:rsidP="00B6640B">
      <w:pPr>
        <w:spacing w:after="0" w:line="240" w:lineRule="auto"/>
        <w:jc w:val="both"/>
        <w:rPr>
          <w:rFonts w:ascii="Times New Roman" w:hAnsi="Times New Roman"/>
          <w:sz w:val="24"/>
          <w:szCs w:val="24"/>
        </w:rPr>
      </w:pPr>
      <w:r w:rsidRPr="0029139A">
        <w:rPr>
          <w:rFonts w:ascii="Times New Roman" w:hAnsi="Times New Roman"/>
          <w:sz w:val="24"/>
          <w:szCs w:val="24"/>
        </w:rPr>
        <w:t xml:space="preserve">Сумма ущерба отражается </w:t>
      </w:r>
      <w:proofErr w:type="gramStart"/>
      <w:r w:rsidRPr="0029139A">
        <w:rPr>
          <w:rFonts w:ascii="Times New Roman" w:hAnsi="Times New Roman"/>
          <w:sz w:val="24"/>
          <w:szCs w:val="24"/>
        </w:rPr>
        <w:t>в учете по балансовой стоимости утраченного имущества при отсутствии информации о текущей восстановительной стоимости имущества на день</w:t>
      </w:r>
      <w:proofErr w:type="gramEnd"/>
      <w:r w:rsidRPr="0029139A">
        <w:rPr>
          <w:rFonts w:ascii="Times New Roman" w:hAnsi="Times New Roman"/>
          <w:sz w:val="24"/>
          <w:szCs w:val="24"/>
        </w:rPr>
        <w:t xml:space="preserve"> предоставления в Бухгалтерию Актов о списании.</w:t>
      </w:r>
    </w:p>
    <w:p w:rsidR="00B6640B" w:rsidRPr="0029139A" w:rsidRDefault="00B6640B" w:rsidP="00B6640B">
      <w:pPr>
        <w:spacing w:after="0" w:line="240" w:lineRule="auto"/>
        <w:jc w:val="both"/>
        <w:rPr>
          <w:rFonts w:ascii="Times New Roman" w:hAnsi="Times New Roman"/>
          <w:sz w:val="24"/>
          <w:szCs w:val="24"/>
        </w:rPr>
      </w:pPr>
      <w:r w:rsidRPr="0029139A">
        <w:rPr>
          <w:rFonts w:ascii="Times New Roman" w:hAnsi="Times New Roman"/>
          <w:sz w:val="24"/>
          <w:szCs w:val="24"/>
        </w:rPr>
        <w:t>Последующее уточнение виновного лица и текущей восстановительной (справедливой) стоимости утраченного имущества осуществляется на основании информации о справедливой стоимости утраченного имущества и установлении виновного лица, предоставленной Комиссией Учреждения.</w:t>
      </w:r>
    </w:p>
    <w:p w:rsidR="00B6640B" w:rsidRPr="0029139A" w:rsidRDefault="00B6640B" w:rsidP="00B6640B">
      <w:pPr>
        <w:spacing w:after="0" w:line="240" w:lineRule="auto"/>
        <w:jc w:val="both"/>
        <w:rPr>
          <w:rFonts w:ascii="Times New Roman" w:hAnsi="Times New Roman"/>
          <w:b/>
          <w:sz w:val="24"/>
          <w:szCs w:val="24"/>
          <w:shd w:val="clear" w:color="auto" w:fill="FFFFFF"/>
        </w:rPr>
      </w:pPr>
      <w:r w:rsidRPr="0029139A">
        <w:rPr>
          <w:rFonts w:ascii="Times New Roman" w:eastAsiaTheme="minorHAnsi" w:hAnsi="Times New Roman"/>
          <w:sz w:val="24"/>
          <w:szCs w:val="24"/>
          <w:lang w:eastAsia="en-US"/>
        </w:rPr>
        <w:lastRenderedPageBreak/>
        <w:t>Уточнение виновного лица отражается в учете как внутреннее перемещение расчетов (</w:t>
      </w:r>
      <w:proofErr w:type="spellStart"/>
      <w:r w:rsidRPr="0029139A">
        <w:rPr>
          <w:rFonts w:ascii="Times New Roman" w:eastAsiaTheme="minorHAnsi" w:hAnsi="Times New Roman"/>
          <w:sz w:val="24"/>
          <w:szCs w:val="24"/>
          <w:lang w:eastAsia="en-US"/>
        </w:rPr>
        <w:t>Дт</w:t>
      </w:r>
      <w:proofErr w:type="spellEnd"/>
      <w:r w:rsidRPr="0029139A">
        <w:rPr>
          <w:rFonts w:ascii="Times New Roman" w:eastAsiaTheme="minorHAnsi" w:hAnsi="Times New Roman"/>
          <w:sz w:val="24"/>
          <w:szCs w:val="24"/>
          <w:lang w:eastAsia="en-US"/>
        </w:rPr>
        <w:t xml:space="preserve"> 2 209 7Х 56Х Кредит 2 209 7Х 56Х).</w:t>
      </w:r>
    </w:p>
    <w:p w:rsidR="00194190" w:rsidRPr="007F6219" w:rsidRDefault="00194190" w:rsidP="00706713">
      <w:pPr>
        <w:spacing w:after="0"/>
        <w:jc w:val="both"/>
        <w:rPr>
          <w:rFonts w:ascii="Times New Roman" w:hAnsi="Times New Roman"/>
          <w:sz w:val="24"/>
          <w:szCs w:val="24"/>
        </w:rPr>
      </w:pPr>
      <w:r w:rsidRPr="007F6219">
        <w:rPr>
          <w:rFonts w:ascii="Times New Roman" w:hAnsi="Times New Roman"/>
          <w:b/>
          <w:sz w:val="24"/>
          <w:szCs w:val="24"/>
        </w:rPr>
        <w:t>2.11.1</w:t>
      </w:r>
      <w:r w:rsidR="009A39A2" w:rsidRPr="007F6219">
        <w:rPr>
          <w:rFonts w:ascii="Times New Roman" w:hAnsi="Times New Roman"/>
          <w:b/>
          <w:sz w:val="24"/>
          <w:szCs w:val="24"/>
        </w:rPr>
        <w:t>5</w:t>
      </w:r>
      <w:r w:rsidRPr="007F6219">
        <w:rPr>
          <w:rFonts w:ascii="Times New Roman" w:hAnsi="Times New Roman"/>
          <w:b/>
          <w:sz w:val="24"/>
          <w:szCs w:val="24"/>
        </w:rPr>
        <w:t>.</w:t>
      </w:r>
      <w:r w:rsidRPr="007F6219">
        <w:rPr>
          <w:rFonts w:ascii="Times New Roman" w:hAnsi="Times New Roman"/>
          <w:sz w:val="24"/>
          <w:szCs w:val="24"/>
        </w:rPr>
        <w:t xml:space="preserve"> </w:t>
      </w:r>
      <w:r w:rsidR="00B6274E" w:rsidRPr="007F6219">
        <w:rPr>
          <w:rFonts w:ascii="Times New Roman" w:hAnsi="Times New Roman"/>
          <w:sz w:val="24"/>
          <w:szCs w:val="24"/>
        </w:rPr>
        <w:t xml:space="preserve">Стоимость приобретенных электронных перевозочных документов (билетов), а также </w:t>
      </w:r>
      <w:r w:rsidR="00B6274E" w:rsidRPr="007F6219">
        <w:rPr>
          <w:rFonts w:ascii="Times New Roman" w:hAnsi="Times New Roman"/>
          <w:sz w:val="24"/>
          <w:szCs w:val="24"/>
          <w:shd w:val="clear" w:color="auto" w:fill="FFFFFF"/>
        </w:rPr>
        <w:t>пополнение транспортных и топливных карт, являющихся многоразовыми средствами оплаты,</w:t>
      </w:r>
      <w:r w:rsidR="00B6274E" w:rsidRPr="007F6219">
        <w:rPr>
          <w:rFonts w:ascii="Times New Roman" w:hAnsi="Times New Roman"/>
          <w:sz w:val="24"/>
          <w:szCs w:val="24"/>
        </w:rPr>
        <w:t xml:space="preserve"> учитываются </w:t>
      </w:r>
      <w:r w:rsidR="00B6274E" w:rsidRPr="007F6219">
        <w:rPr>
          <w:rStyle w:val="af5"/>
          <w:rFonts w:ascii="Times New Roman" w:hAnsi="Times New Roman"/>
          <w:b w:val="0"/>
          <w:color w:val="auto"/>
          <w:sz w:val="24"/>
          <w:szCs w:val="24"/>
        </w:rPr>
        <w:t>в составе выданных авансов на счете 206 00 "Расчеты по выданным авансам"</w:t>
      </w:r>
      <w:r w:rsidR="00B6274E" w:rsidRPr="007F6219">
        <w:rPr>
          <w:rFonts w:ascii="Times New Roman" w:hAnsi="Times New Roman"/>
          <w:sz w:val="24"/>
          <w:szCs w:val="24"/>
        </w:rPr>
        <w:t>.</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2.11.1</w:t>
      </w:r>
      <w:r w:rsidR="009A39A2" w:rsidRPr="009A39A2">
        <w:rPr>
          <w:rFonts w:ascii="Times New Roman" w:hAnsi="Times New Roman"/>
          <w:b/>
          <w:sz w:val="24"/>
          <w:szCs w:val="24"/>
        </w:rPr>
        <w:t>6</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B6274E">
        <w:rPr>
          <w:rFonts w:ascii="Times New Roman" w:hAnsi="Times New Roman"/>
          <w:sz w:val="24"/>
          <w:szCs w:val="24"/>
        </w:rPr>
        <w:t>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и 0 302 00 000 "Расчеты по принятым обязательствам".</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2.11.1</w:t>
      </w:r>
      <w:r w:rsidR="009A39A2" w:rsidRPr="009A39A2">
        <w:rPr>
          <w:rFonts w:ascii="Times New Roman" w:hAnsi="Times New Roman"/>
          <w:b/>
          <w:sz w:val="24"/>
          <w:szCs w:val="24"/>
        </w:rPr>
        <w:t>7</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Поступление сумм оплаты, частичной оплаты в счет предстоящей реализации нефинансовых активов, работ или услуг подлежит отражению по кредиту отдельного аналитического счета 0 205 00 000 "Расчеты по доходам" - "Авансы полученные". 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Некассовые операции отражаются на счетах бухгалтерского учета с применением специального субконто «Некассовая операция»</w:t>
      </w:r>
      <w:proofErr w:type="gramStart"/>
      <w:r w:rsidRPr="00194190">
        <w:rPr>
          <w:rFonts w:ascii="Times New Roman" w:hAnsi="Times New Roman"/>
          <w:sz w:val="24"/>
          <w:szCs w:val="24"/>
        </w:rPr>
        <w:t xml:space="preserve"> .</w:t>
      </w:r>
      <w:proofErr w:type="gramEnd"/>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w:t>
      </w:r>
      <w:r w:rsidR="009A39A2" w:rsidRPr="009A39A2">
        <w:rPr>
          <w:rFonts w:ascii="Times New Roman" w:hAnsi="Times New Roman"/>
          <w:b/>
          <w:sz w:val="24"/>
          <w:szCs w:val="24"/>
        </w:rPr>
        <w:t>1</w:t>
      </w:r>
      <w:r w:rsidR="003514BE">
        <w:rPr>
          <w:rFonts w:ascii="Times New Roman" w:hAnsi="Times New Roman"/>
          <w:b/>
          <w:sz w:val="24"/>
          <w:szCs w:val="24"/>
        </w:rPr>
        <w:t>8</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Отражение операций по переводу активов (обязательств) с одного кода вида финансового обеспечения (деятельности) на другой осуществляется с использованием счета 0 304 06 000 "Расчеты с прочими кредиторами".</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2.11.2</w:t>
      </w:r>
      <w:r w:rsidR="009A39A2" w:rsidRPr="009A39A2">
        <w:rPr>
          <w:rFonts w:ascii="Times New Roman" w:hAnsi="Times New Roman"/>
          <w:b/>
          <w:sz w:val="24"/>
          <w:szCs w:val="24"/>
        </w:rPr>
        <w:t>0</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2.11.2</w:t>
      </w:r>
      <w:r w:rsidR="009A39A2" w:rsidRPr="009A39A2">
        <w:rPr>
          <w:rFonts w:ascii="Times New Roman" w:hAnsi="Times New Roman"/>
          <w:b/>
          <w:sz w:val="24"/>
          <w:szCs w:val="24"/>
        </w:rPr>
        <w:t>1</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 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194190" w:rsidRDefault="00B6274E" w:rsidP="00706713">
      <w:pPr>
        <w:spacing w:after="0"/>
        <w:jc w:val="both"/>
        <w:rPr>
          <w:rFonts w:ascii="Times New Roman" w:hAnsi="Times New Roman"/>
          <w:sz w:val="24"/>
          <w:szCs w:val="24"/>
        </w:rPr>
      </w:pPr>
      <w:r w:rsidRPr="00B6274E">
        <w:rPr>
          <w:rFonts w:ascii="Times New Roman" w:hAnsi="Times New Roman"/>
          <w:b/>
          <w:sz w:val="24"/>
          <w:szCs w:val="24"/>
        </w:rPr>
        <w:t>2.11.2</w:t>
      </w:r>
      <w:r>
        <w:rPr>
          <w:rFonts w:ascii="Times New Roman" w:hAnsi="Times New Roman"/>
          <w:b/>
          <w:sz w:val="24"/>
          <w:szCs w:val="24"/>
        </w:rPr>
        <w:t>2</w:t>
      </w:r>
      <w:r>
        <w:rPr>
          <w:rFonts w:ascii="Times New Roman" w:hAnsi="Times New Roman"/>
          <w:sz w:val="24"/>
          <w:szCs w:val="24"/>
        </w:rPr>
        <w:t xml:space="preserve"> </w:t>
      </w:r>
      <w:r w:rsidR="00194190" w:rsidRPr="00194190">
        <w:rPr>
          <w:rFonts w:ascii="Times New Roman" w:hAnsi="Times New Roman"/>
          <w:sz w:val="24"/>
          <w:szCs w:val="24"/>
        </w:rPr>
        <w:t>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0 303 0</w:t>
      </w:r>
      <w:r>
        <w:rPr>
          <w:rFonts w:ascii="Times New Roman" w:hAnsi="Times New Roman"/>
          <w:sz w:val="24"/>
          <w:szCs w:val="24"/>
        </w:rPr>
        <w:t>5</w:t>
      </w:r>
      <w:r w:rsidR="00194190" w:rsidRPr="00194190">
        <w:rPr>
          <w:rFonts w:ascii="Times New Roman" w:hAnsi="Times New Roman"/>
          <w:sz w:val="24"/>
          <w:szCs w:val="24"/>
        </w:rPr>
        <w:t xml:space="preserve"> </w:t>
      </w:r>
      <w:r>
        <w:rPr>
          <w:rFonts w:ascii="Times New Roman" w:hAnsi="Times New Roman"/>
          <w:sz w:val="24"/>
          <w:szCs w:val="24"/>
        </w:rPr>
        <w:t>831</w:t>
      </w:r>
      <w:r w:rsidR="00194190" w:rsidRPr="00194190">
        <w:rPr>
          <w:rFonts w:ascii="Times New Roman" w:hAnsi="Times New Roman"/>
          <w:sz w:val="24"/>
          <w:szCs w:val="24"/>
        </w:rPr>
        <w:t xml:space="preserve"> и кредиту счета 0 302 </w:t>
      </w:r>
      <w:r>
        <w:rPr>
          <w:rFonts w:ascii="Times New Roman" w:hAnsi="Times New Roman"/>
          <w:sz w:val="24"/>
          <w:szCs w:val="24"/>
        </w:rPr>
        <w:t>65 737, 0 302 66 737 соответственно.</w:t>
      </w:r>
      <w:r w:rsidR="00194190" w:rsidRPr="00194190">
        <w:rPr>
          <w:rFonts w:ascii="Times New Roman" w:hAnsi="Times New Roman"/>
          <w:sz w:val="24"/>
          <w:szCs w:val="24"/>
        </w:rPr>
        <w:t xml:space="preserve"> </w:t>
      </w:r>
    </w:p>
    <w:p w:rsidR="003514BE" w:rsidRPr="0029139A" w:rsidRDefault="003514BE" w:rsidP="003514BE">
      <w:pPr>
        <w:autoSpaceDE w:val="0"/>
        <w:autoSpaceDN w:val="0"/>
        <w:adjustRightInd w:val="0"/>
        <w:spacing w:after="0" w:line="240" w:lineRule="auto"/>
        <w:jc w:val="both"/>
        <w:rPr>
          <w:rFonts w:ascii="Times New Roman" w:hAnsi="Times New Roman"/>
          <w:sz w:val="24"/>
          <w:szCs w:val="24"/>
        </w:rPr>
      </w:pPr>
      <w:r w:rsidRPr="0029139A">
        <w:rPr>
          <w:rFonts w:ascii="Times New Roman" w:hAnsi="Times New Roman"/>
          <w:sz w:val="24"/>
          <w:szCs w:val="24"/>
        </w:rPr>
        <w:t xml:space="preserve">При выплате пособия в учете отражается начисление задолженности СФР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по тому КФО, за счет которого была произведена выплата (произведено начисление): Дебет (КВР) 0 209 34 561 Кредит 0 303 05 731. </w:t>
      </w:r>
    </w:p>
    <w:p w:rsidR="003514BE" w:rsidRPr="0029139A" w:rsidRDefault="003514BE" w:rsidP="003514BE">
      <w:pPr>
        <w:spacing w:after="0"/>
        <w:jc w:val="both"/>
        <w:rPr>
          <w:rFonts w:ascii="Times New Roman" w:hAnsi="Times New Roman"/>
          <w:sz w:val="24"/>
          <w:szCs w:val="24"/>
        </w:rPr>
      </w:pPr>
      <w:r w:rsidRPr="0029139A">
        <w:rPr>
          <w:rFonts w:ascii="Times New Roman" w:hAnsi="Times New Roman"/>
          <w:sz w:val="24"/>
          <w:szCs w:val="24"/>
        </w:rPr>
        <w:t>При поступлении средств от СФР в текущем году возмещения расходов Учреждения текущего года в учете отражается восстановление кассовых расходов с одновременным уменьшением дебиторской задолженности</w:t>
      </w:r>
    </w:p>
    <w:p w:rsidR="00D07048" w:rsidRPr="007F6219" w:rsidRDefault="00B6274E" w:rsidP="00D07048">
      <w:pPr>
        <w:pStyle w:val="s1"/>
        <w:shd w:val="clear" w:color="auto" w:fill="FFFFFF"/>
        <w:spacing w:before="0" w:beforeAutospacing="0" w:after="0" w:afterAutospacing="0"/>
        <w:jc w:val="both"/>
      </w:pPr>
      <w:r w:rsidRPr="007F6219">
        <w:rPr>
          <w:b/>
        </w:rPr>
        <w:t xml:space="preserve">2.11.23  </w:t>
      </w:r>
      <w:r w:rsidR="00D07048" w:rsidRPr="007F6219">
        <w:t xml:space="preserve">Возмещение расходов за счет  </w:t>
      </w:r>
      <w:r w:rsidR="000A0AA5">
        <w:t>средств С</w:t>
      </w:r>
      <w:r w:rsidR="00D07048" w:rsidRPr="007F6219">
        <w:t>Ф</w:t>
      </w:r>
      <w:r w:rsidR="000A0AA5">
        <w:t>Р</w:t>
      </w:r>
      <w:r w:rsidR="00D07048" w:rsidRPr="007F6219">
        <w:t xml:space="preserve"> в сумме, подтвержденной фондом </w:t>
      </w:r>
      <w:proofErr w:type="gramStart"/>
      <w:r w:rsidR="00D07048" w:rsidRPr="007F6219">
        <w:t>на</w:t>
      </w:r>
      <w:proofErr w:type="gramEnd"/>
    </w:p>
    <w:p w:rsidR="00D07048" w:rsidRPr="007F6219" w:rsidRDefault="00D07048" w:rsidP="00D07048">
      <w:pPr>
        <w:pStyle w:val="s1"/>
        <w:shd w:val="clear" w:color="auto" w:fill="FFFFFF"/>
        <w:spacing w:before="0" w:beforeAutospacing="0" w:after="0" w:afterAutospacing="0"/>
        <w:jc w:val="both"/>
      </w:pPr>
      <w:r w:rsidRPr="007F6219">
        <w:t>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rsidR="00D07048" w:rsidRDefault="00D07048" w:rsidP="00D07048">
      <w:pPr>
        <w:pStyle w:val="s1"/>
        <w:shd w:val="clear" w:color="auto" w:fill="FFFFFF"/>
        <w:spacing w:before="0" w:beforeAutospacing="0" w:after="0" w:afterAutospacing="0"/>
        <w:jc w:val="both"/>
      </w:pPr>
      <w:r w:rsidRPr="007F6219">
        <w:lastRenderedPageBreak/>
        <w:t>Дебет</w:t>
      </w:r>
      <w:r w:rsidR="000A0AA5">
        <w:t xml:space="preserve"> (</w:t>
      </w:r>
      <w:proofErr w:type="spellStart"/>
      <w:r w:rsidR="000A0AA5">
        <w:t>АнКВД</w:t>
      </w:r>
      <w:proofErr w:type="spellEnd"/>
      <w:r w:rsidR="000A0AA5">
        <w:t xml:space="preserve"> 130)</w:t>
      </w:r>
      <w:r w:rsidRPr="007F6219">
        <w:t xml:space="preserve"> 0 209 34 000 Кредит 0 401 10 139. </w:t>
      </w:r>
    </w:p>
    <w:p w:rsidR="000A0AA5" w:rsidRPr="00D02B7B" w:rsidRDefault="000A0AA5" w:rsidP="000A0AA5">
      <w:pPr>
        <w:pStyle w:val="s1"/>
        <w:shd w:val="clear" w:color="auto" w:fill="FFFFFF"/>
        <w:spacing w:before="0" w:beforeAutospacing="0" w:after="0" w:afterAutospacing="0"/>
        <w:jc w:val="both"/>
      </w:pPr>
      <w:r w:rsidRPr="00D02B7B">
        <w:t>Признание задолженности СФР перед Учреждением отражается в учете на основании принятого решения СФР о возмещении фактически понесенных расходов на предупредительные меры.</w:t>
      </w:r>
    </w:p>
    <w:p w:rsidR="000A0AA5" w:rsidRPr="007F6219" w:rsidRDefault="000A0AA5" w:rsidP="00D07048">
      <w:pPr>
        <w:pStyle w:val="s1"/>
        <w:shd w:val="clear" w:color="auto" w:fill="FFFFFF"/>
        <w:spacing w:before="0" w:beforeAutospacing="0" w:after="0" w:afterAutospacing="0"/>
        <w:jc w:val="both"/>
      </w:pPr>
    </w:p>
    <w:p w:rsidR="003514BE" w:rsidRPr="001942DC" w:rsidRDefault="00D07048" w:rsidP="003514BE">
      <w:pPr>
        <w:pStyle w:val="s1"/>
        <w:shd w:val="clear" w:color="auto" w:fill="FFFFFF"/>
        <w:spacing w:before="0" w:beforeAutospacing="0" w:after="0" w:afterAutospacing="0"/>
        <w:jc w:val="both"/>
        <w:rPr>
          <w:rFonts w:ascii="Arial" w:hAnsi="Arial" w:cs="Arial"/>
        </w:rPr>
      </w:pPr>
      <w:r w:rsidRPr="007F6219">
        <w:rPr>
          <w:b/>
        </w:rPr>
        <w:t xml:space="preserve">2.11.24 </w:t>
      </w:r>
      <w:r w:rsidR="003514BE" w:rsidRPr="0029139A">
        <w:t xml:space="preserve">Учреждение может приобретать материальные запасы как по подстатьям статьи 340 КОСГУ, так и по иным подстатьям КОСГУ согласно порядку применения КОСГУ. </w:t>
      </w:r>
      <w:proofErr w:type="gramStart"/>
      <w:r w:rsidR="003514BE" w:rsidRPr="0029139A">
        <w:t xml:space="preserve">В этом случае кассовые, а также фактические расходы (затраты) отражаются по тому коду КОСГУ, по которому приобретались </w:t>
      </w:r>
      <w:proofErr w:type="spellStart"/>
      <w:r w:rsidR="003514BE" w:rsidRPr="0029139A">
        <w:t>матзапасы</w:t>
      </w:r>
      <w:proofErr w:type="spellEnd"/>
      <w:r w:rsidR="003514BE" w:rsidRPr="0029139A">
        <w:t xml:space="preserve"> (в том числе КОСГУ 214, 223, 226, 263, 265, 267), при этом расчеты с поставщиками отражаются на счетах 0 302 34 000 и (или) 0 206 34 000, с  подотчетными лицами – по счету 0 208 34 000.</w:t>
      </w:r>
      <w:proofErr w:type="gramEnd"/>
    </w:p>
    <w:p w:rsidR="003514BE" w:rsidRDefault="000A0AA5" w:rsidP="00D07048">
      <w:pPr>
        <w:pStyle w:val="s1"/>
        <w:shd w:val="clear" w:color="auto" w:fill="FFFFFF"/>
        <w:spacing w:before="0" w:beforeAutospacing="0" w:after="0" w:afterAutospacing="0"/>
        <w:jc w:val="both"/>
        <w:rPr>
          <w:b/>
        </w:rPr>
      </w:pPr>
      <w:r>
        <w:rPr>
          <w:b/>
        </w:rPr>
        <w:t xml:space="preserve"> </w:t>
      </w:r>
    </w:p>
    <w:p w:rsidR="00B6274E" w:rsidRPr="007F6219" w:rsidRDefault="00D07048" w:rsidP="00D07048">
      <w:pPr>
        <w:pStyle w:val="s1"/>
        <w:shd w:val="clear" w:color="auto" w:fill="FFFFFF"/>
        <w:spacing w:before="0" w:beforeAutospacing="0" w:after="0" w:afterAutospacing="0"/>
        <w:jc w:val="both"/>
      </w:pPr>
      <w:proofErr w:type="gramStart"/>
      <w:r w:rsidRPr="007F6219">
        <w:rPr>
          <w:b/>
        </w:rPr>
        <w:t xml:space="preserve">2.11.25 </w:t>
      </w:r>
      <w:r w:rsidRPr="007F6219">
        <w:t>Учреждение компенсирует  работникам, переведенным (трудоустроенным) на дистанционную (удаленную)  работу, расходы, предусмотренные трудовым (коллективным) договором.</w:t>
      </w:r>
      <w:proofErr w:type="gramEnd"/>
      <w:r w:rsidRPr="007F6219">
        <w:t xml:space="preserve">  Выплата возмещения отражается по КВР 112 "Иные выплаты персоналу учреждений, за исключением фонда оплаты труда" в увязке с КОСГУ 226 "Прочие работы, услуги". Расчеты с сотрудником отражаются по счету 0 302 26 000.</w:t>
      </w:r>
    </w:p>
    <w:p w:rsidR="00D07048" w:rsidRPr="007F6219" w:rsidRDefault="00D07048" w:rsidP="00D07048">
      <w:pPr>
        <w:pStyle w:val="s1"/>
        <w:shd w:val="clear" w:color="auto" w:fill="FFFFFF"/>
        <w:spacing w:before="0" w:beforeAutospacing="0" w:after="0" w:afterAutospacing="0"/>
        <w:jc w:val="both"/>
      </w:pPr>
      <w:r w:rsidRPr="003D6016">
        <w:rPr>
          <w:b/>
        </w:rPr>
        <w:t>2.11.26</w:t>
      </w:r>
      <w:r w:rsidRPr="007F6219">
        <w:t>. Восстановление в балансовом учете сомнительной дебиторской задолженности (при возобновлении процедуры взыскания или при поступлении сре</w:t>
      </w:r>
      <w:proofErr w:type="gramStart"/>
      <w:r w:rsidRPr="007F6219">
        <w:t>дств в п</w:t>
      </w:r>
      <w:proofErr w:type="gramEnd"/>
      <w:r w:rsidRPr="007F6219">
        <w:t xml:space="preserve">огашение задолженности), ранее учтенной на </w:t>
      </w:r>
      <w:proofErr w:type="spellStart"/>
      <w:r w:rsidRPr="007F6219">
        <w:t>забалансовом</w:t>
      </w:r>
      <w:proofErr w:type="spellEnd"/>
      <w:r w:rsidRPr="007F6219">
        <w:t xml:space="preserve"> счете 04, или дебиторской задолженности, ранее признанной безнадежной к взысканию, отражается следующим образом:</w:t>
      </w:r>
    </w:p>
    <w:p w:rsidR="00D07048" w:rsidRPr="007F6219" w:rsidRDefault="00D07048" w:rsidP="00D07048">
      <w:pPr>
        <w:pStyle w:val="s1"/>
        <w:shd w:val="clear" w:color="auto" w:fill="FFFFFF"/>
        <w:spacing w:before="0" w:beforeAutospacing="0" w:after="0" w:afterAutospacing="0"/>
        <w:jc w:val="both"/>
      </w:pPr>
      <w:r w:rsidRPr="007F6219">
        <w:t>1) в части дебиторской задолженности по доходам по дебету счета, с которого ранее была списана задолженность, и кредиту счета 0 401 10 173;</w:t>
      </w:r>
    </w:p>
    <w:p w:rsidR="00D07048" w:rsidRPr="007F6219" w:rsidRDefault="00D07048" w:rsidP="00D07048">
      <w:pPr>
        <w:pStyle w:val="s1"/>
        <w:shd w:val="clear" w:color="auto" w:fill="FFFFFF"/>
        <w:spacing w:before="0" w:beforeAutospacing="0" w:after="0" w:afterAutospacing="0"/>
        <w:jc w:val="both"/>
      </w:pPr>
      <w:r w:rsidRPr="007F6219">
        <w:t>2) в части дебиторской задолженности по расходам:</w:t>
      </w:r>
    </w:p>
    <w:p w:rsidR="00D07048" w:rsidRPr="007F6219" w:rsidRDefault="00D07048" w:rsidP="00D07048">
      <w:pPr>
        <w:pStyle w:val="s1"/>
        <w:shd w:val="clear" w:color="auto" w:fill="FFFFFF"/>
        <w:spacing w:before="0" w:beforeAutospacing="0" w:after="0" w:afterAutospacing="0"/>
        <w:jc w:val="both"/>
      </w:pPr>
      <w:r w:rsidRPr="007F6219">
        <w:t>- по дебету счета, с которого ранее была списана задолженность, и кредиту счета 0 401 20 273, если задолженность образовалась в году ее восстановления;</w:t>
      </w:r>
    </w:p>
    <w:p w:rsidR="00D07048" w:rsidRPr="007F6219" w:rsidRDefault="00D07048" w:rsidP="00D07048">
      <w:pPr>
        <w:pStyle w:val="s16"/>
        <w:jc w:val="both"/>
        <w:rPr>
          <w:rFonts w:ascii="Times New Roman" w:hAnsi="Times New Roman" w:cs="Times New Roman"/>
          <w:sz w:val="24"/>
          <w:szCs w:val="24"/>
        </w:rPr>
      </w:pPr>
      <w:r w:rsidRPr="007F6219">
        <w:rPr>
          <w:rFonts w:ascii="Times New Roman" w:hAnsi="Times New Roman" w:cs="Times New Roman"/>
          <w:sz w:val="24"/>
          <w:szCs w:val="24"/>
        </w:rPr>
        <w:t>- по дебету счета 0 209 34 56Х и кредиту счета 0 401 10 173, если восстанавливается дебиторская задолженность прошлых лет  (в частности, задолженность уволенных сотрудников, по расторгнутым контрактам);</w:t>
      </w:r>
    </w:p>
    <w:p w:rsidR="00D07048" w:rsidRPr="007F6219" w:rsidRDefault="00D07048" w:rsidP="00D07048">
      <w:pPr>
        <w:pStyle w:val="s16"/>
        <w:jc w:val="both"/>
        <w:rPr>
          <w:rFonts w:ascii="Times New Roman" w:hAnsi="Times New Roman" w:cs="Times New Roman"/>
          <w:sz w:val="24"/>
          <w:szCs w:val="24"/>
        </w:rPr>
      </w:pPr>
      <w:r w:rsidRPr="007F6219">
        <w:rPr>
          <w:rFonts w:ascii="Times New Roman" w:hAnsi="Times New Roman" w:cs="Times New Roman"/>
          <w:sz w:val="24"/>
          <w:szCs w:val="24"/>
        </w:rPr>
        <w:t>- по дебету счета 0 206 ХХ 56Х и кредиту счета 0 401 10 173, если восстановлена задолженность по перечисленному авансу и исполнение контракта (договора) возобновлено.</w:t>
      </w:r>
    </w:p>
    <w:p w:rsidR="00D07048" w:rsidRPr="007F6219" w:rsidRDefault="00D07048" w:rsidP="00D07048">
      <w:pPr>
        <w:pStyle w:val="a4"/>
        <w:spacing w:after="0"/>
        <w:jc w:val="both"/>
        <w:rPr>
          <w:rFonts w:ascii="Times New Roman" w:hAnsi="Times New Roman"/>
          <w:sz w:val="24"/>
          <w:szCs w:val="24"/>
        </w:rPr>
      </w:pPr>
      <w:r w:rsidRPr="003D6016">
        <w:rPr>
          <w:rFonts w:ascii="Times New Roman" w:hAnsi="Times New Roman"/>
          <w:b/>
          <w:sz w:val="24"/>
          <w:szCs w:val="24"/>
        </w:rPr>
        <w:t xml:space="preserve">2.11.27. </w:t>
      </w:r>
      <w:r w:rsidRPr="007F6219">
        <w:rPr>
          <w:rFonts w:ascii="Times New Roman" w:hAnsi="Times New Roman"/>
          <w:sz w:val="24"/>
          <w:szCs w:val="24"/>
        </w:rPr>
        <w:t xml:space="preserve">Учет расчетов с физическими лицами, которые не являются работниками (сотрудниками) Учреждения, а привлекаются Учреждением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 том числе с тренерами, спортсменами, сопровождающими лицами при их направлении на различного рода мероприятия (физкультурно-спортивные мероприятия, соревнования, олимпиады и прочее) ведется на счетах 0 206 00 000 "Расчеты по выданным авансам" и 0 302 00 000 "Расчеты по принятым обязательствам". </w:t>
      </w:r>
    </w:p>
    <w:p w:rsidR="00D07048" w:rsidRPr="007F6219" w:rsidRDefault="00D07048" w:rsidP="00D07048">
      <w:pPr>
        <w:pStyle w:val="a4"/>
        <w:spacing w:after="0"/>
        <w:jc w:val="both"/>
        <w:rPr>
          <w:rFonts w:ascii="Times New Roman" w:hAnsi="Times New Roman"/>
          <w:sz w:val="24"/>
          <w:szCs w:val="24"/>
        </w:rPr>
      </w:pPr>
      <w:r w:rsidRPr="007F6219">
        <w:rPr>
          <w:rFonts w:ascii="Times New Roman" w:hAnsi="Times New Roman"/>
          <w:sz w:val="24"/>
          <w:szCs w:val="24"/>
        </w:rPr>
        <w:t>Для подтверждения произведенных расходов такие лица оформляют Авансовый отчет (ф. 0504505).</w:t>
      </w:r>
    </w:p>
    <w:p w:rsidR="00D07048" w:rsidRPr="007F6219" w:rsidRDefault="00D07048" w:rsidP="00D07048">
      <w:pPr>
        <w:pStyle w:val="s1"/>
        <w:spacing w:before="0" w:beforeAutospacing="0" w:after="0" w:afterAutospacing="0"/>
        <w:jc w:val="both"/>
      </w:pPr>
      <w:r w:rsidRPr="007D4ECA">
        <w:rPr>
          <w:b/>
        </w:rPr>
        <w:t>2.11.28.</w:t>
      </w:r>
      <w:r w:rsidRPr="007F6219">
        <w:t xml:space="preserve"> В случае досрочного расторжения договора по доходам, изменения его условий на основании дополнительного соглашения об изменении суммы в сторону </w:t>
      </w:r>
      <w:proofErr w:type="gramStart"/>
      <w:r w:rsidRPr="007F6219">
        <w:t>уменьшения, ранее учтенные на счете 401 40 суммы доходов будущих периодов корректируются</w:t>
      </w:r>
      <w:proofErr w:type="gramEnd"/>
      <w:r w:rsidRPr="007F6219">
        <w:t xml:space="preserve"> на сумму уменьшения и отражаются в учете следующей записью: Дебет 0 401 40 ХХХ Кредит 0 205 ХХ 66Х.</w:t>
      </w:r>
    </w:p>
    <w:p w:rsidR="00D07048" w:rsidRPr="007F6219" w:rsidRDefault="00D07048" w:rsidP="00D07048">
      <w:pPr>
        <w:pStyle w:val="s1"/>
        <w:spacing w:before="0" w:beforeAutospacing="0" w:after="0" w:afterAutospacing="0"/>
        <w:jc w:val="both"/>
      </w:pPr>
      <w:r w:rsidRPr="007D4ECA">
        <w:rPr>
          <w:b/>
        </w:rPr>
        <w:t>2.11.29.</w:t>
      </w:r>
      <w:r w:rsidRPr="007F6219">
        <w:t xml:space="preserve"> В случае перечисления средств, поступивших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Учредителем (иным администратором соответствующих доходов бюджета):</w:t>
      </w:r>
    </w:p>
    <w:p w:rsidR="00D07048" w:rsidRPr="007F6219" w:rsidRDefault="00D07048" w:rsidP="00D07048">
      <w:pPr>
        <w:pStyle w:val="s1"/>
        <w:spacing w:before="0" w:beforeAutospacing="0" w:after="0" w:afterAutospacing="0"/>
        <w:jc w:val="both"/>
      </w:pPr>
      <w:r w:rsidRPr="007F6219">
        <w:t>Дебет 3 304 01 83Х (Контрагент) Кредит 3 304 01 731 (Учредитель, бюджет).</w:t>
      </w:r>
    </w:p>
    <w:p w:rsidR="00D07048" w:rsidRDefault="00D07048" w:rsidP="00D07048">
      <w:pPr>
        <w:pStyle w:val="s1"/>
        <w:spacing w:before="0" w:beforeAutospacing="0" w:after="0" w:afterAutospacing="0"/>
        <w:jc w:val="both"/>
      </w:pPr>
      <w:proofErr w:type="gramStart"/>
      <w:r w:rsidRPr="007F6219">
        <w:t xml:space="preserve">Такая </w:t>
      </w:r>
      <w:proofErr w:type="spellStart"/>
      <w:r w:rsidRPr="007F6219">
        <w:t>реклассификация</w:t>
      </w:r>
      <w:proofErr w:type="spellEnd"/>
      <w:r w:rsidRPr="007F6219">
        <w:t xml:space="preserve"> задолженности отражается, в частности, если удержанные суммы обеспечения заявок на участие в торгах (конкурсах, аукционах) подлежат перечислению в доход бюджета в соответствии с нормами БК РФ, а также Федерального закона от 5 апреля 2013 г. </w:t>
      </w:r>
      <w:r w:rsidRPr="007F6219">
        <w:lastRenderedPageBreak/>
        <w:t>N 44-ФЗ "О контрактной системе в сфере закупок товаров, работ, услуг для обеспечения государственных и муниципальных нужд".</w:t>
      </w:r>
      <w:proofErr w:type="gramEnd"/>
    </w:p>
    <w:p w:rsidR="007D4ECA" w:rsidRPr="00A73A43" w:rsidRDefault="007D4ECA" w:rsidP="007D4ECA">
      <w:pPr>
        <w:pStyle w:val="s1"/>
        <w:spacing w:before="0" w:beforeAutospacing="0" w:after="0" w:afterAutospacing="0"/>
        <w:jc w:val="both"/>
      </w:pPr>
      <w:r w:rsidRPr="00A73A43">
        <w:t xml:space="preserve">Также </w:t>
      </w:r>
      <w:proofErr w:type="spellStart"/>
      <w:r w:rsidRPr="00A73A43">
        <w:t>реклассификация</w:t>
      </w:r>
      <w:proofErr w:type="spellEnd"/>
      <w:r w:rsidRPr="00A73A43">
        <w:t xml:space="preserve"> задолженности отражается в отношении средств контрагента, исключенного из ЕГРЮЛ, на основании решения руководителя Учреждения о перечислении средств Учредителю (в бюджет). При этом в адрес Учредителя направляется Извещение (ф. 0504805).</w:t>
      </w:r>
    </w:p>
    <w:p w:rsidR="007D4ECA" w:rsidRPr="00A73A43" w:rsidRDefault="007D4ECA" w:rsidP="007D4ECA">
      <w:pPr>
        <w:pStyle w:val="s1"/>
        <w:spacing w:before="0" w:beforeAutospacing="0" w:after="0" w:afterAutospacing="0"/>
        <w:jc w:val="both"/>
      </w:pPr>
      <w:r w:rsidRPr="00A73A43">
        <w:t xml:space="preserve">Невостребованные средства во временном распоряжении могут быть переведены Учреждением в состав собственных доходов на основании судебного решения. Если руководителем Учреждения принято решение обратиться в суд с требованием о признании права собственности на денежные средства плательщика, исключенного из ЕГРЮЛ (ЕГРИП), в учете отражается задолженность перед самим Учреждением: </w:t>
      </w:r>
    </w:p>
    <w:p w:rsidR="007D4ECA" w:rsidRPr="00A73A43" w:rsidRDefault="007D4ECA" w:rsidP="007D4ECA">
      <w:pPr>
        <w:pStyle w:val="s1"/>
        <w:spacing w:before="0" w:beforeAutospacing="0" w:after="0" w:afterAutospacing="0"/>
        <w:jc w:val="both"/>
        <w:rPr>
          <w:rStyle w:val="s10"/>
        </w:rPr>
      </w:pPr>
      <w:r w:rsidRPr="00A73A43">
        <w:t>Дебет 3 304 01 </w:t>
      </w:r>
      <w:r w:rsidRPr="00A73A43">
        <w:rPr>
          <w:rStyle w:val="s10"/>
        </w:rPr>
        <w:t>83Х</w:t>
      </w:r>
      <w:r w:rsidRPr="00A73A43">
        <w:t xml:space="preserve"> Кредит 3 304 01 </w:t>
      </w:r>
      <w:r w:rsidRPr="00A73A43">
        <w:rPr>
          <w:rStyle w:val="s10"/>
        </w:rPr>
        <w:t xml:space="preserve">732. </w:t>
      </w:r>
    </w:p>
    <w:p w:rsidR="007D4ECA" w:rsidRPr="00A73A43" w:rsidRDefault="007D4ECA" w:rsidP="007D4ECA">
      <w:pPr>
        <w:pStyle w:val="s1"/>
        <w:spacing w:before="0" w:beforeAutospacing="0" w:after="0" w:afterAutospacing="0"/>
        <w:jc w:val="both"/>
      </w:pPr>
      <w:r w:rsidRPr="00A73A43">
        <w:rPr>
          <w:rStyle w:val="s10"/>
        </w:rPr>
        <w:t>В</w:t>
      </w:r>
      <w:r w:rsidRPr="00A73A43">
        <w:t xml:space="preserve"> случае принятия положительного судебного решения денежные средства зачисляются в состав собственных доходов Учреждения (на КФО 2).</w:t>
      </w:r>
    </w:p>
    <w:p w:rsidR="00044BAB" w:rsidRPr="0029139A" w:rsidRDefault="003D6016" w:rsidP="00044BAB">
      <w:pPr>
        <w:pStyle w:val="s1"/>
        <w:spacing w:before="0" w:beforeAutospacing="0" w:after="0" w:afterAutospacing="0"/>
        <w:jc w:val="both"/>
      </w:pPr>
      <w:r w:rsidRPr="00A73A43">
        <w:rPr>
          <w:b/>
        </w:rPr>
        <w:t>2.11.32.</w:t>
      </w:r>
      <w:r w:rsidRPr="00A73A43">
        <w:t xml:space="preserve"> </w:t>
      </w:r>
      <w:r w:rsidR="00044BAB" w:rsidRPr="0029139A">
        <w:rPr>
          <w:rStyle w:val="s10"/>
        </w:rPr>
        <w:t>Дебиторская</w:t>
      </w:r>
      <w:r w:rsidR="00044BAB" w:rsidRPr="0029139A">
        <w:t xml:space="preserve"> задолженность по доходам от реализации НФА (</w:t>
      </w:r>
      <w:r w:rsidR="00044BAB" w:rsidRPr="0029139A">
        <w:rPr>
          <w:rStyle w:val="s10"/>
        </w:rPr>
        <w:t>кроме готовой продукции и товаров</w:t>
      </w:r>
      <w:r w:rsidR="00044BAB" w:rsidRPr="0029139A">
        <w:t xml:space="preserve">) признается в учете на полную сумму сделки одновременно с доходами текущего года </w:t>
      </w:r>
      <w:r w:rsidR="00044BAB" w:rsidRPr="0029139A">
        <w:rPr>
          <w:rStyle w:val="s10"/>
        </w:rPr>
        <w:t>в момент перехода права</w:t>
      </w:r>
      <w:r w:rsidR="00044BAB" w:rsidRPr="0029139A">
        <w:t xml:space="preserve"> (собственности, оперативного управления, исключительного права </w:t>
      </w:r>
      <w:proofErr w:type="gramStart"/>
      <w:r w:rsidR="00044BAB" w:rsidRPr="0029139A">
        <w:t>на</w:t>
      </w:r>
      <w:proofErr w:type="gramEnd"/>
      <w:r w:rsidR="00044BAB" w:rsidRPr="0029139A">
        <w:t xml:space="preserve"> </w:t>
      </w:r>
      <w:proofErr w:type="gramStart"/>
      <w:r w:rsidR="00044BAB" w:rsidRPr="0029139A">
        <w:t>РИД</w:t>
      </w:r>
      <w:proofErr w:type="gramEnd"/>
      <w:r w:rsidR="00044BAB" w:rsidRPr="0029139A">
        <w:t>) на объекты НФА в соответствии с условиями заключенного договора.</w:t>
      </w:r>
    </w:p>
    <w:p w:rsidR="00044BAB" w:rsidRPr="0029139A" w:rsidRDefault="00044BAB" w:rsidP="00044BAB">
      <w:pPr>
        <w:pStyle w:val="s1"/>
        <w:spacing w:before="0" w:beforeAutospacing="0" w:after="0" w:afterAutospacing="0"/>
        <w:jc w:val="both"/>
      </w:pPr>
      <w:r w:rsidRPr="0029139A">
        <w:rPr>
          <w:rStyle w:val="s10"/>
        </w:rPr>
        <w:t>Дебиторская</w:t>
      </w:r>
      <w:r w:rsidRPr="0029139A">
        <w:t xml:space="preserve"> задолженность по доходам от реализации НФА (</w:t>
      </w:r>
      <w:r w:rsidRPr="0029139A">
        <w:rPr>
          <w:rStyle w:val="s10"/>
        </w:rPr>
        <w:t>кроме готовой продукции и товаров</w:t>
      </w:r>
      <w:r w:rsidRPr="0029139A">
        <w:t xml:space="preserve">) признается в учете датой заключения договора купли-продажи одновременно с доходами будущих периодов согласно договору реализации имущества, условиями которого </w:t>
      </w:r>
      <w:r w:rsidRPr="0029139A">
        <w:rPr>
          <w:rStyle w:val="s10"/>
        </w:rPr>
        <w:t>предусмотрена рассрочка платежа с переходом права</w:t>
      </w:r>
      <w:r w:rsidRPr="0029139A">
        <w:t xml:space="preserve"> (собственности, оперативного управления, исключительного права на РИД) на объект </w:t>
      </w:r>
      <w:r w:rsidRPr="0029139A">
        <w:rPr>
          <w:rStyle w:val="s10"/>
        </w:rPr>
        <w:t>после</w:t>
      </w:r>
      <w:r w:rsidRPr="0029139A">
        <w:t xml:space="preserve"> окончательного расчета, установленного графиком </w:t>
      </w:r>
      <w:proofErr w:type="gramStart"/>
      <w:r w:rsidRPr="0029139A">
        <w:t>платежей</w:t>
      </w:r>
      <w:proofErr w:type="gramEnd"/>
      <w:r w:rsidRPr="0029139A">
        <w:t xml:space="preserve"> как в очередных годах, так и в году заключения договора. </w:t>
      </w:r>
      <w:proofErr w:type="gramStart"/>
      <w:r w:rsidRPr="0029139A">
        <w:t xml:space="preserve">Признание доходов будущих периодов доходами текущего года отражается </w:t>
      </w:r>
      <w:r w:rsidRPr="0029139A">
        <w:rPr>
          <w:rStyle w:val="s10"/>
        </w:rPr>
        <w:t>датой прекращения (перехода) права</w:t>
      </w:r>
      <w:r w:rsidRPr="0029139A">
        <w:t xml:space="preserve"> (собственности, оперативного управления, исключительного права на РИД) на активы.</w:t>
      </w:r>
      <w:proofErr w:type="gramEnd"/>
    </w:p>
    <w:p w:rsidR="00044BAB" w:rsidRPr="0029139A" w:rsidRDefault="00044BAB" w:rsidP="00044BAB">
      <w:pPr>
        <w:pStyle w:val="s1"/>
        <w:spacing w:before="0" w:beforeAutospacing="0" w:after="0" w:afterAutospacing="0"/>
        <w:jc w:val="both"/>
      </w:pPr>
      <w:r w:rsidRPr="0029139A">
        <w:t xml:space="preserve">В период с момента передачи НФА покупателю до прекращения права собственности (права оперативного управления) в отношении переданного покупателю объекта в учете отражается внутреннее перемещение объекта НФА с дополнительным увеличением </w:t>
      </w:r>
      <w:proofErr w:type="spellStart"/>
      <w:r w:rsidRPr="0029139A">
        <w:t>забалансового</w:t>
      </w:r>
      <w:proofErr w:type="spellEnd"/>
      <w:r w:rsidRPr="0029139A">
        <w:t xml:space="preserve"> счета 26 "Имущество, переданное в безвозмездное пользование".</w:t>
      </w:r>
    </w:p>
    <w:p w:rsidR="003D6016" w:rsidRPr="00A73A43" w:rsidRDefault="003D6016" w:rsidP="00044BAB">
      <w:pPr>
        <w:pStyle w:val="s1"/>
        <w:spacing w:before="0" w:beforeAutospacing="0" w:after="0" w:afterAutospacing="0"/>
        <w:jc w:val="both"/>
      </w:pPr>
    </w:p>
    <w:p w:rsidR="003D6016" w:rsidRPr="00A73A43" w:rsidRDefault="003D6016" w:rsidP="003D6016">
      <w:pPr>
        <w:pStyle w:val="s1"/>
        <w:spacing w:before="0" w:beforeAutospacing="0" w:after="0" w:afterAutospacing="0"/>
        <w:jc w:val="both"/>
      </w:pPr>
      <w:r w:rsidRPr="00A73A43">
        <w:rPr>
          <w:b/>
        </w:rPr>
        <w:t>2.11.33</w:t>
      </w:r>
      <w:r w:rsidRPr="00A73A43">
        <w:t>. Ежеквартально на отчетную дату производится корректировка (уточнение оценочного значения) показателя рассчитанной неустойки за просрочку исполнения контрагентом обязательств – дебиторской задолженности на счете 209 41, не оплаченной по состоянию на отчетную дату. Корректировка (перерасчет) задолженности в целях достоверного отражения информации в отчетности производится при одновременном соблюдении следующих условий:</w:t>
      </w:r>
    </w:p>
    <w:p w:rsidR="003D6016" w:rsidRPr="00A73A43" w:rsidRDefault="003D6016" w:rsidP="003D6016">
      <w:pPr>
        <w:pStyle w:val="s1"/>
        <w:spacing w:before="0" w:beforeAutospacing="0" w:after="0" w:afterAutospacing="0"/>
        <w:jc w:val="both"/>
      </w:pPr>
      <w:proofErr w:type="gramStart"/>
      <w:r w:rsidRPr="00A73A43">
        <w:t>- задолженность на отчетную дату не признана в составе доходов текущего года с учетом п. 2.11.20 Учетной политики и числится на счете 209 41 в объеме показателей ожидаемых доходов (в корреспонденции со счетом 2 401 40 141 "Доходы будущих периодов от штрафных санкций за нарушение законодательства о закупках, нарушение условий контрактов (договоров)");</w:t>
      </w:r>
      <w:proofErr w:type="gramEnd"/>
    </w:p>
    <w:p w:rsidR="003D6016" w:rsidRPr="00A73A43" w:rsidRDefault="003D6016" w:rsidP="003D6016">
      <w:pPr>
        <w:pStyle w:val="s1"/>
        <w:spacing w:before="0" w:beforeAutospacing="0" w:after="0" w:afterAutospacing="0"/>
        <w:jc w:val="both"/>
      </w:pPr>
      <w:proofErr w:type="gramStart"/>
      <w:r w:rsidRPr="00A73A43">
        <w:t>- первоначальное признание задолженности на счете 209 41 произведено как оценочное значение из расчета неустойки за каждый день просрочки исполнения обязательства с применением 1/300 действующей на дату выставления требования об уплате неустойки ключевой ставки ЦБ РФ, но сумма неустойки должна поступить  от контрагента с учетом  ключевой ставки ЦБ на дату уплаты пени;</w:t>
      </w:r>
      <w:proofErr w:type="gramEnd"/>
    </w:p>
    <w:p w:rsidR="003D6016" w:rsidRPr="00A73A43" w:rsidRDefault="003D6016" w:rsidP="003D6016">
      <w:pPr>
        <w:pStyle w:val="s1"/>
        <w:spacing w:before="0" w:beforeAutospacing="0" w:after="0" w:afterAutospacing="0"/>
        <w:jc w:val="both"/>
      </w:pPr>
      <w:r w:rsidRPr="00A73A43">
        <w:t xml:space="preserve">- ключевая ставка ЦБ РФ на отчетную дату отличается от ключевой ставки ЦБ РФ, с применением которой рассчитана неустойка, учтенная на счете 209 41. </w:t>
      </w:r>
    </w:p>
    <w:p w:rsidR="003D6016" w:rsidRPr="00A73A43" w:rsidRDefault="003D6016" w:rsidP="003D6016">
      <w:pPr>
        <w:pStyle w:val="s1"/>
        <w:spacing w:before="0" w:beforeAutospacing="0" w:after="0" w:afterAutospacing="0"/>
        <w:jc w:val="both"/>
      </w:pPr>
      <w:r w:rsidRPr="00A73A43">
        <w:t>Перерасчет производится лицом, ответственным за представление в Бухгалтерию информации о начислении таких доходов. Сведения о корректировке ожидаемой суммы неустойки должны быть представлены в Бухгалтерию не позднее 2 (двух) рабочих дней месяца, следующего за отчетным кварталом. Корректировка показателей отражается в учете последним днем отчетного квартала как событие после отчетной даты, подтверждающее условие деятельности.</w:t>
      </w:r>
    </w:p>
    <w:p w:rsidR="003D6016" w:rsidRPr="001942DC" w:rsidRDefault="003D6016" w:rsidP="003D6016">
      <w:pPr>
        <w:pStyle w:val="s1"/>
        <w:spacing w:before="0" w:beforeAutospacing="0" w:after="0" w:afterAutospacing="0"/>
        <w:jc w:val="both"/>
        <w:rPr>
          <w:rFonts w:ascii="Arial" w:hAnsi="Arial" w:cs="Arial"/>
        </w:rPr>
      </w:pPr>
    </w:p>
    <w:p w:rsidR="000F59A1" w:rsidRPr="00D02B7B" w:rsidRDefault="000F59A1" w:rsidP="000F59A1">
      <w:pPr>
        <w:pStyle w:val="s1"/>
        <w:spacing w:before="0" w:beforeAutospacing="0" w:after="0" w:afterAutospacing="0"/>
        <w:jc w:val="both"/>
      </w:pPr>
      <w:r w:rsidRPr="00B6640B">
        <w:rPr>
          <w:b/>
        </w:rPr>
        <w:t>2.11.34.</w:t>
      </w:r>
      <w:r w:rsidRPr="00D02B7B">
        <w:t xml:space="preserve"> Списание </w:t>
      </w:r>
      <w:r w:rsidRPr="00D02B7B">
        <w:rPr>
          <w:bCs/>
        </w:rPr>
        <w:t xml:space="preserve">начисленных и неуплаченных сумм неустоек (штрафов, пеней) осуществляется по контрактам, обязательства по которым исполнены в полном объеме - в порядке, предусмотренном Правилами списания, утв. постановлением Правительства РФ от 4 июля 2018 г. N 783. Списание отражается в учете по </w:t>
      </w:r>
      <w:proofErr w:type="spellStart"/>
      <w:r w:rsidRPr="00D02B7B">
        <w:rPr>
          <w:bCs/>
        </w:rPr>
        <w:t>Дт</w:t>
      </w:r>
      <w:proofErr w:type="spellEnd"/>
      <w:r w:rsidRPr="00D02B7B">
        <w:rPr>
          <w:bCs/>
        </w:rPr>
        <w:t xml:space="preserve"> 2 401 10 174 и </w:t>
      </w:r>
      <w:proofErr w:type="spellStart"/>
      <w:r w:rsidRPr="00D02B7B">
        <w:rPr>
          <w:bCs/>
        </w:rPr>
        <w:t>Кт</w:t>
      </w:r>
      <w:proofErr w:type="spellEnd"/>
      <w:r w:rsidRPr="00D02B7B">
        <w:rPr>
          <w:bCs/>
        </w:rPr>
        <w:t xml:space="preserve"> 2 209 41 66Х на основании Ведомости выпадающих доходов (ф. 0510838). Ведомость (ф. 0510838) формируется согласно Приказу (</w:t>
      </w:r>
      <w:r w:rsidRPr="00044BAB">
        <w:rPr>
          <w:rFonts w:eastAsia="Calibri"/>
          <w:iCs/>
          <w:highlight w:val="yellow"/>
          <w:lang w:eastAsia="en-US"/>
        </w:rPr>
        <w:t>Приложение № 2.</w:t>
      </w:r>
      <w:r w:rsidR="00DA1943">
        <w:rPr>
          <w:rFonts w:eastAsia="Calibri"/>
          <w:iCs/>
          <w:highlight w:val="yellow"/>
          <w:lang w:eastAsia="en-US"/>
        </w:rPr>
        <w:t>19</w:t>
      </w:r>
      <w:r w:rsidRPr="00044BAB">
        <w:rPr>
          <w:rFonts w:eastAsia="Calibri"/>
          <w:iCs/>
          <w:highlight w:val="yellow"/>
          <w:lang w:eastAsia="en-US"/>
        </w:rPr>
        <w:t xml:space="preserve"> к настоящей Учетной политике</w:t>
      </w:r>
      <w:r w:rsidRPr="00D02B7B">
        <w:rPr>
          <w:rFonts w:eastAsia="Calibri"/>
          <w:iCs/>
          <w:lang w:eastAsia="en-US"/>
        </w:rPr>
        <w:t xml:space="preserve">), составленному на основании </w:t>
      </w:r>
      <w:r w:rsidRPr="00D02B7B">
        <w:t>Решения о списании начисленной и неуплаченной суммы неустоек (штрафов, пеней), оформленного Комиссией Учреждения (</w:t>
      </w:r>
      <w:r w:rsidRPr="00D02B7B">
        <w:rPr>
          <w:rFonts w:eastAsia="Calibri"/>
          <w:iCs/>
          <w:lang w:eastAsia="en-US"/>
        </w:rPr>
        <w:t>Приложение № 2.20 к настоящей Учетной политике)</w:t>
      </w:r>
      <w:r w:rsidRPr="00D02B7B">
        <w:t>.</w:t>
      </w:r>
    </w:p>
    <w:p w:rsidR="000F59A1" w:rsidRPr="00D02B7B" w:rsidRDefault="000F59A1" w:rsidP="000F59A1">
      <w:pPr>
        <w:pStyle w:val="s1"/>
        <w:spacing w:before="0" w:beforeAutospacing="0" w:after="0" w:afterAutospacing="0"/>
        <w:jc w:val="both"/>
        <w:rPr>
          <w:bCs/>
        </w:rPr>
      </w:pPr>
      <w:r w:rsidRPr="00B6640B">
        <w:rPr>
          <w:b/>
        </w:rPr>
        <w:t>2.11.35.</w:t>
      </w:r>
      <w:r w:rsidRPr="00D02B7B">
        <w:t xml:space="preserve"> </w:t>
      </w:r>
      <w:proofErr w:type="gramStart"/>
      <w:r w:rsidRPr="00D02B7B">
        <w:t xml:space="preserve">Аналитический учет по счету 205 00 "Расчеты по доходам" ведется по группе плательщиков «Покупатели» в случае одновременного (в течение одного дня) возникновения обязанности у Учреждения передать товар, оказать услугу, выполнить работу, а у покупателя произвести оплату - при розничной торговле, </w:t>
      </w:r>
      <w:r w:rsidRPr="00D02B7B">
        <w:rPr>
          <w:bCs/>
        </w:rPr>
        <w:t>оказании разовых платных услуг населению (продажа билетов,  разовых абонементов, прокат, столовые/буфеты и т.д.), когда контрагентом-покупателем может выступать любое физическое</w:t>
      </w:r>
      <w:proofErr w:type="gramEnd"/>
      <w:r w:rsidRPr="00D02B7B">
        <w:rPr>
          <w:bCs/>
        </w:rPr>
        <w:t xml:space="preserve"> лицо без заключения договора в письменной форме и организовать персонифицированный учет в разрезе контрагентов не представляется возможным. </w:t>
      </w:r>
    </w:p>
    <w:p w:rsidR="000F59A1" w:rsidRPr="00D02B7B" w:rsidRDefault="000F59A1" w:rsidP="000F59A1">
      <w:pPr>
        <w:pStyle w:val="s1"/>
        <w:spacing w:before="0" w:beforeAutospacing="0" w:after="0" w:afterAutospacing="0"/>
        <w:jc w:val="both"/>
        <w:rPr>
          <w:bCs/>
        </w:rPr>
      </w:pPr>
      <w:r w:rsidRPr="00D02B7B">
        <w:rPr>
          <w:bCs/>
        </w:rPr>
        <w:t xml:space="preserve">Для отражения в учете начисления доходов по группе плательщиков «Покупатели» применяется Ведомость группового начисления доходов (ф. 0510431).  </w:t>
      </w:r>
    </w:p>
    <w:p w:rsidR="000F59A1" w:rsidRPr="00D02B7B" w:rsidRDefault="000F59A1" w:rsidP="000F59A1">
      <w:pPr>
        <w:pStyle w:val="s1"/>
        <w:spacing w:before="0" w:beforeAutospacing="0" w:after="0" w:afterAutospacing="0"/>
        <w:jc w:val="both"/>
      </w:pPr>
      <w:r w:rsidRPr="00D02B7B">
        <w:rPr>
          <w:bCs/>
        </w:rPr>
        <w:t xml:space="preserve">Персонифицированный учет организуется ответственным за совершение сделок  лицом путем формирования соответствующего реестра  (ведомости предоставления в прокат имущества, ведомости выданных билетов/абонементов по сериям и номерам бланков, ведомости розничной торговли по реквизитам кассовых чеков и прочее). </w:t>
      </w:r>
    </w:p>
    <w:p w:rsidR="003D6016" w:rsidRPr="001942DC" w:rsidRDefault="003D6016" w:rsidP="003D6016">
      <w:pPr>
        <w:pStyle w:val="s1"/>
        <w:spacing w:before="0" w:beforeAutospacing="0" w:after="0" w:afterAutospacing="0"/>
        <w:jc w:val="both"/>
        <w:rPr>
          <w:rFonts w:ascii="Arial" w:hAnsi="Arial" w:cs="Arial"/>
        </w:rPr>
      </w:pPr>
    </w:p>
    <w:p w:rsidR="00DA1943" w:rsidRPr="0029139A" w:rsidRDefault="00DA1943" w:rsidP="00DA1943">
      <w:pPr>
        <w:pStyle w:val="s1"/>
        <w:spacing w:before="0" w:beforeAutospacing="0" w:after="0" w:afterAutospacing="0"/>
        <w:jc w:val="both"/>
      </w:pPr>
      <w:r w:rsidRPr="0029139A">
        <w:t>2.11.3</w:t>
      </w:r>
      <w:r w:rsidR="0029139A" w:rsidRPr="0029139A">
        <w:t>6</w:t>
      </w:r>
      <w:r>
        <w:rPr>
          <w:rFonts w:ascii="Arial" w:hAnsi="Arial" w:cs="Arial"/>
        </w:rPr>
        <w:t xml:space="preserve">. </w:t>
      </w:r>
      <w:r w:rsidRPr="0029139A">
        <w:t xml:space="preserve">Начисление задолженности по обязательствам, принятым учреждением-арендатором по ежемесячной оплате арендных платежей, производится в соответствии с графиком оплаты арендных платежей. Кредиторская задолженность признается ежемесячно (с иной периодичностью согласно условиям договора аренды) в месяце (периоде) пользования имуществом, за который предусмотрена оплата. При условии, что дата уплаты за текущий месяц (период) установлена графиком (условиями договора) в очередном месяце (периоде), задолженность и денежные обязательства признаются на счете 302 24 последним днем текущего месяца (периода). Если оплата за текущий месяц предусмотрена также в текущем месяце, кредиторская задолженность признается в текущем месяце </w:t>
      </w:r>
      <w:r w:rsidRPr="0029139A">
        <w:rPr>
          <w:rStyle w:val="s10"/>
        </w:rPr>
        <w:t>не позднее</w:t>
      </w:r>
      <w:r w:rsidRPr="0029139A">
        <w:t xml:space="preserve"> даты оплаты согласно графику. Если авансирование (предоплата) условиями договора аренды не предусмотрено, при уплате арендных платежей в месяце пользования до срока, установленного графиком (до наступления даты уплаты)  задолженность учитывается в составе кредиторской задолженности на счете 302 24 (302 29) без отражения расчетов на счетах 206 24 (206 29).</w:t>
      </w:r>
    </w:p>
    <w:p w:rsidR="00DA1943" w:rsidRPr="0029139A" w:rsidRDefault="00DA1943" w:rsidP="00DA1943">
      <w:pPr>
        <w:pStyle w:val="s1"/>
        <w:spacing w:before="0" w:beforeAutospacing="0" w:after="0" w:afterAutospacing="0"/>
        <w:jc w:val="both"/>
      </w:pPr>
      <w:r w:rsidRPr="0029139A">
        <w:t xml:space="preserve">Применение счета 206 00 для обособления предварительной оплаты по арендным платежам необходимо, если фактически перечисление арендной платы производится до наступления периода пользования, за который предусмотрена уплата. В частности, если условиями договора (графиком платежей) предусмотрено перечисление арендной платы за периоды пользования имуществом, которые еще не наступили (оплата по графику в месяце, предшествующем месяцу пользования). </w:t>
      </w:r>
      <w:proofErr w:type="gramStart"/>
      <w:r w:rsidRPr="0029139A">
        <w:t xml:space="preserve">Счет 206 24 (206 29) применяется также  в случае уплаты арендных платежей ежеквартально до истечения квартала, за который предусмотрена предоплата, и в случае досрочного перечисления средств (до наступления периода пользования) в иных случаях (в частности, при внесении по требованию арендодателя </w:t>
      </w:r>
      <w:r w:rsidRPr="0029139A">
        <w:rPr>
          <w:rStyle w:val="s10"/>
        </w:rPr>
        <w:t>досрочно</w:t>
      </w:r>
      <w:r w:rsidRPr="0029139A">
        <w:t xml:space="preserve"> арендной платы не более чем за два срока подряд в случае существенного нарушения арендатором сроков уплаты арендных платежей).</w:t>
      </w:r>
      <w:proofErr w:type="gramEnd"/>
      <w:r w:rsidRPr="0029139A">
        <w:t xml:space="preserve"> Зачет авансового платежа производится последним числом месяца (периода) фактического пользования, за который внесена арендная плата.</w:t>
      </w:r>
    </w:p>
    <w:p w:rsidR="00DA1943" w:rsidRPr="0029139A" w:rsidRDefault="00DA1943" w:rsidP="00DA1943">
      <w:pPr>
        <w:pStyle w:val="s1"/>
        <w:spacing w:before="0" w:beforeAutospacing="0" w:after="0" w:afterAutospacing="0"/>
        <w:jc w:val="both"/>
      </w:pPr>
      <w:r w:rsidRPr="0029139A">
        <w:t xml:space="preserve">2.11.39. </w:t>
      </w:r>
      <w:proofErr w:type="gramStart"/>
      <w:r w:rsidRPr="0029139A">
        <w:t xml:space="preserve">Обязательства </w:t>
      </w:r>
      <w:r w:rsidRPr="0029139A">
        <w:rPr>
          <w:rStyle w:val="s10"/>
        </w:rPr>
        <w:t>по заработной плате и иным выплатам, причитающимся умершему сотруднику, относятся к кредиторской задолженности заявительного характера (дата исполнения – 31.12.2999) и учитываются в составе депонентов (в части с</w:t>
      </w:r>
      <w:r w:rsidRPr="0029139A">
        <w:t>умм заработной платы</w:t>
      </w:r>
      <w:r w:rsidRPr="0029139A">
        <w:rPr>
          <w:rStyle w:val="s10"/>
        </w:rPr>
        <w:t xml:space="preserve"> и иных </w:t>
      </w:r>
      <w:r w:rsidRPr="0029139A">
        <w:rPr>
          <w:rStyle w:val="s10"/>
        </w:rPr>
        <w:lastRenderedPageBreak/>
        <w:t xml:space="preserve">выплат), а также в составе расчетов на счете 302 00 (в части расчетов с подотчетным лицом – задолженность </w:t>
      </w:r>
      <w:r w:rsidRPr="0029139A">
        <w:t>по возмещению командировочных расходов, иных произведенных сотрудником расходов).</w:t>
      </w:r>
      <w:proofErr w:type="gramEnd"/>
      <w:r w:rsidRPr="0029139A">
        <w:rPr>
          <w:rStyle w:val="s10"/>
        </w:rPr>
        <w:t xml:space="preserve"> При предъявлении требования о выплате данных средств </w:t>
      </w:r>
      <w:r w:rsidRPr="0029139A">
        <w:t>законным получателям в учете отражается смена контрагента и корректируется дата исполнения (если задолженность не списана с балансового учета на момент предъявления такого требования). При восстановлении ранее списанной задолженности в балансовом учете обязательства принимаются к учету с указанием нового контрагента (заявителя) и срока исполнения обязательства.</w:t>
      </w:r>
    </w:p>
    <w:p w:rsidR="00DA1943" w:rsidRPr="0029139A" w:rsidRDefault="00DA1943" w:rsidP="00DA1943">
      <w:pPr>
        <w:pStyle w:val="s1"/>
        <w:spacing w:before="0" w:beforeAutospacing="0" w:after="0" w:afterAutospacing="0"/>
        <w:jc w:val="both"/>
        <w:rPr>
          <w:rFonts w:eastAsiaTheme="minorHAnsi"/>
          <w:sz w:val="16"/>
          <w:szCs w:val="16"/>
          <w:lang w:eastAsia="en-US"/>
        </w:rPr>
      </w:pPr>
      <w:r w:rsidRPr="0029139A">
        <w:t xml:space="preserve">По решению Комиссии задолженность может быть списана с балансового учета </w:t>
      </w:r>
      <w:proofErr w:type="gramStart"/>
      <w:r w:rsidRPr="0029139A">
        <w:t>по истечение</w:t>
      </w:r>
      <w:proofErr w:type="gramEnd"/>
      <w:r w:rsidRPr="0029139A">
        <w:t xml:space="preserve"> 6 месяцев со дня смерти работника (при отсутствии требований со стороны наследников) на </w:t>
      </w:r>
      <w:proofErr w:type="spellStart"/>
      <w:r w:rsidRPr="0029139A">
        <w:t>забалансовый</w:t>
      </w:r>
      <w:proofErr w:type="spellEnd"/>
      <w:r w:rsidRPr="0029139A">
        <w:t xml:space="preserve"> счет 20 "Задолженность, невостребованная кредиторами" для наблюдения</w:t>
      </w:r>
    </w:p>
    <w:p w:rsidR="00DA1943" w:rsidRPr="0029139A" w:rsidRDefault="00DA1943" w:rsidP="00DA1943">
      <w:pPr>
        <w:pStyle w:val="s1"/>
        <w:spacing w:before="0" w:beforeAutospacing="0" w:after="0" w:afterAutospacing="0"/>
        <w:jc w:val="both"/>
        <w:rPr>
          <w:rFonts w:eastAsiaTheme="minorHAnsi"/>
          <w:sz w:val="16"/>
          <w:szCs w:val="16"/>
          <w:lang w:eastAsia="en-US"/>
        </w:rPr>
      </w:pPr>
    </w:p>
    <w:p w:rsidR="00DA1943" w:rsidRDefault="00DA1943" w:rsidP="00DA1943">
      <w:pPr>
        <w:pStyle w:val="s1"/>
        <w:spacing w:before="0" w:beforeAutospacing="0" w:after="0" w:afterAutospacing="0"/>
        <w:jc w:val="both"/>
        <w:rPr>
          <w:rFonts w:ascii="Arial" w:eastAsiaTheme="minorHAnsi" w:hAnsi="Arial" w:cs="Arial"/>
          <w:color w:val="00B050"/>
          <w:sz w:val="16"/>
          <w:szCs w:val="16"/>
          <w:lang w:eastAsia="en-US"/>
        </w:rPr>
      </w:pPr>
    </w:p>
    <w:p w:rsidR="00DA1943" w:rsidRDefault="00DA1943" w:rsidP="00DA1943">
      <w:pPr>
        <w:pStyle w:val="s1"/>
        <w:spacing w:before="0" w:beforeAutospacing="0" w:after="0" w:afterAutospacing="0"/>
        <w:jc w:val="both"/>
        <w:rPr>
          <w:rFonts w:ascii="Arial" w:hAnsi="Arial" w:cs="Arial"/>
          <w:color w:val="00B050"/>
          <w:sz w:val="16"/>
          <w:szCs w:val="16"/>
        </w:rPr>
      </w:pPr>
    </w:p>
    <w:p w:rsidR="00194190" w:rsidRPr="009A39A2" w:rsidRDefault="00194190" w:rsidP="0029139A">
      <w:pPr>
        <w:pStyle w:val="s1"/>
        <w:spacing w:before="0" w:beforeAutospacing="0" w:after="0" w:afterAutospacing="0"/>
        <w:jc w:val="center"/>
        <w:rPr>
          <w:b/>
        </w:rPr>
      </w:pPr>
      <w:r w:rsidRPr="009A39A2">
        <w:rPr>
          <w:b/>
        </w:rPr>
        <w:t>2.12. Расчеты с подотчетными лицами</w:t>
      </w:r>
    </w:p>
    <w:p w:rsidR="00194190" w:rsidRPr="00194190" w:rsidRDefault="00194190" w:rsidP="00706713">
      <w:pPr>
        <w:spacing w:after="0"/>
        <w:jc w:val="both"/>
        <w:rPr>
          <w:rFonts w:ascii="Times New Roman" w:hAnsi="Times New Roman"/>
          <w:sz w:val="24"/>
          <w:szCs w:val="24"/>
        </w:rPr>
      </w:pPr>
      <w:r w:rsidRPr="009A39A2">
        <w:rPr>
          <w:rFonts w:ascii="Times New Roman" w:hAnsi="Times New Roman"/>
          <w:b/>
          <w:sz w:val="24"/>
          <w:szCs w:val="24"/>
        </w:rPr>
        <w:t>2.12.1.</w:t>
      </w:r>
      <w:r w:rsidRPr="00194190">
        <w:rPr>
          <w:rFonts w:ascii="Times New Roman" w:hAnsi="Times New Roman"/>
          <w:sz w:val="24"/>
          <w:szCs w:val="24"/>
        </w:rPr>
        <w:t xml:space="preserve"> Расчеты Учреждения с сотрудниками по выдаваемым им под отчет денежным средствам и денежным документам ведется на счете 208 00 «Расчеты с подотчетными лицами», в том числе в тех случаях, когда до осуществления расходов подотчетная сумма не выдавалась.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расчетов с лицами, не состоящими с Учреждением в трудовых отношениях, счет 208 00 не применяется.</w:t>
      </w:r>
    </w:p>
    <w:p w:rsidR="00194190" w:rsidRPr="00194190" w:rsidRDefault="00194190" w:rsidP="00706713">
      <w:pPr>
        <w:spacing w:after="0"/>
        <w:jc w:val="both"/>
        <w:rPr>
          <w:rFonts w:ascii="Times New Roman" w:hAnsi="Times New Roman"/>
          <w:sz w:val="24"/>
          <w:szCs w:val="24"/>
        </w:rPr>
      </w:pPr>
      <w:r w:rsidRPr="009A39A2">
        <w:rPr>
          <w:rFonts w:ascii="Times New Roman" w:hAnsi="Times New Roman"/>
          <w:b/>
          <w:sz w:val="24"/>
          <w:szCs w:val="24"/>
        </w:rPr>
        <w:t>2.12.2.</w:t>
      </w:r>
      <w:r w:rsidRPr="00194190">
        <w:rPr>
          <w:rFonts w:ascii="Times New Roman" w:hAnsi="Times New Roman"/>
          <w:sz w:val="24"/>
          <w:szCs w:val="24"/>
        </w:rPr>
        <w:t xml:space="preserve">  Выдача (перечисление)  денежных сре</w:t>
      </w:r>
      <w:proofErr w:type="gramStart"/>
      <w:r w:rsidRPr="00194190">
        <w:rPr>
          <w:rFonts w:ascii="Times New Roman" w:hAnsi="Times New Roman"/>
          <w:sz w:val="24"/>
          <w:szCs w:val="24"/>
        </w:rPr>
        <w:t>дств пр</w:t>
      </w:r>
      <w:proofErr w:type="gramEnd"/>
      <w:r w:rsidRPr="00194190">
        <w:rPr>
          <w:rFonts w:ascii="Times New Roman" w:hAnsi="Times New Roman"/>
          <w:sz w:val="24"/>
          <w:szCs w:val="24"/>
        </w:rPr>
        <w:t>оизводится по заявлению подотчетного лица, с указанием назначения аванса, при наличии распорядительной визы руководителя Учреждения либо лица, имеющего право первой подписи на распорядительных и расчетных документах о выдаче средств в подотчет.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Заявлении на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w:t>
      </w:r>
      <w:proofErr w:type="spellStart"/>
      <w:r w:rsidRPr="00194190">
        <w:rPr>
          <w:rFonts w:ascii="Times New Roman" w:hAnsi="Times New Roman"/>
          <w:sz w:val="24"/>
          <w:szCs w:val="24"/>
        </w:rPr>
        <w:t>хозрасходы</w:t>
      </w:r>
      <w:proofErr w:type="spellEnd"/>
      <w:r w:rsidRPr="00194190">
        <w:rPr>
          <w:rFonts w:ascii="Times New Roman" w:hAnsi="Times New Roman"/>
          <w:sz w:val="24"/>
          <w:szCs w:val="24"/>
        </w:rPr>
        <w:t xml:space="preserve">»)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хозяйственные нужды в подотчет суммы выдаются только при наличии согласования со структурным подразделением, осуществляющим закупки товаров (работ, услуг) для нужд Учреждения.</w:t>
      </w:r>
    </w:p>
    <w:p w:rsidR="007D4ECA" w:rsidRPr="00A73A43" w:rsidRDefault="007D4ECA" w:rsidP="00706713">
      <w:pPr>
        <w:spacing w:after="0"/>
        <w:jc w:val="both"/>
        <w:rPr>
          <w:rFonts w:ascii="Times New Roman" w:hAnsi="Times New Roman"/>
          <w:b/>
          <w:sz w:val="24"/>
          <w:szCs w:val="24"/>
        </w:rPr>
      </w:pPr>
      <w:r w:rsidRPr="007D4ECA">
        <w:rPr>
          <w:rFonts w:ascii="Times New Roman" w:hAnsi="Times New Roman"/>
          <w:b/>
          <w:sz w:val="24"/>
          <w:szCs w:val="24"/>
        </w:rPr>
        <w:t>2.12.2.1</w:t>
      </w:r>
      <w:proofErr w:type="gramStart"/>
      <w:r w:rsidRPr="007D4ECA">
        <w:rPr>
          <w:rFonts w:ascii="Arial" w:eastAsia="Calibri" w:hAnsi="Arial" w:cs="Arial"/>
          <w:lang w:eastAsia="en-US"/>
        </w:rPr>
        <w:t xml:space="preserve"> </w:t>
      </w:r>
      <w:r w:rsidRPr="00A73A43">
        <w:rPr>
          <w:rFonts w:ascii="Times New Roman" w:eastAsia="Calibri" w:hAnsi="Times New Roman"/>
          <w:sz w:val="24"/>
          <w:szCs w:val="24"/>
          <w:lang w:eastAsia="en-US"/>
        </w:rPr>
        <w:t>П</w:t>
      </w:r>
      <w:proofErr w:type="gramEnd"/>
      <w:r w:rsidRPr="00A73A43">
        <w:rPr>
          <w:rFonts w:ascii="Times New Roman" w:eastAsia="Calibri" w:hAnsi="Times New Roman"/>
          <w:sz w:val="24"/>
          <w:szCs w:val="24"/>
          <w:lang w:eastAsia="en-US"/>
        </w:rPr>
        <w:t xml:space="preserve">ри осуществлении работником Учреждения закупки </w:t>
      </w:r>
      <w:r w:rsidRPr="00A73A43">
        <w:rPr>
          <w:rFonts w:ascii="Times New Roman" w:hAnsi="Times New Roman"/>
          <w:sz w:val="24"/>
          <w:szCs w:val="24"/>
        </w:rPr>
        <w:t>товаров, работ, услуг малого объема для хозяйственных нужд Учреждения</w:t>
      </w:r>
      <w:r w:rsidRPr="00A73A43">
        <w:rPr>
          <w:rFonts w:ascii="Times New Roman" w:eastAsia="Calibri" w:hAnsi="Times New Roman"/>
          <w:sz w:val="24"/>
          <w:szCs w:val="24"/>
          <w:lang w:eastAsia="en-US"/>
        </w:rPr>
        <w:t xml:space="preserve"> (закупка подотчетным лицом) таким работником заполняется </w:t>
      </w:r>
      <w:r w:rsidRPr="00A73A43">
        <w:rPr>
          <w:rFonts w:ascii="Times New Roman" w:hAnsi="Times New Roman"/>
          <w:sz w:val="24"/>
          <w:szCs w:val="24"/>
        </w:rPr>
        <w:t>Заявка-обоснование закупки товаров, работ, услуг малого объема (ф. 0504518). Заявка-обоснование (ф. 0504518) в своей части подписывается ответственным лицом контрактной службы (контрактным управляющим), ответственным лицом финансово-экономического подразделения, непосредственным руководителем подотчетного лица и утверждается руководителем Учреждения. При этом дополнительно заявление на получение денежных средств под отчет не формируется, на основании утвержденной Заявки-обоснования (ф. 0504518) производится выдача (перечисление) денежных средств под отчет.</w:t>
      </w:r>
    </w:p>
    <w:p w:rsidR="0082106A" w:rsidRPr="0029139A" w:rsidRDefault="00194190" w:rsidP="0029139A">
      <w:pPr>
        <w:spacing w:after="0"/>
        <w:jc w:val="both"/>
        <w:rPr>
          <w:rFonts w:ascii="Times New Roman" w:hAnsi="Times New Roman"/>
          <w:sz w:val="24"/>
          <w:szCs w:val="24"/>
        </w:rPr>
      </w:pPr>
      <w:r w:rsidRPr="009A39A2">
        <w:rPr>
          <w:rFonts w:ascii="Times New Roman" w:hAnsi="Times New Roman"/>
          <w:b/>
          <w:sz w:val="24"/>
          <w:szCs w:val="24"/>
        </w:rPr>
        <w:t>2.12.3.</w:t>
      </w:r>
      <w:r w:rsidRPr="00194190">
        <w:rPr>
          <w:rFonts w:ascii="Times New Roman" w:hAnsi="Times New Roman"/>
          <w:sz w:val="24"/>
          <w:szCs w:val="24"/>
        </w:rPr>
        <w:t xml:space="preserve"> </w:t>
      </w:r>
      <w:r w:rsidR="0082106A" w:rsidRPr="0029139A">
        <w:rPr>
          <w:rFonts w:ascii="Times New Roman" w:hAnsi="Times New Roman"/>
          <w:sz w:val="24"/>
          <w:szCs w:val="24"/>
        </w:rPr>
        <w:t xml:space="preserve">Аванс выдается в пределах сумм, определяемых целевым назначением. </w:t>
      </w:r>
    </w:p>
    <w:p w:rsidR="0082106A" w:rsidRPr="0029139A" w:rsidRDefault="0082106A" w:rsidP="0082106A">
      <w:pPr>
        <w:spacing w:after="0" w:line="240" w:lineRule="auto"/>
        <w:jc w:val="both"/>
        <w:rPr>
          <w:rFonts w:ascii="Times New Roman" w:eastAsia="Calibri" w:hAnsi="Times New Roman"/>
          <w:sz w:val="24"/>
          <w:szCs w:val="24"/>
          <w:lang w:eastAsia="en-US"/>
        </w:rPr>
      </w:pPr>
      <w:r w:rsidRPr="0029139A">
        <w:rPr>
          <w:rFonts w:ascii="Times New Roman" w:eastAsia="Calibri" w:hAnsi="Times New Roman"/>
          <w:sz w:val="24"/>
          <w:szCs w:val="24"/>
          <w:lang w:eastAsia="en-US"/>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w:t>
      </w:r>
    </w:p>
    <w:p w:rsidR="0082106A" w:rsidRPr="0029139A" w:rsidRDefault="0082106A" w:rsidP="0082106A">
      <w:pPr>
        <w:spacing w:after="0" w:line="240" w:lineRule="auto"/>
        <w:jc w:val="both"/>
        <w:rPr>
          <w:rFonts w:ascii="Times New Roman" w:hAnsi="Times New Roman"/>
          <w:sz w:val="24"/>
          <w:szCs w:val="24"/>
        </w:rPr>
      </w:pPr>
      <w:proofErr w:type="gramStart"/>
      <w:r w:rsidRPr="0029139A">
        <w:rPr>
          <w:rFonts w:ascii="Times New Roman" w:hAnsi="Times New Roman"/>
          <w:sz w:val="24"/>
          <w:szCs w:val="24"/>
        </w:rPr>
        <w:t>Если сотруднику, находящемуся в командировке, продлен срок нахождения в командировке, дополнительные командировочные расходы могут быть перечислены на основании утвержденного Изменения Решения о командировании на территории Российской Федерации (</w:t>
      </w:r>
      <w:hyperlink r:id="rId26" w:anchor="/document/70951956/entry/2332" w:history="1">
        <w:r w:rsidRPr="0029139A">
          <w:rPr>
            <w:rFonts w:ascii="Times New Roman" w:hAnsi="Times New Roman"/>
            <w:sz w:val="24"/>
            <w:szCs w:val="24"/>
            <w:u w:val="single"/>
          </w:rPr>
          <w:t xml:space="preserve">ф. </w:t>
        </w:r>
        <w:r w:rsidRPr="0029139A">
          <w:rPr>
            <w:rFonts w:ascii="Times New Roman" w:hAnsi="Times New Roman"/>
            <w:sz w:val="24"/>
            <w:szCs w:val="24"/>
            <w:u w:val="single"/>
          </w:rPr>
          <w:lastRenderedPageBreak/>
          <w:t>0504513</w:t>
        </w:r>
      </w:hyperlink>
      <w:r w:rsidRPr="0029139A">
        <w:rPr>
          <w:rFonts w:ascii="Times New Roman" w:hAnsi="Times New Roman"/>
          <w:sz w:val="24"/>
          <w:szCs w:val="24"/>
        </w:rPr>
        <w:t>), оформленного самим сотрудником или иным лицом, уполномоченным на формирование документа (в том числе работником кадровой службы, руководителем структурного подразделения, в подчинении которого находится сотрудник).</w:t>
      </w:r>
      <w:proofErr w:type="gramEnd"/>
    </w:p>
    <w:p w:rsidR="0082106A" w:rsidRPr="0029139A" w:rsidRDefault="0082106A" w:rsidP="0082106A">
      <w:pPr>
        <w:spacing w:after="0"/>
        <w:jc w:val="both"/>
        <w:rPr>
          <w:rFonts w:ascii="Times New Roman" w:hAnsi="Times New Roman"/>
          <w:sz w:val="24"/>
          <w:szCs w:val="24"/>
        </w:rPr>
      </w:pPr>
      <w:r w:rsidRPr="0029139A">
        <w:rPr>
          <w:rFonts w:ascii="Times New Roman" w:eastAsiaTheme="minorHAnsi" w:hAnsi="Times New Roman"/>
          <w:sz w:val="24"/>
          <w:szCs w:val="24"/>
          <w:lang w:eastAsia="en-US"/>
        </w:rPr>
        <w:t xml:space="preserve">Аналогичным образом оформляются документы на оплату командировочных расходов, если сотрудник при нахождении в командировке </w:t>
      </w:r>
      <w:proofErr w:type="gramStart"/>
      <w:r w:rsidRPr="0029139A">
        <w:rPr>
          <w:rFonts w:ascii="Times New Roman" w:eastAsiaTheme="minorHAnsi" w:hAnsi="Times New Roman"/>
          <w:sz w:val="24"/>
          <w:szCs w:val="24"/>
          <w:lang w:eastAsia="en-US"/>
        </w:rPr>
        <w:t>был направлен в другую командировку и у него не было</w:t>
      </w:r>
      <w:proofErr w:type="gramEnd"/>
      <w:r w:rsidRPr="0029139A">
        <w:rPr>
          <w:rFonts w:ascii="Times New Roman" w:eastAsiaTheme="minorHAnsi" w:hAnsi="Times New Roman"/>
          <w:sz w:val="24"/>
          <w:szCs w:val="24"/>
          <w:lang w:eastAsia="en-US"/>
        </w:rPr>
        <w:t xml:space="preserve"> возможности отчитаться за произведённые расходы.</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2.12.4.</w:t>
      </w:r>
      <w:r w:rsidRPr="00194190">
        <w:rPr>
          <w:rFonts w:ascii="Times New Roman" w:hAnsi="Times New Roman"/>
          <w:sz w:val="24"/>
          <w:szCs w:val="24"/>
        </w:rPr>
        <w:t xml:space="preserve"> 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2.12.5.</w:t>
      </w:r>
      <w:r w:rsidRPr="00194190">
        <w:rPr>
          <w:rFonts w:ascii="Times New Roman" w:hAnsi="Times New Roman"/>
          <w:sz w:val="24"/>
          <w:szCs w:val="24"/>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работника условий для их хранения.</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2.12.6.</w:t>
      </w:r>
      <w:r w:rsidRPr="00194190">
        <w:rPr>
          <w:rFonts w:ascii="Times New Roman" w:hAnsi="Times New Roman"/>
          <w:sz w:val="24"/>
          <w:szCs w:val="24"/>
        </w:rPr>
        <w:t xml:space="preserve"> Расчеты с подотчетными лицами осуществляются путем перечисления на банковскую карту сотрудника, а в случае невозможности безналичного перечисления - через кассу Учреждения.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2.12.7.</w:t>
      </w:r>
      <w:r w:rsidRPr="00194190">
        <w:rPr>
          <w:rFonts w:ascii="Times New Roman" w:hAnsi="Times New Roman"/>
          <w:sz w:val="24"/>
          <w:szCs w:val="24"/>
        </w:rPr>
        <w:t xml:space="preserve"> При выдаче под отчет денежных средств (денежных документов) из кассы соответствующее Заявление работника </w:t>
      </w:r>
      <w:r w:rsidR="00AE1277">
        <w:rPr>
          <w:rFonts w:ascii="Times New Roman" w:hAnsi="Times New Roman"/>
          <w:sz w:val="24"/>
          <w:szCs w:val="24"/>
        </w:rPr>
        <w:t xml:space="preserve">или Заявка-обоснование (ф. 0504518) </w:t>
      </w:r>
      <w:r w:rsidRPr="00194190">
        <w:rPr>
          <w:rFonts w:ascii="Times New Roman" w:hAnsi="Times New Roman"/>
          <w:sz w:val="24"/>
          <w:szCs w:val="24"/>
        </w:rPr>
        <w:t>подлежит приобщению к Отчету кассира вместе с соответствующим Расходным кассовым ордером.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перечислении сумм под отчет на банковскую карту работника Заявление</w:t>
      </w:r>
      <w:r w:rsidR="00AE1277">
        <w:rPr>
          <w:rFonts w:ascii="Times New Roman" w:hAnsi="Times New Roman"/>
          <w:sz w:val="24"/>
          <w:szCs w:val="24"/>
        </w:rPr>
        <w:t xml:space="preserve"> работника или </w:t>
      </w:r>
      <w:proofErr w:type="gramStart"/>
      <w:r w:rsidR="00AE1277">
        <w:rPr>
          <w:rFonts w:ascii="Times New Roman" w:hAnsi="Times New Roman"/>
          <w:sz w:val="24"/>
          <w:szCs w:val="24"/>
        </w:rPr>
        <w:t>Заявка-обоснования</w:t>
      </w:r>
      <w:proofErr w:type="gramEnd"/>
      <w:r w:rsidR="00AE1277">
        <w:rPr>
          <w:rFonts w:ascii="Times New Roman" w:hAnsi="Times New Roman"/>
          <w:sz w:val="24"/>
          <w:szCs w:val="24"/>
        </w:rPr>
        <w:t xml:space="preserve"> (ф. 0504518)</w:t>
      </w:r>
      <w:r w:rsidRPr="00194190">
        <w:rPr>
          <w:rFonts w:ascii="Times New Roman" w:hAnsi="Times New Roman"/>
          <w:sz w:val="24"/>
          <w:szCs w:val="24"/>
        </w:rPr>
        <w:t xml:space="preserve"> приобщается к </w:t>
      </w:r>
      <w:r w:rsidR="00AE1277">
        <w:rPr>
          <w:rFonts w:ascii="Times New Roman" w:hAnsi="Times New Roman"/>
          <w:sz w:val="24"/>
          <w:szCs w:val="24"/>
        </w:rPr>
        <w:t>платежному документу (заявке на кассовый расход, платежному поручению)</w:t>
      </w:r>
      <w:r w:rsidRPr="00194190">
        <w:rPr>
          <w:rFonts w:ascii="Times New Roman" w:hAnsi="Times New Roman"/>
          <w:sz w:val="24"/>
          <w:szCs w:val="24"/>
        </w:rPr>
        <w:t>.</w:t>
      </w:r>
    </w:p>
    <w:p w:rsidR="00AE1277" w:rsidRPr="00A73A43" w:rsidRDefault="00194190" w:rsidP="00AE1277">
      <w:pPr>
        <w:pStyle w:val="s1"/>
        <w:spacing w:before="0" w:beforeAutospacing="0" w:after="0" w:afterAutospacing="0"/>
        <w:jc w:val="both"/>
      </w:pPr>
      <w:r w:rsidRPr="00A73A43">
        <w:rPr>
          <w:b/>
        </w:rPr>
        <w:t>2.12.8.</w:t>
      </w:r>
      <w:r w:rsidRPr="00A73A43">
        <w:t xml:space="preserve"> </w:t>
      </w:r>
      <w:r w:rsidR="00AE1277" w:rsidRPr="00A73A43">
        <w:t>Выдача из кассы денежных средств под отчет производится по Расходному кассовому ордеру (РКО), Ведомости на выдачу денег из кассы подотчетным лицам (ф. 0504501). При получении РКО, Ведомости (ф. 0504501) кассир проверяет наличие подписи на этих документах руководителя Учреждения. Подпись руководителя Учреждения на РКО (за исключением РКО, оформленного кассиром по результатам выдачи денежных средств по Ведомости (ф. 0504501)), является обязательной во всех случаях, даже при наличии на заявлении подотчетного лица или на Заявке-обосновании (ф. 0504518) разрешительной надписи руководителя Учреждения.</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2.12.9.</w:t>
      </w:r>
      <w:r w:rsidRPr="00194190">
        <w:rPr>
          <w:rFonts w:ascii="Times New Roman" w:hAnsi="Times New Roman"/>
          <w:sz w:val="24"/>
          <w:szCs w:val="24"/>
        </w:rPr>
        <w:t xml:space="preserve"> При выдаче наличных денежных средств из кассы под отчет нескольким лицам может применяться Ведомость на выдачу денег из кассы подотчетным лицам (ф. 0504501), к которой оформляется один (общий) Расходный кассовый ордер (ф. 0310002). Ведомость на выдачу денег из кассы подотчетным лицам (ф. 0504501) составляются раздельно по видам (основаниям) выплат: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заработную плату;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хозяйственные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командировочные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другие нужды.</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2.12.10.</w:t>
      </w:r>
      <w:r w:rsidRPr="00194190">
        <w:rPr>
          <w:rFonts w:ascii="Times New Roman" w:hAnsi="Times New Roman"/>
          <w:sz w:val="24"/>
          <w:szCs w:val="24"/>
        </w:rPr>
        <w:t xml:space="preserve"> Выдача под отчет денежных документов производится по Расходному кассовому ордеру (ф. 0310002) с оформлением на нем записи "Фондовый".</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2.12.11.</w:t>
      </w:r>
      <w:r w:rsidRPr="00194190">
        <w:rPr>
          <w:rFonts w:ascii="Times New Roman" w:hAnsi="Times New Roman"/>
          <w:sz w:val="24"/>
          <w:szCs w:val="24"/>
        </w:rPr>
        <w:t xml:space="preserve"> Не допускается передача выданных под отчет денежных средств (денежных документов) одним лицом другому. </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2.12.12.</w:t>
      </w:r>
      <w:r w:rsidRPr="00194190">
        <w:rPr>
          <w:rFonts w:ascii="Times New Roman" w:hAnsi="Times New Roman"/>
          <w:sz w:val="24"/>
          <w:szCs w:val="24"/>
        </w:rPr>
        <w:t xml:space="preserve"> Сотрудники, получившие денежные </w:t>
      </w:r>
      <w:r w:rsidR="00DA1943">
        <w:rPr>
          <w:rFonts w:ascii="Times New Roman" w:hAnsi="Times New Roman"/>
          <w:sz w:val="24"/>
          <w:szCs w:val="24"/>
        </w:rPr>
        <w:t>документы</w:t>
      </w:r>
      <w:r w:rsidRPr="00194190">
        <w:rPr>
          <w:rFonts w:ascii="Times New Roman" w:hAnsi="Times New Roman"/>
          <w:sz w:val="24"/>
          <w:szCs w:val="24"/>
        </w:rPr>
        <w:t xml:space="preserve"> в подотчет на расходы, не связанные с командировками, обязаны не позднее </w:t>
      </w:r>
      <w:r w:rsidR="00AE1277">
        <w:rPr>
          <w:rFonts w:ascii="Times New Roman" w:hAnsi="Times New Roman"/>
          <w:sz w:val="24"/>
          <w:szCs w:val="24"/>
        </w:rPr>
        <w:t>1</w:t>
      </w:r>
      <w:r w:rsidRPr="00194190">
        <w:rPr>
          <w:rFonts w:ascii="Times New Roman" w:hAnsi="Times New Roman"/>
          <w:sz w:val="24"/>
          <w:szCs w:val="24"/>
        </w:rPr>
        <w:t xml:space="preserve">0 рабочих дней </w:t>
      </w:r>
      <w:proofErr w:type="gramStart"/>
      <w:r w:rsidRPr="00194190">
        <w:rPr>
          <w:rFonts w:ascii="Times New Roman" w:hAnsi="Times New Roman"/>
          <w:sz w:val="24"/>
          <w:szCs w:val="24"/>
        </w:rPr>
        <w:t>с даты выдачи</w:t>
      </w:r>
      <w:proofErr w:type="gramEnd"/>
      <w:r w:rsidRPr="00194190">
        <w:rPr>
          <w:rFonts w:ascii="Times New Roman" w:hAnsi="Times New Roman"/>
          <w:sz w:val="24"/>
          <w:szCs w:val="24"/>
        </w:rPr>
        <w:t xml:space="preserve"> </w:t>
      </w:r>
      <w:r w:rsidR="00DA1943">
        <w:rPr>
          <w:rFonts w:ascii="Times New Roman" w:hAnsi="Times New Roman"/>
          <w:sz w:val="24"/>
          <w:szCs w:val="24"/>
        </w:rPr>
        <w:t>документов</w:t>
      </w:r>
      <w:r w:rsidRPr="00194190">
        <w:rPr>
          <w:rFonts w:ascii="Times New Roman" w:hAnsi="Times New Roman"/>
          <w:sz w:val="24"/>
          <w:szCs w:val="24"/>
        </w:rPr>
        <w:t xml:space="preserve"> предъявить в Бухгалтерию отчет об израсходованных суммах.</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lastRenderedPageBreak/>
        <w:t>2.12.13.</w:t>
      </w:r>
      <w:r w:rsidRPr="00194190">
        <w:rPr>
          <w:rFonts w:ascii="Times New Roman" w:hAnsi="Times New Roman"/>
          <w:sz w:val="24"/>
          <w:szCs w:val="24"/>
        </w:rPr>
        <w:t xml:space="preserve"> К авансовому отчету прилагаются документы, подтверждающие произведенные расходы. Прилагаемые к отчету документы, составленные на иностранных языках, должны иметь построчный перевод на русский язык. Обязанность по предоставлению построчного перевода предоставленных документов возлагается на подотчетное лицо.</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2.12.14.</w:t>
      </w:r>
      <w:r w:rsidRPr="00194190">
        <w:rPr>
          <w:rFonts w:ascii="Times New Roman" w:hAnsi="Times New Roman"/>
          <w:sz w:val="24"/>
          <w:szCs w:val="24"/>
        </w:rPr>
        <w:t xml:space="preserve"> Сотрудники, получившие денежные средства в подотчет на командировочные расходы, обязаны не позднее 3 рабочих дней со дня возвращения из командировки представить в Бухгалтерию авансовый отчет об израсходованных суммах и произвести окончательный расчет по ним.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Расходы на добровольное страхование пассажиров возмещению не подлежат.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расходам по проезду относится стоимость проезда к станции, пристани, аэропорту, находящимся за чертой населенного пункта, а также от них только на транспорте общего пользования. Стоимость указанных поездок на такси может возмещаться на основании документов, подтверждающих произведенные расходы и факт оказания услуг, согласно письменному разрешению руководителя Учреждения за счет средств от приносящей доход деятельности.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 являются командировочными расходами по проезду расходы сотрудника на бензин, если он едет к месту командировки и (или) обратно к месту постоянной работы, а также перемещается в месте командирования в период командировки на автомобиле. 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руководителя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с сотрудником заключено соглашение об использовании личного транспорта в служебных целях, на основании которого выплачивается соответствующая компенсация, затраты на дорогу в составе командировочных расходов работнику не компенсируются.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Для возмещения расходов на проезд к месту командировки и обратно сотрудник обязан представить проездные документы, подтверждающие осуществление поездки, связанной со служебной командировкой. При возвращении сотрудника к месту выполнения служебных обязанностей позднее определенного Учреждением срока окончания командировки и представления в качестве подтверждения расходов по проезду к месту постоянной работы билета, дата которого не совпадает с датой окончания командировки, возмещение производиться только по письменному распоряжению руководителя. Если работник изменил срок возвращения из командировки самовольно, не обосновал уважительность причин задержки и невозможность предупреждения Учреждения об этом, проездные документы, датированные числом, не совпадающим с периодом командировки, Учреждение вправе признать не связанными с командировкой и не возмещать соответствующие расходы.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Для возмещения суточных достаточно приказа о направлении сотрудника в командировку и авансового отчета. Предъявлять документы, подтверждающие фактическое расходование суточных, не требуется. </w:t>
      </w:r>
    </w:p>
    <w:p w:rsidR="00DA1943" w:rsidRPr="00D05909" w:rsidRDefault="00194190" w:rsidP="00DA1943">
      <w:pPr>
        <w:pStyle w:val="s1"/>
        <w:spacing w:before="0" w:beforeAutospacing="0" w:after="0" w:afterAutospacing="0"/>
        <w:jc w:val="both"/>
      </w:pPr>
      <w:r w:rsidRPr="0071350A">
        <w:rPr>
          <w:b/>
        </w:rPr>
        <w:t xml:space="preserve"> 2.12.15.</w:t>
      </w:r>
      <w:r w:rsidRPr="00194190">
        <w:t xml:space="preserve"> </w:t>
      </w:r>
      <w:r w:rsidR="00DA1943" w:rsidRPr="00D05909">
        <w:rPr>
          <w:rFonts w:eastAsia="Calibri"/>
          <w:lang w:eastAsia="en-US"/>
        </w:rPr>
        <w:t xml:space="preserve">Окончательный расчет, а именно погашение задолженности Учреждения перед подотчетным лицом осуществляется в </w:t>
      </w:r>
      <w:r w:rsidR="00DA1943" w:rsidRPr="00D05909">
        <w:t xml:space="preserve">ближайший после утверждения Авансового отчета день для выплаты заработной платы (за первую половину месяца, за вторую половину месяца). Если Авансовый отчет утвержден за три дня до наступления ближайшего срока выплаты заработной </w:t>
      </w:r>
      <w:r w:rsidR="00DA1943" w:rsidRPr="00D05909">
        <w:lastRenderedPageBreak/>
        <w:t xml:space="preserve">платы, окончательный расчет с сотрудником должен быть произведен не позднее дня выплаты очередной заработной платы. </w:t>
      </w:r>
    </w:p>
    <w:p w:rsidR="00DA1943" w:rsidRPr="00D05909" w:rsidRDefault="00DA1943" w:rsidP="00DA1943">
      <w:pPr>
        <w:pStyle w:val="s1"/>
        <w:spacing w:before="0" w:beforeAutospacing="0" w:after="0" w:afterAutospacing="0"/>
        <w:jc w:val="both"/>
        <w:rPr>
          <w:rFonts w:eastAsia="Calibri"/>
          <w:lang w:eastAsia="en-US"/>
        </w:rPr>
      </w:pPr>
      <w:r w:rsidRPr="00D05909">
        <w:rPr>
          <w:rFonts w:eastAsia="Calibri"/>
          <w:lang w:eastAsia="en-US"/>
        </w:rPr>
        <w:t xml:space="preserve">Окончательный расчет, а именно погашение задолженности подотчетным лицом перед Учреждением осуществляется не позднее 3 рабочих дней </w:t>
      </w:r>
      <w:proofErr w:type="gramStart"/>
      <w:r w:rsidRPr="00D05909">
        <w:rPr>
          <w:rFonts w:eastAsia="Calibri"/>
          <w:lang w:eastAsia="en-US"/>
        </w:rPr>
        <w:t>с даты утверждения</w:t>
      </w:r>
      <w:proofErr w:type="gramEnd"/>
      <w:r w:rsidRPr="00D05909">
        <w:rPr>
          <w:rFonts w:eastAsia="Calibri"/>
          <w:lang w:eastAsia="en-US"/>
        </w:rPr>
        <w:t xml:space="preserve"> Авансового отчета Руководителем. </w:t>
      </w:r>
    </w:p>
    <w:p w:rsidR="00DA1943" w:rsidRPr="00D05909" w:rsidRDefault="00DA1943" w:rsidP="00DA1943">
      <w:pPr>
        <w:pStyle w:val="s1"/>
        <w:spacing w:before="0" w:beforeAutospacing="0" w:after="0" w:afterAutospacing="0"/>
        <w:jc w:val="both"/>
        <w:rPr>
          <w:rFonts w:eastAsia="Calibri"/>
          <w:lang w:eastAsia="en-US"/>
        </w:rPr>
      </w:pPr>
      <w:r w:rsidRPr="00D05909">
        <w:rPr>
          <w:rFonts w:eastAsia="Calibri"/>
          <w:lang w:eastAsia="en-US"/>
        </w:rPr>
        <w:t xml:space="preserve">Если сотрудник не представил Авансовый отчет в срок, установленный пунктами 2.12.12 и 2.12.14 настоящей Учетной политики для представления в Бухгалтерию </w:t>
      </w:r>
      <w:r w:rsidRPr="00D05909">
        <w:t>отчета об израсходованных суммах</w:t>
      </w:r>
      <w:r w:rsidRPr="00D05909">
        <w:rPr>
          <w:rFonts w:eastAsia="Calibri"/>
          <w:lang w:eastAsia="en-US"/>
        </w:rPr>
        <w:t>, полученные под отчет средства подлежат возврату сотрудником в этот же срок</w:t>
      </w:r>
      <w:r w:rsidRPr="00D05909">
        <w:t xml:space="preserve">. </w:t>
      </w:r>
      <w:proofErr w:type="gramStart"/>
      <w:r w:rsidRPr="00D05909">
        <w:t>Указанный для предоставления Авансового отчета срок может продлеваться в случае нахождения сотрудника в командировке, отпуске, на больничном, а также на основании служебной записки сотрудника на продление периода выдачи средств под отчет, согласованной с Главным бухгалтером и утвержденной Руководителем.</w:t>
      </w:r>
      <w:proofErr w:type="gramEnd"/>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2.12.16.</w:t>
      </w:r>
      <w:r w:rsidRPr="00194190">
        <w:rPr>
          <w:rFonts w:ascii="Times New Roman" w:hAnsi="Times New Roman"/>
          <w:sz w:val="24"/>
          <w:szCs w:val="24"/>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 </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2.12.17.</w:t>
      </w:r>
      <w:r w:rsidRPr="00194190">
        <w:rPr>
          <w:rFonts w:ascii="Times New Roman" w:hAnsi="Times New Roman"/>
          <w:sz w:val="24"/>
          <w:szCs w:val="24"/>
        </w:rPr>
        <w:t xml:space="preserve"> Если работник по возвращению из командировки не представил в установленный срок авансовый отчет, то работодатель вправе удержать выплаченную сумму аванса из его заработанной платы в порядке, предусмотренным действующим законодательством.</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2.12.18.</w:t>
      </w:r>
      <w:r w:rsidRPr="00194190">
        <w:rPr>
          <w:rFonts w:ascii="Times New Roman" w:hAnsi="Times New Roman"/>
          <w:sz w:val="24"/>
          <w:szCs w:val="24"/>
        </w:rPr>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счета 208 00 "Расчеты с подотчетными лицами" и признается принятым перед подотчетным лицом денежным обязательством.  На выдачу сумм перерасхода заявление не требуется.</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2.12.19.</w:t>
      </w:r>
      <w:r w:rsidRPr="00194190">
        <w:rPr>
          <w:rFonts w:ascii="Times New Roman" w:hAnsi="Times New Roman"/>
          <w:sz w:val="24"/>
          <w:szCs w:val="24"/>
        </w:rPr>
        <w:t xml:space="preserve"> 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 Учреждения.</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2.12.20</w:t>
      </w:r>
      <w:r w:rsidRPr="00194190">
        <w:rPr>
          <w:rFonts w:ascii="Times New Roman" w:hAnsi="Times New Roman"/>
          <w:sz w:val="24"/>
          <w:szCs w:val="24"/>
        </w:rPr>
        <w:t>. Суммы задолженности уволенных подотчетных лиц, своевременно не возвращенные и не удержанные из зарплаты, учтенные на счете 208 00 "Расчеты с подотчетными лицами", подлежат переводу на счет 0 209 30 000 «Расчеты по компенсации затрат». Операция по переводу данных учетных показателей отражается на основании Бухгалтерской справки (ф. 0504833).</w:t>
      </w:r>
    </w:p>
    <w:p w:rsid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2.12.21.</w:t>
      </w:r>
      <w:r w:rsidRPr="00194190">
        <w:rPr>
          <w:rFonts w:ascii="Times New Roman" w:hAnsi="Times New Roman"/>
          <w:sz w:val="24"/>
          <w:szCs w:val="24"/>
        </w:rPr>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 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D07048" w:rsidRPr="00194190" w:rsidRDefault="00D07048"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прав на принятие обязательств на год, в котором планируется погашение кредиторской задолженности перед подотчетным лицом, и с учетом предельных сумм по закупкам у единственного контрагента.</w:t>
      </w:r>
    </w:p>
    <w:p w:rsidR="00D07048" w:rsidRPr="007F6219" w:rsidRDefault="00D07048" w:rsidP="00D07048">
      <w:pPr>
        <w:pStyle w:val="s1"/>
        <w:shd w:val="clear" w:color="auto" w:fill="FFFFFF"/>
        <w:spacing w:before="0" w:beforeAutospacing="0" w:after="0" w:afterAutospacing="0"/>
        <w:jc w:val="both"/>
      </w:pPr>
      <w:r w:rsidRPr="008E001F">
        <w:rPr>
          <w:rStyle w:val="s10"/>
          <w:b/>
          <w:bCs/>
        </w:rPr>
        <w:t>2.12.22.</w:t>
      </w:r>
      <w:r w:rsidRPr="007F6219">
        <w:rPr>
          <w:rStyle w:val="s10"/>
          <w:bCs/>
        </w:rPr>
        <w:t xml:space="preserve"> </w:t>
      </w:r>
      <w:proofErr w:type="gramStart"/>
      <w:r w:rsidRPr="007F6219">
        <w:rPr>
          <w:rStyle w:val="s10"/>
          <w:bCs/>
        </w:rPr>
        <w:t>Если с</w:t>
      </w:r>
      <w:r w:rsidRPr="007F6219">
        <w:t>отрудник Учреждения приобрел проездной документ (например, авиабилет) как за счет выданных в подотчет сумм, так и за счет собственных средств на основании приказа о направлении в 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w:t>
      </w:r>
      <w:proofErr w:type="gramEnd"/>
      <w:r w:rsidRPr="007F6219">
        <w:t xml:space="preserve"> средств подотчетным лицом, закрываются расчеты с подотчетным лицом по обязанности </w:t>
      </w:r>
      <w:proofErr w:type="gramStart"/>
      <w:r w:rsidRPr="007F6219">
        <w:t>предоставить отчет</w:t>
      </w:r>
      <w:proofErr w:type="gramEnd"/>
      <w:r w:rsidRPr="007F6219">
        <w:t xml:space="preserve"> о расходовании средств в установленный срок, возмещаются расходы работника, одновременно отражается задолженность </w:t>
      </w:r>
      <w:r w:rsidRPr="007F6219">
        <w:lastRenderedPageBreak/>
        <w:t xml:space="preserve">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rsidR="00D07048" w:rsidRPr="007F6219" w:rsidRDefault="00D07048" w:rsidP="00D07048">
      <w:pPr>
        <w:pStyle w:val="s1"/>
        <w:shd w:val="clear" w:color="auto" w:fill="FFFFFF"/>
        <w:spacing w:before="0" w:beforeAutospacing="0" w:after="0" w:afterAutospacing="0"/>
        <w:jc w:val="both"/>
      </w:pPr>
      <w:r w:rsidRPr="007F6219">
        <w:t>Дебет 0 208 ХХ 567 (аналитика «Именной ваучер») Кредит 0 208 ХХ 667.</w:t>
      </w:r>
    </w:p>
    <w:p w:rsidR="00D07048" w:rsidRPr="007F6219" w:rsidRDefault="00D07048" w:rsidP="00D07048">
      <w:pPr>
        <w:pStyle w:val="s1"/>
        <w:shd w:val="clear" w:color="auto" w:fill="FFFFFF"/>
        <w:spacing w:before="0" w:beforeAutospacing="0" w:after="0" w:afterAutospacing="0"/>
        <w:jc w:val="both"/>
      </w:pPr>
      <w:r w:rsidRPr="007F6219">
        <w:t>Задолженность будет признаваться в составе текущей в течение срока, в котором сотрудник имеет право воспользоваться услугами перевозчика или получить денежные средства за неиспользованный проездной документ.</w:t>
      </w:r>
    </w:p>
    <w:p w:rsidR="008E001F" w:rsidRPr="00A73A43" w:rsidRDefault="008E001F" w:rsidP="008E001F">
      <w:pPr>
        <w:pStyle w:val="s1"/>
        <w:shd w:val="clear" w:color="auto" w:fill="FFFFFF"/>
        <w:spacing w:before="0" w:beforeAutospacing="0" w:after="0" w:afterAutospacing="0"/>
        <w:jc w:val="both"/>
      </w:pPr>
      <w:proofErr w:type="gramStart"/>
      <w:r>
        <w:t>2.12.23</w:t>
      </w:r>
      <w:r w:rsidRPr="008E001F">
        <w:rPr>
          <w:rFonts w:ascii="Arial" w:hAnsi="Arial" w:cs="Arial"/>
          <w:color w:val="00B050"/>
          <w:sz w:val="16"/>
          <w:szCs w:val="16"/>
        </w:rPr>
        <w:t xml:space="preserve"> </w:t>
      </w:r>
      <w:r w:rsidRPr="00A73A43">
        <w:t>Авансовый отчет (ф. 0504505) служит основанием для расчетов с сотрудниками по ранее выданным авансам, а также по компенсации затрат сотрудников, не связанных с возмещением командировочных расходов, расходов по компенсации оплаты стоимости проезда и провоза багажа к месту использования отпуска и обратно, установленных законодательством РФ для лиц, работающих в учреждениях, расположенных в районах крайнего Севера и приравненных к ним местностях</w:t>
      </w:r>
      <w:proofErr w:type="gramEnd"/>
      <w:r w:rsidRPr="00A73A43">
        <w:t xml:space="preserve">, и членов их семей, а также расходов на закупку товаров, работ, услуг подотчетным лицом для хозяйственных нужд Учреждения. </w:t>
      </w:r>
      <w:proofErr w:type="gramStart"/>
      <w:r w:rsidRPr="00A73A43">
        <w:t>Во всех указанных случаях (командировочные расходы, компенсация проезда в отпуск и обратно, закупка товаров, работ/услуг малого объема подотчетным лицом), в том числе при подтверждении расходов подотчетного лица, произведенного при выдаче под отчет денежных документов (например, талонов на бензин, почтовых марок) в целях приобретения сотрудником товаров, работ, услуг основанием для расчетов с сотрудником служит Отчет о расходах подотчетного лица (ф</w:t>
      </w:r>
      <w:proofErr w:type="gramEnd"/>
      <w:r w:rsidRPr="00A73A43">
        <w:t>. 0504520).</w:t>
      </w:r>
    </w:p>
    <w:p w:rsidR="008E001F" w:rsidRPr="00A73A43" w:rsidRDefault="008E001F" w:rsidP="008E001F">
      <w:pPr>
        <w:widowControl w:val="0"/>
        <w:autoSpaceDE w:val="0"/>
        <w:autoSpaceDN w:val="0"/>
        <w:adjustRightInd w:val="0"/>
        <w:spacing w:after="0" w:line="240" w:lineRule="auto"/>
        <w:rPr>
          <w:rFonts w:ascii="Times New Roman" w:hAnsi="Times New Roman"/>
          <w:sz w:val="24"/>
          <w:szCs w:val="24"/>
        </w:rPr>
      </w:pPr>
      <w:r w:rsidRPr="00A73A43">
        <w:rPr>
          <w:rFonts w:ascii="Times New Roman" w:hAnsi="Times New Roman"/>
          <w:sz w:val="24"/>
          <w:szCs w:val="24"/>
        </w:rPr>
        <w:t>Авансовый отчет (ф. 0504505) формируется в следующих случаях при осуществлении расходов подотчетным лицом (как при выдаче средств под отчет, так и при возмещении расходов сотрудника):</w:t>
      </w:r>
    </w:p>
    <w:p w:rsidR="008E001F" w:rsidRPr="00A73A43" w:rsidRDefault="008E001F" w:rsidP="008E001F">
      <w:pPr>
        <w:widowControl w:val="0"/>
        <w:autoSpaceDE w:val="0"/>
        <w:autoSpaceDN w:val="0"/>
        <w:adjustRightInd w:val="0"/>
        <w:spacing w:after="0" w:line="240" w:lineRule="auto"/>
        <w:rPr>
          <w:rFonts w:ascii="Times New Roman" w:hAnsi="Times New Roman"/>
          <w:sz w:val="24"/>
          <w:szCs w:val="24"/>
        </w:rPr>
      </w:pPr>
      <w:r w:rsidRPr="00A73A43">
        <w:rPr>
          <w:rFonts w:ascii="Times New Roman" w:hAnsi="Times New Roman"/>
          <w:sz w:val="24"/>
          <w:szCs w:val="24"/>
        </w:rPr>
        <w:t>- уплата госпошлины, иных сборов подотчетным лицом;</w:t>
      </w:r>
    </w:p>
    <w:p w:rsidR="008E001F" w:rsidRPr="00A73A43" w:rsidRDefault="008E001F" w:rsidP="008E001F">
      <w:pPr>
        <w:widowControl w:val="0"/>
        <w:autoSpaceDE w:val="0"/>
        <w:autoSpaceDN w:val="0"/>
        <w:adjustRightInd w:val="0"/>
        <w:spacing w:after="0" w:line="240" w:lineRule="auto"/>
        <w:rPr>
          <w:rFonts w:ascii="Times New Roman" w:hAnsi="Times New Roman"/>
          <w:sz w:val="24"/>
          <w:szCs w:val="24"/>
        </w:rPr>
      </w:pPr>
      <w:r w:rsidRPr="00A73A43">
        <w:rPr>
          <w:rFonts w:ascii="Times New Roman" w:hAnsi="Times New Roman"/>
          <w:sz w:val="24"/>
          <w:szCs w:val="24"/>
        </w:rPr>
        <w:t>- обеспечение сотрудников проездными документами в целях выполнения служебного задания;</w:t>
      </w:r>
    </w:p>
    <w:p w:rsidR="008E001F" w:rsidRPr="00A73A43" w:rsidRDefault="008E001F" w:rsidP="008E001F">
      <w:pPr>
        <w:autoSpaceDE w:val="0"/>
        <w:autoSpaceDN w:val="0"/>
        <w:adjustRightInd w:val="0"/>
        <w:rPr>
          <w:rFonts w:ascii="Times New Roman" w:eastAsiaTheme="minorHAnsi" w:hAnsi="Times New Roman"/>
          <w:sz w:val="24"/>
          <w:szCs w:val="24"/>
          <w:lang w:eastAsia="en-US"/>
        </w:rPr>
      </w:pPr>
      <w:bookmarkStart w:id="4" w:name="p_119619"/>
      <w:bookmarkEnd w:id="4"/>
      <w:r w:rsidRPr="00A73A43">
        <w:rPr>
          <w:rFonts w:ascii="Times New Roman" w:eastAsiaTheme="minorHAnsi" w:hAnsi="Times New Roman"/>
          <w:sz w:val="24"/>
          <w:szCs w:val="24"/>
          <w:lang w:eastAsia="en-US"/>
        </w:rPr>
        <w:t>-  компенсации сотруднику за использование его личного имущества в интересах работодателя;</w:t>
      </w:r>
    </w:p>
    <w:p w:rsidR="008E001F" w:rsidRPr="00A73A43" w:rsidRDefault="008E001F" w:rsidP="008E001F">
      <w:pPr>
        <w:autoSpaceDE w:val="0"/>
        <w:autoSpaceDN w:val="0"/>
        <w:adjustRightInd w:val="0"/>
        <w:rPr>
          <w:rFonts w:ascii="Times New Roman" w:eastAsiaTheme="minorHAnsi" w:hAnsi="Times New Roman"/>
          <w:sz w:val="24"/>
          <w:szCs w:val="24"/>
          <w:lang w:eastAsia="en-US"/>
        </w:rPr>
      </w:pPr>
      <w:r w:rsidRPr="00A73A43">
        <w:rPr>
          <w:rFonts w:ascii="Times New Roman" w:eastAsiaTheme="minorHAnsi" w:hAnsi="Times New Roman"/>
          <w:sz w:val="24"/>
          <w:szCs w:val="24"/>
          <w:lang w:eastAsia="en-US"/>
        </w:rPr>
        <w:t>- выплата компенсаций участникам мероприятий через подотчетное лицо – сотрудника учреждения, уполномоченного обеспечить выплату (ответственного за проведение мероприятия, являющего сопровождающим, руководителем делегации);</w:t>
      </w:r>
    </w:p>
    <w:p w:rsidR="00D07048" w:rsidRDefault="008E001F" w:rsidP="008E001F">
      <w:pPr>
        <w:spacing w:after="0"/>
        <w:jc w:val="both"/>
        <w:rPr>
          <w:rFonts w:ascii="Times New Roman" w:eastAsiaTheme="minorHAnsi" w:hAnsi="Times New Roman"/>
          <w:sz w:val="24"/>
          <w:szCs w:val="24"/>
          <w:lang w:eastAsia="en-US"/>
        </w:rPr>
      </w:pPr>
      <w:r w:rsidRPr="00A73A43">
        <w:rPr>
          <w:rFonts w:ascii="Times New Roman" w:eastAsiaTheme="minorHAnsi" w:hAnsi="Times New Roman"/>
          <w:sz w:val="24"/>
          <w:szCs w:val="24"/>
          <w:lang w:eastAsia="en-US"/>
        </w:rPr>
        <w:t>- иные затраты сотрудника, не связанные с командировочными расходами, закупкой товаров, работ, услуг малого объема.</w:t>
      </w:r>
    </w:p>
    <w:p w:rsidR="0021081C" w:rsidRPr="00D05909" w:rsidRDefault="0021081C" w:rsidP="0021081C">
      <w:pPr>
        <w:pStyle w:val="s16"/>
        <w:jc w:val="both"/>
        <w:rPr>
          <w:rFonts w:ascii="Times New Roman" w:hAnsi="Times New Roman" w:cs="Times New Roman"/>
          <w:sz w:val="24"/>
          <w:szCs w:val="24"/>
        </w:rPr>
      </w:pPr>
      <w:r>
        <w:rPr>
          <w:sz w:val="24"/>
          <w:szCs w:val="24"/>
        </w:rPr>
        <w:t xml:space="preserve">2.12.24. </w:t>
      </w:r>
      <w:r w:rsidRPr="00D05909">
        <w:rPr>
          <w:rFonts w:ascii="Times New Roman" w:hAnsi="Times New Roman" w:cs="Times New Roman"/>
          <w:sz w:val="24"/>
          <w:szCs w:val="24"/>
        </w:rPr>
        <w:t>При приобретении полиса ОСАГО через подотчетное лицо в учете признается кредиторская задолженность на счете 302 00 с отнесением расходов на счет 401 50 "Расходы будущих периодов", а также признанием обязатель</w:t>
      </w:r>
      <w:proofErr w:type="gramStart"/>
      <w:r w:rsidRPr="00D05909">
        <w:rPr>
          <w:rFonts w:ascii="Times New Roman" w:hAnsi="Times New Roman" w:cs="Times New Roman"/>
          <w:sz w:val="24"/>
          <w:szCs w:val="24"/>
        </w:rPr>
        <w:t>ств стр</w:t>
      </w:r>
      <w:proofErr w:type="gramEnd"/>
      <w:r w:rsidRPr="00D05909">
        <w:rPr>
          <w:rFonts w:ascii="Times New Roman" w:hAnsi="Times New Roman" w:cs="Times New Roman"/>
          <w:sz w:val="24"/>
          <w:szCs w:val="24"/>
        </w:rPr>
        <w:t>аховщика по предоставлению полиса исполненной. Признание кредиторской задолженности на счете 208 00 и начисление расходов будущих периодов производится одновременно - датой утверждения отчета подотчетного лица Руководителем. В учете отражаются следующие записи:</w:t>
      </w:r>
    </w:p>
    <w:p w:rsidR="0021081C" w:rsidRPr="00D05909" w:rsidRDefault="0021081C" w:rsidP="0021081C">
      <w:pPr>
        <w:pStyle w:val="s16"/>
        <w:jc w:val="both"/>
        <w:rPr>
          <w:rFonts w:ascii="Times New Roman" w:hAnsi="Times New Roman" w:cs="Times New Roman"/>
          <w:sz w:val="24"/>
          <w:szCs w:val="24"/>
        </w:rPr>
      </w:pPr>
      <w:r w:rsidRPr="00D05909">
        <w:rPr>
          <w:rFonts w:ascii="Times New Roman" w:hAnsi="Times New Roman" w:cs="Times New Roman"/>
          <w:sz w:val="24"/>
          <w:szCs w:val="24"/>
        </w:rPr>
        <w:t>Дебет 0 302 27 835 Кредит 0 208 27 667,</w:t>
      </w:r>
    </w:p>
    <w:p w:rsidR="0021081C" w:rsidRPr="00D05909" w:rsidRDefault="0021081C" w:rsidP="0021081C">
      <w:pPr>
        <w:pStyle w:val="s16"/>
        <w:jc w:val="both"/>
        <w:rPr>
          <w:rFonts w:ascii="Times New Roman" w:hAnsi="Times New Roman" w:cs="Times New Roman"/>
          <w:sz w:val="24"/>
          <w:szCs w:val="24"/>
        </w:rPr>
      </w:pPr>
      <w:r w:rsidRPr="00D05909">
        <w:rPr>
          <w:rFonts w:ascii="Times New Roman" w:hAnsi="Times New Roman" w:cs="Times New Roman"/>
          <w:sz w:val="24"/>
          <w:szCs w:val="24"/>
        </w:rPr>
        <w:t>Дебет 0 401 50 227 Кредит 0 302 27 735.</w:t>
      </w:r>
    </w:p>
    <w:p w:rsidR="0021081C" w:rsidRPr="00D05909" w:rsidRDefault="0021081C" w:rsidP="0021081C">
      <w:pPr>
        <w:pStyle w:val="s16"/>
        <w:jc w:val="both"/>
        <w:rPr>
          <w:rFonts w:ascii="Times New Roman" w:hAnsi="Times New Roman" w:cs="Times New Roman"/>
          <w:sz w:val="24"/>
          <w:szCs w:val="24"/>
        </w:rPr>
      </w:pPr>
      <w:r w:rsidRPr="00D05909">
        <w:rPr>
          <w:rFonts w:ascii="Times New Roman" w:hAnsi="Times New Roman" w:cs="Times New Roman"/>
          <w:sz w:val="24"/>
          <w:szCs w:val="24"/>
        </w:rPr>
        <w:t>Аналогичным образом – с признанием кредиторской задолженности с контрагентом (поставщиком, подрядчиком, исполнителем) на счете 302 00 и ее исполнением путем признания кредиторской задолженности  перед подотчетным лицом (</w:t>
      </w:r>
      <w:proofErr w:type="spellStart"/>
      <w:r w:rsidRPr="00D05909">
        <w:rPr>
          <w:rFonts w:ascii="Times New Roman" w:hAnsi="Times New Roman" w:cs="Times New Roman"/>
          <w:sz w:val="24"/>
          <w:szCs w:val="24"/>
        </w:rPr>
        <w:t>Дт</w:t>
      </w:r>
      <w:proofErr w:type="spellEnd"/>
      <w:r w:rsidRPr="00D05909">
        <w:rPr>
          <w:rFonts w:ascii="Times New Roman" w:hAnsi="Times New Roman" w:cs="Times New Roman"/>
          <w:sz w:val="24"/>
          <w:szCs w:val="24"/>
        </w:rPr>
        <w:t xml:space="preserve"> 302 00 </w:t>
      </w:r>
      <w:proofErr w:type="spellStart"/>
      <w:r w:rsidRPr="00D05909">
        <w:rPr>
          <w:rFonts w:ascii="Times New Roman" w:hAnsi="Times New Roman" w:cs="Times New Roman"/>
          <w:sz w:val="24"/>
          <w:szCs w:val="24"/>
        </w:rPr>
        <w:t>Кт</w:t>
      </w:r>
      <w:proofErr w:type="spellEnd"/>
      <w:r w:rsidRPr="00D05909">
        <w:rPr>
          <w:rFonts w:ascii="Times New Roman" w:hAnsi="Times New Roman" w:cs="Times New Roman"/>
          <w:sz w:val="24"/>
          <w:szCs w:val="24"/>
        </w:rPr>
        <w:t xml:space="preserve"> 208 00), отражаются расчеты в случае, если расходы подотчетным лицом осуществлены по доверенности от имени Учреждения.</w:t>
      </w:r>
    </w:p>
    <w:p w:rsidR="0021081C" w:rsidRPr="00D05909" w:rsidRDefault="0021081C" w:rsidP="0021081C">
      <w:pPr>
        <w:pStyle w:val="s16"/>
        <w:jc w:val="both"/>
        <w:rPr>
          <w:rFonts w:ascii="Times New Roman" w:hAnsi="Times New Roman" w:cs="Times New Roman"/>
          <w:sz w:val="24"/>
          <w:szCs w:val="24"/>
        </w:rPr>
      </w:pPr>
      <w:r w:rsidRPr="003A18A9">
        <w:rPr>
          <w:sz w:val="24"/>
          <w:szCs w:val="24"/>
        </w:rPr>
        <w:t xml:space="preserve">2.12.25. </w:t>
      </w:r>
      <w:proofErr w:type="gramStart"/>
      <w:r w:rsidRPr="00D05909">
        <w:rPr>
          <w:rFonts w:ascii="Times New Roman" w:hAnsi="Times New Roman" w:cs="Times New Roman"/>
          <w:sz w:val="24"/>
          <w:szCs w:val="24"/>
        </w:rPr>
        <w:t>При уплате государственной пошлины подотчетным лицом от имени Учреждения и предоставлении отчета о расходах с приложением документов, подтверждающих оплату госпошлины и факт совершения юридически значимых действий, за которые уплачена пошлина (документов, подтверждающих получение государственной (муниципальной) услуги), в учете признаются расходы (затраты) без отражения расчетов на счете 303 05 "Расчеты по прочим платежам в бюджет".</w:t>
      </w:r>
      <w:proofErr w:type="gramEnd"/>
    </w:p>
    <w:p w:rsidR="0021081C" w:rsidRPr="00D05909" w:rsidRDefault="0021081C" w:rsidP="0021081C">
      <w:pPr>
        <w:pStyle w:val="s16"/>
        <w:jc w:val="both"/>
        <w:rPr>
          <w:rFonts w:ascii="Times New Roman" w:hAnsi="Times New Roman" w:cs="Times New Roman"/>
          <w:sz w:val="24"/>
          <w:szCs w:val="24"/>
        </w:rPr>
      </w:pPr>
      <w:proofErr w:type="gramStart"/>
      <w:r w:rsidRPr="00D05909">
        <w:rPr>
          <w:rFonts w:ascii="Times New Roman" w:hAnsi="Times New Roman" w:cs="Times New Roman"/>
          <w:sz w:val="24"/>
          <w:szCs w:val="24"/>
        </w:rPr>
        <w:t xml:space="preserve">Если подотчетное лицо уполномочено исключительно на уплату госпошлины,  и не является сотрудником, на которого возложен контроль за получением государственной (муниципальной) </w:t>
      </w:r>
      <w:r w:rsidRPr="00D05909">
        <w:rPr>
          <w:rFonts w:ascii="Times New Roman" w:hAnsi="Times New Roman" w:cs="Times New Roman"/>
          <w:sz w:val="24"/>
          <w:szCs w:val="24"/>
        </w:rPr>
        <w:lastRenderedPageBreak/>
        <w:t>услуги, совершения юридически значимого действия, в учете признаются расчеты по дебету счета 303 05 в корреспонденции с кредитом счета 208 00 на основании утвержденного отчета подотчетного лица с приложением документов об уплате госпошлины.</w:t>
      </w:r>
      <w:proofErr w:type="gramEnd"/>
      <w:r w:rsidRPr="00D05909">
        <w:rPr>
          <w:rFonts w:ascii="Times New Roman" w:hAnsi="Times New Roman" w:cs="Times New Roman"/>
          <w:sz w:val="24"/>
          <w:szCs w:val="24"/>
        </w:rPr>
        <w:t xml:space="preserve"> До предоставления документов, подтверждающих совершение юридически значимых действий, за которые уплачена государственная пошлина (документов, подтверждающих получение государственной (муниципальной) услуги), в учете числится дебиторская задолженность на счете 303 05.</w:t>
      </w:r>
    </w:p>
    <w:p w:rsidR="0021081C" w:rsidRPr="00D05909" w:rsidRDefault="0021081C" w:rsidP="008E001F">
      <w:pPr>
        <w:spacing w:after="0"/>
        <w:jc w:val="both"/>
        <w:rPr>
          <w:rFonts w:ascii="Times New Roman" w:hAnsi="Times New Roman"/>
          <w:sz w:val="24"/>
          <w:szCs w:val="24"/>
        </w:rPr>
      </w:pPr>
    </w:p>
    <w:p w:rsidR="00D07048" w:rsidRPr="008E001F" w:rsidRDefault="00D07048" w:rsidP="00706713">
      <w:pPr>
        <w:spacing w:after="0"/>
        <w:jc w:val="both"/>
        <w:rPr>
          <w:rFonts w:ascii="Times New Roman" w:hAnsi="Times New Roman"/>
          <w:sz w:val="24"/>
          <w:szCs w:val="24"/>
        </w:rPr>
      </w:pPr>
    </w:p>
    <w:p w:rsidR="00194190" w:rsidRPr="00F561EE" w:rsidRDefault="00194190" w:rsidP="00D0639E">
      <w:pPr>
        <w:spacing w:after="0"/>
        <w:jc w:val="center"/>
        <w:rPr>
          <w:rFonts w:ascii="Times New Roman" w:hAnsi="Times New Roman"/>
          <w:b/>
          <w:i/>
          <w:sz w:val="24"/>
          <w:szCs w:val="24"/>
        </w:rPr>
      </w:pPr>
      <w:r w:rsidRPr="00F561EE">
        <w:rPr>
          <w:rFonts w:ascii="Times New Roman" w:hAnsi="Times New Roman"/>
          <w:b/>
          <w:i/>
          <w:sz w:val="24"/>
          <w:szCs w:val="24"/>
        </w:rPr>
        <w:t>2.13. Расчеты с учредителем</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2.13.1.</w:t>
      </w:r>
      <w:r w:rsidRPr="00194190">
        <w:rPr>
          <w:rFonts w:ascii="Times New Roman" w:hAnsi="Times New Roman"/>
          <w:sz w:val="24"/>
          <w:szCs w:val="24"/>
        </w:rPr>
        <w:t xml:space="preserve"> На счете 0 210 06 000 "Расчеты с учредителем" подлежит отражению балансовая стоимость того имущества, которым Учреждение не может отвечать по своим обязательствам и распоряжается только по согласованию с собственником. К такому имуществу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соответствующие объекты недвижимости, включая земельные участки;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особо ценное движимое имущество.</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2.13.2.</w:t>
      </w:r>
      <w:r w:rsidRPr="00194190">
        <w:rPr>
          <w:rFonts w:ascii="Times New Roman" w:hAnsi="Times New Roman"/>
          <w:sz w:val="24"/>
          <w:szCs w:val="24"/>
        </w:rPr>
        <w:t xml:space="preserve"> Корректировка показателя счета 0 210 06 000 производится в конце финансового года. На суммы изменений показателя счета 0 210 06 000 Учреждение направляет органу, осуществляющему функции и полномочия учредителя, Извещения (ф. 0504805).</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2.13.3.</w:t>
      </w:r>
      <w:r w:rsidRPr="00194190">
        <w:rPr>
          <w:rFonts w:ascii="Times New Roman" w:hAnsi="Times New Roman"/>
          <w:sz w:val="24"/>
          <w:szCs w:val="24"/>
        </w:rPr>
        <w:t xml:space="preserve"> Отражение операций по счету 0 210 06 000 осуществляется в Журнале по прочим операциям (ф. 0504071).</w:t>
      </w:r>
    </w:p>
    <w:p w:rsidR="00D05909" w:rsidRDefault="00D05909" w:rsidP="00094D39">
      <w:pPr>
        <w:spacing w:after="0"/>
        <w:jc w:val="center"/>
        <w:rPr>
          <w:rFonts w:ascii="Times New Roman" w:hAnsi="Times New Roman"/>
          <w:b/>
          <w:i/>
          <w:sz w:val="24"/>
          <w:szCs w:val="24"/>
        </w:rPr>
      </w:pPr>
    </w:p>
    <w:p w:rsidR="00194190" w:rsidRPr="00A16286" w:rsidRDefault="00194190" w:rsidP="00094D39">
      <w:pPr>
        <w:spacing w:after="0"/>
        <w:jc w:val="center"/>
        <w:rPr>
          <w:rFonts w:ascii="Times New Roman" w:hAnsi="Times New Roman"/>
          <w:b/>
          <w:i/>
          <w:sz w:val="24"/>
          <w:szCs w:val="24"/>
        </w:rPr>
      </w:pPr>
      <w:r w:rsidRPr="00A16286">
        <w:rPr>
          <w:rFonts w:ascii="Times New Roman" w:hAnsi="Times New Roman"/>
          <w:b/>
          <w:i/>
          <w:sz w:val="24"/>
          <w:szCs w:val="24"/>
        </w:rPr>
        <w:t>2.14. Расчеты по заработной плате и социальным выплатам</w:t>
      </w:r>
    </w:p>
    <w:p w:rsid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2.14.1.</w:t>
      </w:r>
      <w:r w:rsidRPr="00194190">
        <w:rPr>
          <w:rFonts w:ascii="Times New Roman" w:hAnsi="Times New Roman"/>
          <w:sz w:val="24"/>
          <w:szCs w:val="24"/>
        </w:rPr>
        <w:t xml:space="preserve"> </w:t>
      </w:r>
      <w:proofErr w:type="gramStart"/>
      <w:r w:rsidRPr="00194190">
        <w:rPr>
          <w:rFonts w:ascii="Times New Roman" w:hAnsi="Times New Roman"/>
          <w:sz w:val="24"/>
          <w:szCs w:val="24"/>
        </w:rPr>
        <w:t>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периоде (месяце), за который они начисляются.</w:t>
      </w:r>
      <w:proofErr w:type="gramEnd"/>
      <w:r w:rsidRPr="00194190">
        <w:rPr>
          <w:rFonts w:ascii="Times New Roman" w:hAnsi="Times New Roman"/>
          <w:sz w:val="24"/>
          <w:szCs w:val="24"/>
        </w:rPr>
        <w:t xml:space="preserve"> Одновременно на счетах санкционирования отражаются соответствующие обязательства.</w:t>
      </w:r>
    </w:p>
    <w:p w:rsidR="000F59A1" w:rsidRPr="00D02B7B" w:rsidRDefault="000F59A1" w:rsidP="000F59A1">
      <w:pPr>
        <w:pStyle w:val="s1"/>
        <w:spacing w:before="0" w:beforeAutospacing="0" w:after="0" w:afterAutospacing="0"/>
        <w:jc w:val="both"/>
      </w:pPr>
      <w:r w:rsidRPr="00D02B7B">
        <w:t>Начисление заработной платы за первую половину месяца (также – аванс) и одновременное принятие денежных обязательств  в размере заработной платы за первую половину месяца отражается в учете последним днем расчетного периода, за который начислен аванс (крайним днем, включенным в Табель учета использования рабочего времени, сформированного для расчета аванса).</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2.14.2.</w:t>
      </w:r>
      <w:r w:rsidRPr="00194190">
        <w:rPr>
          <w:rFonts w:ascii="Times New Roman" w:hAnsi="Times New Roman"/>
          <w:sz w:val="24"/>
          <w:szCs w:val="24"/>
        </w:rPr>
        <w:t xml:space="preserve"> Для учета переплат в части сумм, подлежащих с согласия сотрудников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2.14.3.</w:t>
      </w:r>
      <w:r w:rsidRPr="00194190">
        <w:rPr>
          <w:rFonts w:ascii="Times New Roman" w:hAnsi="Times New Roman"/>
          <w:sz w:val="24"/>
          <w:szCs w:val="24"/>
        </w:rPr>
        <w:t xml:space="preserve"> Выдача справок сотрудникам по заработной плате производится в течение 3 (трех) рабочих дней с момента поступления в Бухгалтерию заявления на выдачу справок.</w:t>
      </w:r>
    </w:p>
    <w:p w:rsidR="000F59A1" w:rsidRPr="00D02B7B" w:rsidRDefault="00194190" w:rsidP="000F59A1">
      <w:pPr>
        <w:pStyle w:val="s1"/>
        <w:shd w:val="clear" w:color="auto" w:fill="FFFFFF"/>
        <w:spacing w:before="0" w:beforeAutospacing="0" w:after="0" w:afterAutospacing="0"/>
        <w:jc w:val="both"/>
      </w:pPr>
      <w:r w:rsidRPr="00FE5F84">
        <w:rPr>
          <w:b/>
        </w:rPr>
        <w:t>2.14.4.</w:t>
      </w:r>
      <w:r w:rsidRPr="00194190">
        <w:t xml:space="preserve"> В Табеле учета использования рабочего времени (ф. 0504421) регистрируются факти</w:t>
      </w:r>
      <w:r w:rsidR="000F59A1">
        <w:t>ческие затраты рабочего времени</w:t>
      </w:r>
      <w:r w:rsidRPr="00194190">
        <w:t>.</w:t>
      </w:r>
      <w:r w:rsidR="000F59A1">
        <w:t xml:space="preserve"> </w:t>
      </w:r>
      <w:r w:rsidRPr="00194190">
        <w:t xml:space="preserve"> </w:t>
      </w:r>
      <w:r w:rsidR="000F59A1" w:rsidRPr="00D02B7B">
        <w:t>Отдельным приказом руководителя Учреждения могут устанавливаться дополнительные условные обозначения для заполнения Табеля.</w:t>
      </w:r>
    </w:p>
    <w:p w:rsidR="00FE5F84" w:rsidRPr="00D02B7B" w:rsidRDefault="00FE5F84"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2.14.5.</w:t>
      </w:r>
      <w:r w:rsidRPr="00194190">
        <w:rPr>
          <w:rFonts w:ascii="Times New Roman" w:hAnsi="Times New Roman"/>
          <w:sz w:val="24"/>
          <w:szCs w:val="24"/>
        </w:rPr>
        <w:t xml:space="preserve"> Аналитический учет расчетов по заработной плате ведется в Журнале операций расчетов по оплате труда, денежному довольствию и стипендиям в разрезе работников и источников финансового обеспечения.</w:t>
      </w:r>
    </w:p>
    <w:p w:rsid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2.14.6.</w:t>
      </w:r>
      <w:r w:rsidRPr="00194190">
        <w:rPr>
          <w:rFonts w:ascii="Times New Roman" w:hAnsi="Times New Roman"/>
          <w:sz w:val="24"/>
          <w:szCs w:val="24"/>
        </w:rPr>
        <w:t xml:space="preserve"> Аналитический учет расчетов по пенсиям, пособиям и иным социальным выплатам ведется Карточке учета средств и расчетов (ф. 0504051) в разрезе получателей выплат.</w:t>
      </w:r>
    </w:p>
    <w:p w:rsidR="00D07048" w:rsidRPr="007F6219" w:rsidRDefault="00D07048" w:rsidP="00D07048">
      <w:pPr>
        <w:pStyle w:val="s1"/>
        <w:shd w:val="clear" w:color="auto" w:fill="FFFFFF"/>
        <w:spacing w:before="0" w:beforeAutospacing="0" w:after="0" w:afterAutospacing="0"/>
        <w:jc w:val="both"/>
        <w:rPr>
          <w:rStyle w:val="s10"/>
          <w:bCs/>
          <w:shd w:val="clear" w:color="auto" w:fill="FFFFFF"/>
        </w:rPr>
      </w:pPr>
      <w:r w:rsidRPr="007F6219">
        <w:rPr>
          <w:rStyle w:val="s10"/>
          <w:bCs/>
          <w:shd w:val="clear" w:color="auto" w:fill="FFFFFF"/>
        </w:rPr>
        <w:lastRenderedPageBreak/>
        <w:t>2.14.7.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rsidR="00D07048" w:rsidRPr="007F6219" w:rsidRDefault="00D07048" w:rsidP="00D07048">
      <w:pPr>
        <w:pStyle w:val="s1"/>
        <w:shd w:val="clear" w:color="auto" w:fill="FFFFFF"/>
        <w:spacing w:before="0" w:beforeAutospacing="0" w:after="0" w:afterAutospacing="0"/>
        <w:jc w:val="both"/>
      </w:pPr>
      <w:r w:rsidRPr="007F6219">
        <w:rPr>
          <w:rStyle w:val="s10"/>
          <w:bCs/>
          <w:shd w:val="clear" w:color="auto" w:fill="FFFFFF"/>
        </w:rPr>
        <w:t>2.14.8. Ч</w:t>
      </w:r>
      <w:r w:rsidRPr="007F6219">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w:t>
      </w:r>
      <w:proofErr w:type="gramStart"/>
      <w:r w:rsidRPr="007F6219">
        <w:t>платы</w:t>
      </w:r>
      <w:proofErr w:type="gramEnd"/>
      <w:r w:rsidRPr="007F6219">
        <w:t xml:space="preserve">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в течение 3 (трех) рабочих дней 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 </w:t>
      </w:r>
    </w:p>
    <w:p w:rsidR="000F59A1" w:rsidRPr="00D02B7B" w:rsidRDefault="000F59A1" w:rsidP="000F59A1">
      <w:pPr>
        <w:pStyle w:val="s1"/>
        <w:shd w:val="clear" w:color="auto" w:fill="FFFFFF"/>
        <w:spacing w:before="0" w:beforeAutospacing="0" w:after="0" w:afterAutospacing="0"/>
        <w:jc w:val="both"/>
      </w:pPr>
      <w:r w:rsidRPr="00D02B7B">
        <w:t xml:space="preserve">2.14.9. Начисление пособия за первые три дня временной нетрудоспособности отражается в учете датой окончания периода нетрудоспособности. </w:t>
      </w:r>
    </w:p>
    <w:p w:rsidR="000F59A1" w:rsidRPr="00D02B7B" w:rsidRDefault="000F59A1" w:rsidP="000F59A1">
      <w:pPr>
        <w:pStyle w:val="s1"/>
        <w:shd w:val="clear" w:color="auto" w:fill="FFFFFF"/>
        <w:spacing w:before="0" w:beforeAutospacing="0" w:after="0" w:afterAutospacing="0"/>
        <w:jc w:val="both"/>
      </w:pPr>
      <w:r w:rsidRPr="00D02B7B">
        <w:t xml:space="preserve">Сумма начисленного пособия включается в состав положенных работникам выплат в ближайший срок выплаты заработной платы (за первую или вторую половину месяца) при условии, что листок нетрудоспособности поступил в Бухгалтерию за три рабочих дня до установленного дня выплаты зарплаты за соответствующий период. </w:t>
      </w:r>
    </w:p>
    <w:p w:rsidR="000F59A1" w:rsidRPr="00D02B7B" w:rsidRDefault="000F59A1" w:rsidP="000F59A1">
      <w:pPr>
        <w:pStyle w:val="s1"/>
        <w:shd w:val="clear" w:color="auto" w:fill="FFFFFF"/>
        <w:spacing w:before="0" w:beforeAutospacing="0" w:after="0" w:afterAutospacing="0"/>
        <w:jc w:val="both"/>
      </w:pPr>
      <w:r w:rsidRPr="00D02B7B">
        <w:t>2.14.10. Начисление обязательств работодателя по оплате 4-х дополнительных дней по уходу за детьми-инвалидами отражается в учете одновременно с начислением заработной платы за период, в котором были предоставлены дополнительные выходные.</w:t>
      </w:r>
    </w:p>
    <w:p w:rsidR="000F59A1" w:rsidRPr="00D02B7B" w:rsidRDefault="000F59A1" w:rsidP="000F59A1">
      <w:pPr>
        <w:pStyle w:val="s1"/>
        <w:shd w:val="clear" w:color="auto" w:fill="FFFFFF"/>
        <w:spacing w:before="0" w:beforeAutospacing="0" w:after="0" w:afterAutospacing="0"/>
        <w:jc w:val="both"/>
      </w:pPr>
      <w:r w:rsidRPr="00D02B7B">
        <w:t>2.14.11. Начисление задолженности СФР перед учреждением по возмещению расходов по выплатам социального пособия на погребение и по оплате 4х дополнительных выходных дней для ухода за детьми-инвалидами (</w:t>
      </w:r>
      <w:proofErr w:type="spellStart"/>
      <w:r w:rsidRPr="00D02B7B">
        <w:t>Дт</w:t>
      </w:r>
      <w:proofErr w:type="spellEnd"/>
      <w:r w:rsidRPr="00D02B7B">
        <w:t xml:space="preserve"> 209 34 </w:t>
      </w:r>
      <w:proofErr w:type="spellStart"/>
      <w:r w:rsidRPr="00D02B7B">
        <w:t>Кт</w:t>
      </w:r>
      <w:proofErr w:type="spellEnd"/>
      <w:r w:rsidRPr="00D02B7B">
        <w:t xml:space="preserve"> 303 05) отражается в учете датой перечисления (выплаты) получателю соответствующих возмещаемых расходов.</w:t>
      </w:r>
    </w:p>
    <w:p w:rsidR="00D07048" w:rsidRPr="00194190" w:rsidRDefault="00D07048" w:rsidP="00706713">
      <w:pPr>
        <w:spacing w:after="0"/>
        <w:jc w:val="both"/>
        <w:rPr>
          <w:rFonts w:ascii="Times New Roman" w:hAnsi="Times New Roman"/>
          <w:sz w:val="24"/>
          <w:szCs w:val="24"/>
        </w:rPr>
      </w:pPr>
    </w:p>
    <w:p w:rsidR="00194190" w:rsidRPr="00A16286" w:rsidRDefault="00194190" w:rsidP="00D0639E">
      <w:pPr>
        <w:spacing w:after="0"/>
        <w:jc w:val="center"/>
        <w:rPr>
          <w:rFonts w:ascii="Times New Roman" w:hAnsi="Times New Roman"/>
          <w:b/>
          <w:i/>
          <w:sz w:val="24"/>
          <w:szCs w:val="24"/>
        </w:rPr>
      </w:pPr>
      <w:r w:rsidRPr="00A16286">
        <w:rPr>
          <w:rFonts w:ascii="Times New Roman" w:hAnsi="Times New Roman"/>
          <w:b/>
          <w:i/>
          <w:sz w:val="24"/>
          <w:szCs w:val="24"/>
        </w:rPr>
        <w:t>2.15. Расчеты по налогам и взносам</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b/>
          <w:sz w:val="24"/>
          <w:szCs w:val="24"/>
        </w:rPr>
        <w:t>2.15.1.</w:t>
      </w:r>
      <w:r w:rsidRPr="005938EB">
        <w:rPr>
          <w:rFonts w:ascii="Times New Roman" w:hAnsi="Times New Roman"/>
          <w:sz w:val="24"/>
          <w:szCs w:val="24"/>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b/>
          <w:sz w:val="24"/>
          <w:szCs w:val="24"/>
        </w:rPr>
        <w:t>2.15.2.</w:t>
      </w:r>
      <w:r w:rsidRPr="005938EB">
        <w:rPr>
          <w:rFonts w:ascii="Times New Roman" w:hAnsi="Times New Roman"/>
          <w:sz w:val="24"/>
          <w:szCs w:val="24"/>
        </w:rPr>
        <w:t xml:space="preserve"> Суммы НДС, предъявленные Учреждению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также отражаются на счете 210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b/>
          <w:sz w:val="24"/>
          <w:szCs w:val="24"/>
        </w:rPr>
        <w:t>2.15.3.</w:t>
      </w:r>
      <w:r w:rsidRPr="005938EB">
        <w:rPr>
          <w:rFonts w:ascii="Times New Roman" w:hAnsi="Times New Roman"/>
          <w:sz w:val="24"/>
          <w:szCs w:val="24"/>
        </w:rPr>
        <w:t xml:space="preserve"> Распределение "входного" НДС по приобретенным нефинансовым активам работам и услугам, используемым одновременно для облагаемой и необлагаемой НДС деятельности, осуществляется на основании Расчета, который составляется уполномоченным сотрудником Бухгалтерии. При определении коэффициента для распределения определяется доля облагаемых НДС операций по реализации в общем объеме операций по оказанию услуг, выполнению работ, отгрузке товарно-материальных ценностей, учтенных по кодам финансового обеспечения (КФО) 2, 4 и 7. Расчет осуществляется на основании данных о цене реализации товаров, выполнения работ, оказания услуг без учета НДС, отраженной по кредиту соответствующих аналитических счетов счета 401 10 .</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Определенная расчетным путем доля "входного" НДС, подлежащая принятию к вычету, отражается по дебету счета 0 303 04 000 "Расчеты по налогу на добавленную стоимость" и кредиту счета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lastRenderedPageBreak/>
        <w:t>Определенная расчетным путем по итогам месяца (квартала) доля "входного" НДС, не принимаемая к вычету и подлежащая учету в стоимости нефинансовых активов, отражается:</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по дебету счета 106 00 и кредиту счета 210 12, если первоначальная стоимость нефинансового актива еще не сформирована;</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путем корректировки по итогам месяца (квартала) балансовой стоимости и суммы начисленной амортизации основных средств, нематериальных активов и отражения не принимаемой к вычету суммы НДС по кредиту счета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путем корректировки по итогам квартала балансовой стоимости не потребленных материальных запасов и отражения не принимаемой к вычету суммы НДС по кредиту счета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по дебету счетов 0 109 ХХ 272, 0 401 20 272  и кредиту счета 210 12 в части потребленных (списанных с балансового учета) материальных запасов.</w:t>
      </w:r>
    </w:p>
    <w:p w:rsidR="00194190" w:rsidRPr="005938EB" w:rsidRDefault="00194190" w:rsidP="00706713">
      <w:pPr>
        <w:spacing w:after="0"/>
        <w:jc w:val="both"/>
        <w:rPr>
          <w:rFonts w:ascii="Times New Roman" w:hAnsi="Times New Roman"/>
          <w:sz w:val="24"/>
          <w:szCs w:val="24"/>
        </w:rPr>
      </w:pPr>
      <w:proofErr w:type="gramStart"/>
      <w:r w:rsidRPr="005938EB">
        <w:rPr>
          <w:rFonts w:ascii="Times New Roman" w:hAnsi="Times New Roman"/>
          <w:sz w:val="24"/>
          <w:szCs w:val="24"/>
        </w:rPr>
        <w:t>Определенная расчетным путем по итогам месяца (квартала) доля "входного" НДС, не принимаемая к вычету и подлежащая учету в стоимости выполненных работ и оказанных услуг списывается в дебет счетов 0 109 ХХ 22Х, 0 401 20 22Х с применением подстатьи КОСГУ согласно экономическому содержанию операции по отражению выбытия с балансового учета соответствующих работ и услуг.</w:t>
      </w:r>
      <w:proofErr w:type="gramEnd"/>
    </w:p>
    <w:p w:rsidR="00194190" w:rsidRPr="005938EB" w:rsidRDefault="00194190" w:rsidP="00706713">
      <w:pPr>
        <w:spacing w:after="0"/>
        <w:jc w:val="both"/>
        <w:rPr>
          <w:rFonts w:ascii="Times New Roman" w:hAnsi="Times New Roman"/>
          <w:sz w:val="24"/>
          <w:szCs w:val="24"/>
        </w:rPr>
      </w:pPr>
      <w:proofErr w:type="gramStart"/>
      <w:r w:rsidRPr="005938EB">
        <w:rPr>
          <w:rFonts w:ascii="Times New Roman" w:hAnsi="Times New Roman"/>
          <w:sz w:val="24"/>
          <w:szCs w:val="24"/>
        </w:rPr>
        <w:t>По товарам, работам и услугам, используемым в облагаемых и необлагаемых НДС операциях, оплаченная за счет бюджетных субсидий сумма «входного» НДС к вычету не принимается и списывается в дебет счетов 4 401 20 2ХХ, 5 401 20 2ХХ, 6 401 20 2ХХ с применением подстатьи КОСГУ согласно экономическому содержанию операции  по отражению выбытия с балансового учета соответствующих товаров, работ и услуг</w:t>
      </w:r>
      <w:proofErr w:type="gramEnd"/>
      <w:r w:rsidRPr="005938EB">
        <w:rPr>
          <w:rFonts w:ascii="Times New Roman" w:hAnsi="Times New Roman"/>
          <w:sz w:val="24"/>
          <w:szCs w:val="24"/>
        </w:rPr>
        <w:t>. В аналогичном порядке отражаются суммы «входного» НДС не принятые к вычету по результатам налогового контроля (например, при выявлении нарушений в оформлении счета-фактуры).</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Восстановление сумм НДС, принятых ранее к вычету в установленном порядке, отражается по дебету счета 0 210 12 000 и кредиту счета 0 303 04 000, а также одновременно по дебету счета 0 401 20 273  и кредиту счета 0 210 12 000.</w:t>
      </w:r>
    </w:p>
    <w:p w:rsidR="00030F00" w:rsidRPr="00D05909" w:rsidRDefault="00194190" w:rsidP="00030F00">
      <w:pPr>
        <w:pStyle w:val="s1"/>
        <w:spacing w:before="0" w:beforeAutospacing="0" w:after="0" w:afterAutospacing="0"/>
        <w:jc w:val="both"/>
      </w:pPr>
      <w:r w:rsidRPr="00F72396">
        <w:rPr>
          <w:b/>
        </w:rPr>
        <w:t>2.15.4.</w:t>
      </w:r>
      <w:r w:rsidRPr="005938EB">
        <w:t xml:space="preserve"> </w:t>
      </w:r>
      <w:r w:rsidR="00030F00" w:rsidRPr="00D05909">
        <w:t>Перечисление платежей по налогам и взносам допускается только в сумме, подтвержденной соответствующим налоговыми декларациями (налоговыми расчетами).</w:t>
      </w:r>
    </w:p>
    <w:p w:rsidR="00030F00" w:rsidRPr="00D05909" w:rsidRDefault="00030F00" w:rsidP="00030F00">
      <w:pPr>
        <w:pStyle w:val="s1"/>
        <w:spacing w:before="0" w:beforeAutospacing="0" w:after="0" w:afterAutospacing="0"/>
        <w:jc w:val="both"/>
        <w:rPr>
          <w:rStyle w:val="af5"/>
          <w:b w:val="0"/>
          <w:color w:val="auto"/>
        </w:rPr>
      </w:pPr>
      <w:r w:rsidRPr="00D05909">
        <w:t>При отражении в учетных регистрах кредиторской задолженности по авансовым платежам (по земельному налогу, налогу на имущество, транспортному налогу) Учреждение одновременно отражает расходы (затраты) текущего года.</w:t>
      </w:r>
    </w:p>
    <w:p w:rsidR="00194190" w:rsidRPr="005938EB" w:rsidRDefault="00194190" w:rsidP="00706713">
      <w:pPr>
        <w:spacing w:after="0"/>
        <w:jc w:val="both"/>
        <w:rPr>
          <w:rFonts w:ascii="Times New Roman" w:hAnsi="Times New Roman"/>
          <w:sz w:val="24"/>
          <w:szCs w:val="24"/>
        </w:rPr>
      </w:pPr>
      <w:r w:rsidRPr="00F72396">
        <w:rPr>
          <w:rFonts w:ascii="Times New Roman" w:hAnsi="Times New Roman"/>
          <w:b/>
          <w:sz w:val="24"/>
          <w:szCs w:val="24"/>
        </w:rPr>
        <w:t>2.15.5.</w:t>
      </w:r>
      <w:r w:rsidRPr="005938EB">
        <w:rPr>
          <w:rFonts w:ascii="Times New Roman" w:hAnsi="Times New Roman"/>
          <w:sz w:val="24"/>
          <w:szCs w:val="24"/>
        </w:rPr>
        <w:t xml:space="preserve"> По объектам имущества, используемым в рамках одного вида деятельности, начисление и уплата налога на имущество, земельного и транспортного налогов осуществляется по соответствующему этому виду деятельности источнику финансового обеспечения.</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По объектам имущества, используемым одновременно в нескольких видах деятельности, начисление и уплата налога на имущество, земельного и транспортного налогов осуществляется после распределения соответствующих расходов между источниками финансового обеспечения. Распределение производится пропорционально доле фактически начисленных доходов  за соответствующий период по каждому виду финансового обеспечения в общем объеме доходов текущего года. Для целей распределения доля доходов текущего года по каждому виду деятельности определяется нарастающим итогом  с начала года на основании кредитового остатка по счету 401 10  на отчетную дату. При определении этой доли не принимаются в расчет:</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доходы, признанные по кредиту счетов 5 401 10 ХХХ, 6 401 10 ХХХ;</w:t>
      </w:r>
      <w:r w:rsidRPr="005938EB">
        <w:rPr>
          <w:rFonts w:ascii="Times New Roman" w:hAnsi="Times New Roman"/>
          <w:sz w:val="24"/>
          <w:szCs w:val="24"/>
        </w:rPr>
        <w:tab/>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поступления, не связанные с получением денежных средств, учтенные по статьям КОСГУ 180, 190;</w:t>
      </w:r>
    </w:p>
    <w:p w:rsidR="00194190" w:rsidRDefault="00194190" w:rsidP="00706713">
      <w:pPr>
        <w:spacing w:after="0"/>
        <w:jc w:val="both"/>
        <w:rPr>
          <w:rFonts w:ascii="Times New Roman" w:hAnsi="Times New Roman"/>
          <w:sz w:val="24"/>
          <w:szCs w:val="24"/>
        </w:rPr>
      </w:pPr>
      <w:r w:rsidRPr="005938EB">
        <w:rPr>
          <w:rFonts w:ascii="Times New Roman" w:hAnsi="Times New Roman"/>
          <w:sz w:val="24"/>
          <w:szCs w:val="24"/>
        </w:rPr>
        <w:lastRenderedPageBreak/>
        <w:t>- гранты, учтенные в рамках кодов финансового обеспечения (КФО) 2, 5.</w:t>
      </w:r>
      <w:r w:rsidRPr="00194190">
        <w:rPr>
          <w:rFonts w:ascii="Times New Roman" w:hAnsi="Times New Roman"/>
          <w:sz w:val="24"/>
          <w:szCs w:val="24"/>
        </w:rPr>
        <w:t xml:space="preserve">  </w:t>
      </w:r>
    </w:p>
    <w:p w:rsidR="000F59A1" w:rsidRPr="00D02B7B" w:rsidRDefault="000F59A1" w:rsidP="000F59A1">
      <w:pPr>
        <w:pStyle w:val="s1"/>
        <w:spacing w:before="0" w:beforeAutospacing="0" w:after="0" w:afterAutospacing="0"/>
        <w:jc w:val="both"/>
      </w:pPr>
      <w:r w:rsidRPr="00D02B7B">
        <w:t xml:space="preserve">2.15.6. Начисление государственной пошлины отражается по кредиту счета 303 05 в корреспонденции с дебетом счетов 402 20, 109 00 или 106 00 на основании документов, подтверждающих получение соответствующей государственной (муниципальной) услуги, за которую госпошлина уплачена. </w:t>
      </w:r>
    </w:p>
    <w:p w:rsidR="000F59A1" w:rsidRPr="00D02B7B"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2.15.</w:t>
      </w:r>
      <w:r w:rsidR="0096415B" w:rsidRPr="00D02B7B">
        <w:rPr>
          <w:rFonts w:ascii="Times New Roman" w:hAnsi="Times New Roman" w:cs="Times New Roman"/>
          <w:sz w:val="24"/>
          <w:szCs w:val="24"/>
        </w:rPr>
        <w:t>7</w:t>
      </w:r>
      <w:r w:rsidRPr="00D02B7B">
        <w:rPr>
          <w:rFonts w:ascii="Times New Roman" w:hAnsi="Times New Roman" w:cs="Times New Roman"/>
          <w:sz w:val="24"/>
          <w:szCs w:val="24"/>
        </w:rPr>
        <w:t xml:space="preserve">. </w:t>
      </w:r>
      <w:proofErr w:type="gramStart"/>
      <w:r w:rsidRPr="00D02B7B">
        <w:rPr>
          <w:rFonts w:ascii="Times New Roman" w:hAnsi="Times New Roman" w:cs="Times New Roman"/>
          <w:sz w:val="24"/>
          <w:szCs w:val="24"/>
        </w:rPr>
        <w:t>Начисление НДФЛ отражается в учете датой фактической выплаты дохода на основании Бухгалтерской справки (</w:t>
      </w:r>
      <w:hyperlink r:id="rId27" w:anchor="/document/70951956/entry/2320" w:history="1">
        <w:r w:rsidRPr="00D02B7B">
          <w:rPr>
            <w:rStyle w:val="af0"/>
            <w:rFonts w:ascii="Times New Roman" w:hAnsi="Times New Roman" w:cs="Times New Roman"/>
            <w:color w:val="auto"/>
            <w:sz w:val="24"/>
            <w:szCs w:val="24"/>
          </w:rPr>
          <w:t>ф. 0504833</w:t>
        </w:r>
      </w:hyperlink>
      <w:r w:rsidRPr="00D02B7B">
        <w:rPr>
          <w:rFonts w:ascii="Times New Roman" w:hAnsi="Times New Roman" w:cs="Times New Roman"/>
          <w:sz w:val="24"/>
          <w:szCs w:val="24"/>
        </w:rPr>
        <w:t>), сформированной по данным Расчетной ведомости (</w:t>
      </w:r>
      <w:hyperlink r:id="rId28" w:anchor="/document/70951956/entry/2180" w:history="1">
        <w:r w:rsidRPr="00D02B7B">
          <w:rPr>
            <w:rStyle w:val="af0"/>
            <w:rFonts w:ascii="Times New Roman" w:hAnsi="Times New Roman" w:cs="Times New Roman"/>
            <w:color w:val="auto"/>
            <w:sz w:val="24"/>
            <w:szCs w:val="24"/>
          </w:rPr>
          <w:t>ф. 0504402</w:t>
        </w:r>
      </w:hyperlink>
      <w:r w:rsidRPr="00D02B7B">
        <w:rPr>
          <w:rFonts w:ascii="Times New Roman" w:hAnsi="Times New Roman" w:cs="Times New Roman"/>
          <w:sz w:val="24"/>
          <w:szCs w:val="24"/>
        </w:rPr>
        <w:t>), Расчетно-платежной ведомости (</w:t>
      </w:r>
      <w:hyperlink r:id="rId29" w:anchor="/document/70951956/entry/2170" w:history="1">
        <w:r w:rsidRPr="00D02B7B">
          <w:rPr>
            <w:rStyle w:val="af0"/>
            <w:rFonts w:ascii="Times New Roman" w:hAnsi="Times New Roman" w:cs="Times New Roman"/>
            <w:color w:val="auto"/>
            <w:sz w:val="24"/>
            <w:szCs w:val="24"/>
          </w:rPr>
          <w:t>ф. 0504401</w:t>
        </w:r>
      </w:hyperlink>
      <w:r w:rsidRPr="00D02B7B">
        <w:rPr>
          <w:rFonts w:ascii="Times New Roman" w:hAnsi="Times New Roman" w:cs="Times New Roman"/>
          <w:sz w:val="24"/>
          <w:szCs w:val="24"/>
        </w:rPr>
        <w:t>), Записки-расчета об исчислении среднего заработка при предоставлении отпуска, увольнении и других случаях (</w:t>
      </w:r>
      <w:hyperlink r:id="rId30" w:anchor="/document/70951956/entry/2220" w:history="1">
        <w:r w:rsidRPr="00D02B7B">
          <w:rPr>
            <w:rStyle w:val="af0"/>
            <w:rFonts w:ascii="Times New Roman" w:hAnsi="Times New Roman" w:cs="Times New Roman"/>
            <w:color w:val="auto"/>
            <w:sz w:val="24"/>
            <w:szCs w:val="24"/>
          </w:rPr>
          <w:t>ф. 0504425</w:t>
        </w:r>
      </w:hyperlink>
      <w:r w:rsidRPr="00D02B7B">
        <w:rPr>
          <w:rFonts w:ascii="Times New Roman" w:hAnsi="Times New Roman" w:cs="Times New Roman"/>
          <w:sz w:val="24"/>
          <w:szCs w:val="24"/>
        </w:rPr>
        <w:t>), Справки-расчета (Приложение № 2.18 к настоящей Учетной политике), иных документов, подтверждающих суммы принятых обязательств.</w:t>
      </w:r>
      <w:proofErr w:type="gramEnd"/>
    </w:p>
    <w:p w:rsidR="000F59A1" w:rsidRPr="00D02B7B"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2.15.</w:t>
      </w:r>
      <w:r w:rsidR="0096415B" w:rsidRPr="00D02B7B">
        <w:rPr>
          <w:rFonts w:ascii="Times New Roman" w:hAnsi="Times New Roman" w:cs="Times New Roman"/>
          <w:sz w:val="24"/>
          <w:szCs w:val="24"/>
        </w:rPr>
        <w:t>8</w:t>
      </w:r>
      <w:r w:rsidRPr="00D02B7B">
        <w:rPr>
          <w:rFonts w:ascii="Times New Roman" w:hAnsi="Times New Roman" w:cs="Times New Roman"/>
          <w:sz w:val="24"/>
          <w:szCs w:val="24"/>
        </w:rPr>
        <w:t xml:space="preserve">. </w:t>
      </w:r>
      <w:proofErr w:type="gramStart"/>
      <w:r w:rsidRPr="00D02B7B">
        <w:rPr>
          <w:rFonts w:ascii="Times New Roman" w:hAnsi="Times New Roman" w:cs="Times New Roman"/>
          <w:sz w:val="24"/>
          <w:szCs w:val="24"/>
        </w:rPr>
        <w:t>Начисление страховых взносов отражается в учете последним днем месяца, за который начислены заработная плата (иные выплаты в рамках трудовых отношений), сумма вознаграждения по договорам гражданско-правового характера, иные выплаты и вознаграждения, являющиеся объектом обложения страховыми взносами, на основании Бухгалтерской справки (</w:t>
      </w:r>
      <w:hyperlink r:id="rId31" w:anchor="/document/70951956/entry/2320" w:history="1">
        <w:r w:rsidRPr="00D02B7B">
          <w:rPr>
            <w:rStyle w:val="af0"/>
            <w:rFonts w:ascii="Times New Roman" w:hAnsi="Times New Roman" w:cs="Times New Roman"/>
            <w:color w:val="auto"/>
            <w:sz w:val="24"/>
            <w:szCs w:val="24"/>
          </w:rPr>
          <w:t>ф. 0504833</w:t>
        </w:r>
      </w:hyperlink>
      <w:r w:rsidRPr="00D02B7B">
        <w:rPr>
          <w:rFonts w:ascii="Times New Roman" w:hAnsi="Times New Roman" w:cs="Times New Roman"/>
          <w:sz w:val="24"/>
          <w:szCs w:val="24"/>
        </w:rPr>
        <w:t>), сформированной по данным Справки-расчета (Приложение № 2.18 к настоящей Учетной политике), иных документов, подтверждающих суммы принятых обязательств.</w:t>
      </w:r>
      <w:proofErr w:type="gramEnd"/>
    </w:p>
    <w:p w:rsidR="000F59A1" w:rsidRPr="00D02B7B"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2.15.</w:t>
      </w:r>
      <w:r w:rsidR="0096415B" w:rsidRPr="00D02B7B">
        <w:rPr>
          <w:rFonts w:ascii="Times New Roman" w:hAnsi="Times New Roman" w:cs="Times New Roman"/>
          <w:sz w:val="24"/>
          <w:szCs w:val="24"/>
        </w:rPr>
        <w:t>9</w:t>
      </w:r>
      <w:r w:rsidRPr="00D02B7B">
        <w:rPr>
          <w:rFonts w:ascii="Times New Roman" w:hAnsi="Times New Roman" w:cs="Times New Roman"/>
          <w:sz w:val="24"/>
          <w:szCs w:val="24"/>
        </w:rPr>
        <w:t>. Начисление налога на прибыль организаций (авансовых платежей по налогу на прибыль) отражается в учете на основании Бухгалтерской справки (</w:t>
      </w:r>
      <w:hyperlink r:id="rId32" w:anchor="/document/70951956/entry/2320" w:history="1">
        <w:r w:rsidRPr="00D02B7B">
          <w:rPr>
            <w:rStyle w:val="af0"/>
            <w:rFonts w:ascii="Times New Roman" w:hAnsi="Times New Roman" w:cs="Times New Roman"/>
            <w:color w:val="auto"/>
            <w:sz w:val="24"/>
            <w:szCs w:val="24"/>
          </w:rPr>
          <w:t>ф. 0504833</w:t>
        </w:r>
      </w:hyperlink>
      <w:r w:rsidRPr="00D02B7B">
        <w:rPr>
          <w:rFonts w:ascii="Times New Roman" w:hAnsi="Times New Roman" w:cs="Times New Roman"/>
          <w:sz w:val="24"/>
          <w:szCs w:val="24"/>
        </w:rPr>
        <w:t>), сформированной по данным налоговой декларации за отчетный (налоговый) период датой  составления налоговой декларации.</w:t>
      </w:r>
    </w:p>
    <w:p w:rsidR="000F59A1" w:rsidRPr="00D02B7B"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Начисление суммы налога на прибыль по итогам отчетного года (налогового периода) отражается в году формирования декларации - в очередном финансовом году (году, следующему за годом, за который произведен расчет) датой формирования декларации, и в состав существенных событий после отчетной даты, подтверждающих условия деятельности, не включается.</w:t>
      </w:r>
    </w:p>
    <w:p w:rsidR="000F59A1" w:rsidRPr="00D02B7B" w:rsidRDefault="000F59A1" w:rsidP="000F59A1">
      <w:pPr>
        <w:pStyle w:val="s16"/>
        <w:jc w:val="both"/>
        <w:rPr>
          <w:rFonts w:ascii="Times New Roman" w:hAnsi="Times New Roman" w:cs="Times New Roman"/>
          <w:sz w:val="24"/>
          <w:szCs w:val="24"/>
        </w:rPr>
      </w:pPr>
      <w:r w:rsidRPr="0082106A">
        <w:rPr>
          <w:rFonts w:ascii="Times New Roman" w:hAnsi="Times New Roman" w:cs="Times New Roman"/>
          <w:b/>
          <w:sz w:val="24"/>
          <w:szCs w:val="24"/>
        </w:rPr>
        <w:t>2.15.1</w:t>
      </w:r>
      <w:r w:rsidR="0096415B" w:rsidRPr="0082106A">
        <w:rPr>
          <w:rFonts w:ascii="Times New Roman" w:hAnsi="Times New Roman" w:cs="Times New Roman"/>
          <w:b/>
          <w:sz w:val="24"/>
          <w:szCs w:val="24"/>
        </w:rPr>
        <w:t>0</w:t>
      </w:r>
      <w:r w:rsidRPr="0082106A">
        <w:rPr>
          <w:rFonts w:ascii="Times New Roman" w:hAnsi="Times New Roman" w:cs="Times New Roman"/>
          <w:b/>
          <w:sz w:val="24"/>
          <w:szCs w:val="24"/>
        </w:rPr>
        <w:t>.</w:t>
      </w:r>
      <w:r w:rsidRPr="00D02B7B">
        <w:rPr>
          <w:rFonts w:ascii="Times New Roman" w:hAnsi="Times New Roman" w:cs="Times New Roman"/>
          <w:sz w:val="24"/>
          <w:szCs w:val="24"/>
        </w:rPr>
        <w:t xml:space="preserve"> </w:t>
      </w:r>
      <w:proofErr w:type="gramStart"/>
      <w:r w:rsidRPr="00D02B7B">
        <w:rPr>
          <w:rFonts w:ascii="Times New Roman" w:hAnsi="Times New Roman" w:cs="Times New Roman"/>
          <w:sz w:val="24"/>
          <w:szCs w:val="24"/>
        </w:rPr>
        <w:t>Операции по начислению сумм налогов, авансовых платежей по налогам (за исключением НДФЛ и налога на прибыль организаций), сборов, иных обязательных платежей в бюджеты бюджетной системы Российской Федерации отражаются последним днем отчетного (налогового) периода, за который произведен расчет, с отражением показателей на счетах санкционирования обязательств (денежных обязательств) за счет плановых назначений соответствующего (текущего, очередного) финансового года на основании Бухгалтерских справок (</w:t>
      </w:r>
      <w:hyperlink r:id="rId33" w:anchor="/document/70951956/entry/2320" w:history="1">
        <w:r w:rsidRPr="00D02B7B">
          <w:rPr>
            <w:rStyle w:val="af0"/>
            <w:rFonts w:ascii="Times New Roman" w:hAnsi="Times New Roman" w:cs="Times New Roman"/>
            <w:color w:val="auto"/>
            <w:sz w:val="24"/>
            <w:szCs w:val="24"/>
          </w:rPr>
          <w:t>ф</w:t>
        </w:r>
        <w:proofErr w:type="gramEnd"/>
        <w:r w:rsidRPr="00D02B7B">
          <w:rPr>
            <w:rStyle w:val="af0"/>
            <w:rFonts w:ascii="Times New Roman" w:hAnsi="Times New Roman" w:cs="Times New Roman"/>
            <w:color w:val="auto"/>
            <w:sz w:val="24"/>
            <w:szCs w:val="24"/>
          </w:rPr>
          <w:t>. 0504833</w:t>
        </w:r>
      </w:hyperlink>
      <w:r w:rsidRPr="00D02B7B">
        <w:rPr>
          <w:rFonts w:ascii="Times New Roman" w:hAnsi="Times New Roman" w:cs="Times New Roman"/>
          <w:sz w:val="24"/>
          <w:szCs w:val="24"/>
        </w:rPr>
        <w:t xml:space="preserve">), </w:t>
      </w:r>
      <w:proofErr w:type="gramStart"/>
      <w:r w:rsidRPr="00D02B7B">
        <w:rPr>
          <w:rFonts w:ascii="Times New Roman" w:hAnsi="Times New Roman" w:cs="Times New Roman"/>
          <w:sz w:val="24"/>
          <w:szCs w:val="24"/>
        </w:rPr>
        <w:t>сформированных</w:t>
      </w:r>
      <w:proofErr w:type="gramEnd"/>
      <w:r w:rsidRPr="00D02B7B">
        <w:rPr>
          <w:rFonts w:ascii="Times New Roman" w:hAnsi="Times New Roman" w:cs="Times New Roman"/>
          <w:sz w:val="24"/>
          <w:szCs w:val="24"/>
        </w:rPr>
        <w:t xml:space="preserve"> по данным:</w:t>
      </w:r>
    </w:p>
    <w:p w:rsidR="000F59A1" w:rsidRPr="00D02B7B"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 налоговой декларации (налогового расчета) (в частности по НДС);</w:t>
      </w:r>
    </w:p>
    <w:p w:rsidR="000F59A1" w:rsidRPr="00D02B7B" w:rsidRDefault="000F59A1" w:rsidP="000F59A1">
      <w:pPr>
        <w:pStyle w:val="s16"/>
        <w:jc w:val="both"/>
        <w:rPr>
          <w:rFonts w:ascii="Times New Roman" w:hAnsi="Times New Roman" w:cs="Times New Roman"/>
          <w:sz w:val="24"/>
          <w:szCs w:val="24"/>
        </w:rPr>
      </w:pPr>
      <w:proofErr w:type="gramStart"/>
      <w:r w:rsidRPr="00D02B7B">
        <w:rPr>
          <w:rFonts w:ascii="Times New Roman" w:hAnsi="Times New Roman" w:cs="Times New Roman"/>
          <w:sz w:val="24"/>
          <w:szCs w:val="24"/>
        </w:rPr>
        <w:t>- Справки-расчета (Приложение № 2.18 к настоящей Учетной политике), составленной до формирования налоговой декларации (налогового расчета) или в случае, когда формирование налоговой декларации (расчета) не предусмотрено НК РФ (</w:t>
      </w:r>
      <w:hyperlink r:id="rId34" w:anchor="/document/72221338/entry/39" w:history="1">
        <w:r w:rsidRPr="00D02B7B">
          <w:rPr>
            <w:rStyle w:val="af0"/>
            <w:rFonts w:ascii="Times New Roman" w:hAnsi="Times New Roman" w:cs="Times New Roman"/>
            <w:color w:val="auto"/>
            <w:sz w:val="24"/>
            <w:szCs w:val="24"/>
          </w:rPr>
          <w:t>например</w:t>
        </w:r>
      </w:hyperlink>
      <w:r w:rsidRPr="00D02B7B">
        <w:rPr>
          <w:rFonts w:ascii="Times New Roman" w:hAnsi="Times New Roman" w:cs="Times New Roman"/>
          <w:sz w:val="24"/>
          <w:szCs w:val="24"/>
        </w:rPr>
        <w:t>, по земельному и транспортному налогу), а также в случае, когда срок уплаты налога раньше срока представления налоговой декларации согласно НК РФ (например, по налогу на имущество организаций по итогам года);</w:t>
      </w:r>
      <w:proofErr w:type="gramEnd"/>
    </w:p>
    <w:p w:rsidR="000F59A1" w:rsidRPr="00D02B7B"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 иных документов, подтверждающих суммы принятых обязательств.</w:t>
      </w:r>
    </w:p>
    <w:p w:rsidR="000F59A1" w:rsidRPr="00D02B7B"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 xml:space="preserve">Налоговая декларация (расчет), Справка-расчета за определенный отчетный (налоговый) период формируется не </w:t>
      </w:r>
      <w:proofErr w:type="gramStart"/>
      <w:r w:rsidRPr="00D02B7B">
        <w:rPr>
          <w:rFonts w:ascii="Times New Roman" w:hAnsi="Times New Roman" w:cs="Times New Roman"/>
          <w:sz w:val="24"/>
          <w:szCs w:val="24"/>
        </w:rPr>
        <w:t>позднее</w:t>
      </w:r>
      <w:proofErr w:type="gramEnd"/>
      <w:r w:rsidRPr="00D02B7B">
        <w:rPr>
          <w:rFonts w:ascii="Times New Roman" w:hAnsi="Times New Roman" w:cs="Times New Roman"/>
          <w:sz w:val="24"/>
          <w:szCs w:val="24"/>
        </w:rPr>
        <w:t xml:space="preserve"> чем за три дня до даты представления бухгалтерской отчетности за аналогичный период. Данный факт относится к существенным событиям после отчетной даты, подтверждающим условия деятельности. Начисление отражается в учете последним днем отчетного (налогового) периода, за который исчислена сумма налога (сбора, иных обязательных платежей).</w:t>
      </w:r>
    </w:p>
    <w:p w:rsidR="000F59A1" w:rsidRPr="00D02B7B" w:rsidRDefault="000F59A1" w:rsidP="000F59A1">
      <w:pPr>
        <w:autoSpaceDE w:val="0"/>
        <w:autoSpaceDN w:val="0"/>
        <w:adjustRightInd w:val="0"/>
        <w:spacing w:after="0" w:line="240" w:lineRule="auto"/>
        <w:jc w:val="both"/>
        <w:rPr>
          <w:rFonts w:ascii="Times New Roman" w:hAnsi="Times New Roman"/>
          <w:sz w:val="24"/>
          <w:szCs w:val="24"/>
        </w:rPr>
      </w:pPr>
      <w:r w:rsidRPr="00D02B7B">
        <w:rPr>
          <w:rFonts w:ascii="Times New Roman" w:hAnsi="Times New Roman"/>
          <w:sz w:val="24"/>
          <w:szCs w:val="24"/>
        </w:rPr>
        <w:t>2.15.1</w:t>
      </w:r>
      <w:r w:rsidR="0096415B" w:rsidRPr="00D02B7B">
        <w:rPr>
          <w:rFonts w:ascii="Times New Roman" w:hAnsi="Times New Roman"/>
          <w:sz w:val="24"/>
          <w:szCs w:val="24"/>
        </w:rPr>
        <w:t>1</w:t>
      </w:r>
      <w:r w:rsidRPr="00D02B7B">
        <w:rPr>
          <w:rFonts w:ascii="Times New Roman" w:hAnsi="Times New Roman"/>
          <w:sz w:val="24"/>
          <w:szCs w:val="24"/>
        </w:rPr>
        <w:t xml:space="preserve">. На счете 303 14  "Расчеты по единому налоговому платежу" организован дополнительный аналитический учет. </w:t>
      </w:r>
    </w:p>
    <w:p w:rsidR="000F59A1" w:rsidRPr="00D02B7B" w:rsidRDefault="000F59A1" w:rsidP="000F59A1">
      <w:pPr>
        <w:autoSpaceDE w:val="0"/>
        <w:autoSpaceDN w:val="0"/>
        <w:adjustRightInd w:val="0"/>
        <w:spacing w:after="0" w:line="240" w:lineRule="auto"/>
        <w:jc w:val="both"/>
        <w:rPr>
          <w:rFonts w:ascii="Times New Roman" w:hAnsi="Times New Roman"/>
          <w:sz w:val="24"/>
          <w:szCs w:val="24"/>
        </w:rPr>
      </w:pPr>
      <w:r w:rsidRPr="00D02B7B">
        <w:rPr>
          <w:rFonts w:ascii="Times New Roman" w:hAnsi="Times New Roman"/>
          <w:sz w:val="24"/>
          <w:szCs w:val="24"/>
        </w:rPr>
        <w:t>К аналитическому счету вводится субконто для учета расчетов с налоговым органом в разрезе:</w:t>
      </w:r>
    </w:p>
    <w:p w:rsidR="000F59A1" w:rsidRPr="00D02B7B" w:rsidRDefault="000F59A1" w:rsidP="000F59A1">
      <w:pPr>
        <w:autoSpaceDE w:val="0"/>
        <w:autoSpaceDN w:val="0"/>
        <w:adjustRightInd w:val="0"/>
        <w:spacing w:after="0" w:line="240" w:lineRule="auto"/>
        <w:jc w:val="both"/>
        <w:rPr>
          <w:rFonts w:ascii="Times New Roman" w:hAnsi="Times New Roman"/>
          <w:sz w:val="24"/>
          <w:szCs w:val="24"/>
        </w:rPr>
      </w:pPr>
      <w:r w:rsidRPr="00D02B7B">
        <w:rPr>
          <w:rFonts w:ascii="Times New Roman" w:hAnsi="Times New Roman"/>
          <w:sz w:val="24"/>
          <w:szCs w:val="24"/>
        </w:rPr>
        <w:lastRenderedPageBreak/>
        <w:t>- «ЕНП» – для обособления сумм, перечисленных Учреждением в качестве единого налогового платежа  для уплаты налогов и страховых взносов;</w:t>
      </w:r>
    </w:p>
    <w:p w:rsidR="000F59A1" w:rsidRPr="00D02B7B" w:rsidRDefault="000F59A1" w:rsidP="000F59A1">
      <w:pPr>
        <w:autoSpaceDE w:val="0"/>
        <w:autoSpaceDN w:val="0"/>
        <w:adjustRightInd w:val="0"/>
        <w:spacing w:after="0" w:line="240" w:lineRule="auto"/>
        <w:jc w:val="both"/>
        <w:rPr>
          <w:rFonts w:ascii="Times New Roman" w:hAnsi="Times New Roman"/>
          <w:sz w:val="24"/>
          <w:szCs w:val="24"/>
        </w:rPr>
      </w:pPr>
      <w:r w:rsidRPr="00D02B7B">
        <w:rPr>
          <w:rFonts w:ascii="Times New Roman" w:hAnsi="Times New Roman"/>
          <w:sz w:val="24"/>
          <w:szCs w:val="24"/>
        </w:rPr>
        <w:t>- «Переплаты» - для обособления сумм переплат, возникших в результате корректировки ранее исчисленных и уплаченных налогов (взносов) в сторону уменьшения (например, на основании уточненной декларации).</w:t>
      </w:r>
    </w:p>
    <w:p w:rsidR="000F59A1" w:rsidRDefault="000F59A1" w:rsidP="000F59A1">
      <w:pPr>
        <w:pStyle w:val="s16"/>
        <w:jc w:val="both"/>
        <w:rPr>
          <w:rFonts w:ascii="Times New Roman" w:hAnsi="Times New Roman" w:cs="Times New Roman"/>
          <w:sz w:val="24"/>
          <w:szCs w:val="24"/>
        </w:rPr>
      </w:pPr>
      <w:r w:rsidRPr="00D02B7B">
        <w:rPr>
          <w:rFonts w:ascii="Times New Roman" w:hAnsi="Times New Roman" w:cs="Times New Roman"/>
          <w:sz w:val="24"/>
          <w:szCs w:val="24"/>
        </w:rPr>
        <w:t>2.15.1</w:t>
      </w:r>
      <w:r w:rsidR="0096415B" w:rsidRPr="00D02B7B">
        <w:rPr>
          <w:rFonts w:ascii="Times New Roman" w:hAnsi="Times New Roman" w:cs="Times New Roman"/>
          <w:sz w:val="24"/>
          <w:szCs w:val="24"/>
        </w:rPr>
        <w:t>2</w:t>
      </w:r>
      <w:r w:rsidRPr="00D02B7B">
        <w:rPr>
          <w:rFonts w:ascii="Times New Roman" w:hAnsi="Times New Roman" w:cs="Times New Roman"/>
          <w:sz w:val="24"/>
          <w:szCs w:val="24"/>
        </w:rPr>
        <w:t xml:space="preserve">. Основанием для отражения в учете закрытия задолженности по налогам и страховым взносам является </w:t>
      </w:r>
      <w:r w:rsidRPr="00D02B7B">
        <w:rPr>
          <w:rStyle w:val="s10"/>
          <w:rFonts w:ascii="Times New Roman" w:hAnsi="Times New Roman" w:cs="Times New Roman"/>
          <w:sz w:val="24"/>
          <w:szCs w:val="24"/>
        </w:rPr>
        <w:t>документ налогового органа</w:t>
      </w:r>
      <w:r w:rsidRPr="00D02B7B">
        <w:rPr>
          <w:rFonts w:ascii="Times New Roman" w:hAnsi="Times New Roman" w:cs="Times New Roman"/>
          <w:sz w:val="24"/>
          <w:szCs w:val="24"/>
        </w:rPr>
        <w:t xml:space="preserve"> о зачете единого налогового платежа (далее также – ЕНП) в счет уплаты конкретных обязательств Учреждения (например, Справка о принадлежности сумм денежных средств, перечисленных в качестве ЕНП).</w:t>
      </w:r>
    </w:p>
    <w:p w:rsidR="002D0FA6" w:rsidRPr="00D05909" w:rsidRDefault="002D0FA6" w:rsidP="002D0FA6">
      <w:pPr>
        <w:pStyle w:val="s16"/>
        <w:jc w:val="both"/>
        <w:rPr>
          <w:rFonts w:ascii="Times New Roman" w:hAnsi="Times New Roman" w:cs="Times New Roman"/>
          <w:sz w:val="24"/>
          <w:szCs w:val="24"/>
        </w:rPr>
      </w:pPr>
      <w:r w:rsidRPr="00D05909">
        <w:rPr>
          <w:rFonts w:ascii="Times New Roman" w:hAnsi="Times New Roman" w:cs="Times New Roman"/>
          <w:sz w:val="24"/>
          <w:szCs w:val="24"/>
        </w:rPr>
        <w:t xml:space="preserve">Ежемесячно в период с 29 числа текущего месяца по 2 число очередного месяца сотрудники Бухгалтерии направляют в ФНС запрос о предоставлении сведений, необходимых для отражения в учете факта распределения ЕНП, признания переплат и уменьшения совокупной обязанности, иных операций. </w:t>
      </w:r>
    </w:p>
    <w:p w:rsidR="002D0FA6" w:rsidRPr="00D05909" w:rsidRDefault="002D0FA6" w:rsidP="002D0FA6">
      <w:pPr>
        <w:pStyle w:val="s16"/>
        <w:jc w:val="both"/>
        <w:rPr>
          <w:rFonts w:ascii="Times New Roman" w:hAnsi="Times New Roman" w:cs="Times New Roman"/>
          <w:sz w:val="24"/>
          <w:szCs w:val="24"/>
        </w:rPr>
      </w:pPr>
      <w:r w:rsidRPr="00D05909">
        <w:rPr>
          <w:rFonts w:ascii="Times New Roman" w:hAnsi="Times New Roman" w:cs="Times New Roman"/>
          <w:sz w:val="24"/>
          <w:szCs w:val="24"/>
        </w:rPr>
        <w:t xml:space="preserve">Распределение ЕНП, перечисленного в счет уплаты конкретных налогов и страховых взносов, отражается в учете датой списания ЕНП в счет уплаты таких налогов и взносов (датой операции ФНС), которая указана в Справке (ином документе) налоговым органом. </w:t>
      </w:r>
    </w:p>
    <w:p w:rsidR="002D0FA6" w:rsidRPr="00D02B7B" w:rsidRDefault="002D0FA6" w:rsidP="000F59A1">
      <w:pPr>
        <w:pStyle w:val="s16"/>
        <w:jc w:val="both"/>
        <w:rPr>
          <w:rFonts w:ascii="Times New Roman" w:hAnsi="Times New Roman" w:cs="Times New Roman"/>
          <w:sz w:val="24"/>
          <w:szCs w:val="24"/>
        </w:rPr>
      </w:pPr>
    </w:p>
    <w:p w:rsidR="000F59A1" w:rsidRPr="00D02B7B" w:rsidRDefault="000F59A1" w:rsidP="000F59A1">
      <w:pPr>
        <w:autoSpaceDE w:val="0"/>
        <w:autoSpaceDN w:val="0"/>
        <w:adjustRightInd w:val="0"/>
        <w:spacing w:after="0" w:line="240" w:lineRule="auto"/>
        <w:jc w:val="both"/>
        <w:rPr>
          <w:rFonts w:ascii="Times New Roman" w:hAnsi="Times New Roman"/>
          <w:sz w:val="24"/>
          <w:szCs w:val="24"/>
        </w:rPr>
      </w:pPr>
      <w:r w:rsidRPr="00D02B7B">
        <w:rPr>
          <w:rFonts w:ascii="Times New Roman" w:hAnsi="Times New Roman"/>
          <w:sz w:val="24"/>
          <w:szCs w:val="24"/>
        </w:rPr>
        <w:t>2.15.1</w:t>
      </w:r>
      <w:r w:rsidR="0096415B" w:rsidRPr="00D02B7B">
        <w:rPr>
          <w:rFonts w:ascii="Times New Roman" w:hAnsi="Times New Roman"/>
          <w:sz w:val="24"/>
          <w:szCs w:val="24"/>
        </w:rPr>
        <w:t>3</w:t>
      </w:r>
      <w:r w:rsidRPr="00D02B7B">
        <w:rPr>
          <w:rFonts w:ascii="Times New Roman" w:hAnsi="Times New Roman"/>
          <w:sz w:val="24"/>
          <w:szCs w:val="24"/>
        </w:rPr>
        <w:t xml:space="preserve">. </w:t>
      </w:r>
      <w:proofErr w:type="gramStart"/>
      <w:r w:rsidRPr="00D02B7B">
        <w:rPr>
          <w:rFonts w:ascii="Times New Roman" w:hAnsi="Times New Roman"/>
          <w:sz w:val="24"/>
          <w:szCs w:val="24"/>
        </w:rPr>
        <w:t xml:space="preserve">Суммы переплат, образовавшиеся в результате уменьшения совокупной обязанности и признанные налоговым органом на едином налогом счете, а именно дебиторская задолженность на счете 303 ХХ, образовавшаяся в результате корректировки ранее начисленной и уплаченной суммы налога (взносов) в сторону уменьшения, переносится на счет 303 14 "Расчеты по ЕНП" на основании </w:t>
      </w:r>
      <w:r w:rsidRPr="00D02B7B">
        <w:rPr>
          <w:rStyle w:val="s10"/>
          <w:rFonts w:ascii="Times New Roman" w:hAnsi="Times New Roman"/>
          <w:sz w:val="24"/>
          <w:szCs w:val="24"/>
        </w:rPr>
        <w:t>документа налогового органа</w:t>
      </w:r>
      <w:r w:rsidRPr="00D02B7B">
        <w:rPr>
          <w:rFonts w:ascii="Times New Roman" w:hAnsi="Times New Roman"/>
          <w:sz w:val="24"/>
          <w:szCs w:val="24"/>
        </w:rPr>
        <w:t xml:space="preserve"> об учете переплаты с обязательства на едином налогом счете</w:t>
      </w:r>
      <w:proofErr w:type="gramEnd"/>
      <w:r w:rsidRPr="00D02B7B">
        <w:rPr>
          <w:rFonts w:ascii="Times New Roman" w:hAnsi="Times New Roman"/>
          <w:sz w:val="24"/>
          <w:szCs w:val="24"/>
        </w:rPr>
        <w:t xml:space="preserve"> и отражается в учете датой соответствующей операции ФНС, указанной в Справке (ином документе) налоговым органом.</w:t>
      </w:r>
    </w:p>
    <w:p w:rsidR="000F59A1" w:rsidRPr="00D02B7B" w:rsidRDefault="000F59A1" w:rsidP="000F59A1">
      <w:pPr>
        <w:spacing w:after="0"/>
        <w:jc w:val="both"/>
        <w:rPr>
          <w:rFonts w:ascii="Times New Roman" w:hAnsi="Times New Roman"/>
          <w:sz w:val="24"/>
          <w:szCs w:val="24"/>
        </w:rPr>
      </w:pPr>
      <w:r w:rsidRPr="00D02B7B">
        <w:rPr>
          <w:rFonts w:ascii="Times New Roman" w:hAnsi="Times New Roman"/>
          <w:sz w:val="24"/>
          <w:szCs w:val="24"/>
        </w:rPr>
        <w:t>2.15.1</w:t>
      </w:r>
      <w:r w:rsidR="0096415B" w:rsidRPr="00D02B7B">
        <w:rPr>
          <w:rFonts w:ascii="Times New Roman" w:hAnsi="Times New Roman"/>
          <w:sz w:val="24"/>
          <w:szCs w:val="24"/>
        </w:rPr>
        <w:t>4</w:t>
      </w:r>
      <w:r w:rsidRPr="00D02B7B">
        <w:rPr>
          <w:rFonts w:ascii="Times New Roman" w:hAnsi="Times New Roman"/>
          <w:sz w:val="24"/>
          <w:szCs w:val="24"/>
        </w:rPr>
        <w:t xml:space="preserve">. </w:t>
      </w:r>
      <w:proofErr w:type="gramStart"/>
      <w:r w:rsidRPr="00D02B7B">
        <w:rPr>
          <w:rFonts w:ascii="Times New Roman" w:hAnsi="Times New Roman"/>
          <w:sz w:val="24"/>
          <w:szCs w:val="24"/>
        </w:rPr>
        <w:t xml:space="preserve">Страховые взносы на обязательное пенсионное страхование, начисленные по </w:t>
      </w:r>
      <w:r w:rsidRPr="00D02B7B">
        <w:rPr>
          <w:rStyle w:val="s10"/>
          <w:rFonts w:ascii="Times New Roman" w:hAnsi="Times New Roman"/>
          <w:sz w:val="24"/>
          <w:szCs w:val="24"/>
        </w:rPr>
        <w:t>дополнительному тарифу</w:t>
      </w:r>
      <w:r w:rsidRPr="00D02B7B">
        <w:rPr>
          <w:rFonts w:ascii="Times New Roman" w:hAnsi="Times New Roman"/>
          <w:sz w:val="24"/>
          <w:szCs w:val="24"/>
        </w:rPr>
        <w:t>, применяемые в зависимости от установленного по результатам специальной оценки условий труда класса условий труда, учитываются на счете 303 10 "Расчеты по страховым взносам на обязательное пенсионное страхование на выплату страховой части трудовой</w:t>
      </w:r>
      <w:proofErr w:type="gramEnd"/>
    </w:p>
    <w:p w:rsidR="00194190" w:rsidRPr="00A16286" w:rsidRDefault="00194190" w:rsidP="00D0639E">
      <w:pPr>
        <w:spacing w:after="0"/>
        <w:jc w:val="center"/>
        <w:rPr>
          <w:rFonts w:ascii="Times New Roman" w:hAnsi="Times New Roman"/>
          <w:b/>
          <w:i/>
          <w:sz w:val="24"/>
          <w:szCs w:val="24"/>
        </w:rPr>
      </w:pPr>
      <w:r w:rsidRPr="00A16286">
        <w:rPr>
          <w:rFonts w:ascii="Times New Roman" w:hAnsi="Times New Roman"/>
          <w:b/>
          <w:i/>
          <w:sz w:val="24"/>
          <w:szCs w:val="24"/>
        </w:rPr>
        <w:t>2.16. Финансовый результат</w:t>
      </w:r>
    </w:p>
    <w:p w:rsidR="00194190" w:rsidRPr="00194190" w:rsidRDefault="00194190" w:rsidP="00706713">
      <w:pPr>
        <w:spacing w:after="0"/>
        <w:jc w:val="both"/>
        <w:rPr>
          <w:rFonts w:ascii="Times New Roman" w:hAnsi="Times New Roman"/>
          <w:sz w:val="24"/>
          <w:szCs w:val="24"/>
        </w:rPr>
      </w:pPr>
      <w:r w:rsidRPr="003623AF">
        <w:rPr>
          <w:rFonts w:ascii="Times New Roman" w:hAnsi="Times New Roman"/>
          <w:b/>
          <w:sz w:val="24"/>
          <w:szCs w:val="24"/>
        </w:rPr>
        <w:t>2.16.1.</w:t>
      </w:r>
      <w:r w:rsidRPr="00194190">
        <w:rPr>
          <w:rFonts w:ascii="Times New Roman" w:hAnsi="Times New Roman"/>
          <w:sz w:val="24"/>
          <w:szCs w:val="24"/>
        </w:rPr>
        <w:t xml:space="preserve"> Учет доходов и расходов, в том числе относящихся к будущим отчетным периодам, осуществляется Учреждением в разрезе статей (подстатей) КОСГУ.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Учет операций по аналитическим счетам счета 401 00 "Финансовый результат экономического субъекта" ведется в Журнале по прочим операциям (ф. 0504071).</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счете 0 401 40 000 "Доходы будущих периодов" подлежат отражению суммы доходов, начисленных (полученных) в отчетном периоде, но относящихся к будущим отчетным периодам, в том числе доходы по соглашениям о предоставлении: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субсидий на выполнение государственного (муниципального) задания;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субсидий на иные цели;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субсидий на осуществление капитальных вложений;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грантов и иных средств, если при их предоставлении были оговорены условия расходования и обязанность по возврату при невыполнении этих условий.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составе доходов будущих периодов отражается общая сумма, определенная в соглашении.</w:t>
      </w:r>
    </w:p>
    <w:p w:rsidR="00194190" w:rsidRPr="00194190" w:rsidRDefault="00194190" w:rsidP="00706713">
      <w:pPr>
        <w:spacing w:after="0"/>
        <w:jc w:val="both"/>
        <w:rPr>
          <w:rFonts w:ascii="Times New Roman" w:hAnsi="Times New Roman"/>
          <w:sz w:val="24"/>
          <w:szCs w:val="24"/>
        </w:rPr>
      </w:pPr>
      <w:r w:rsidRPr="003623AF">
        <w:rPr>
          <w:rFonts w:ascii="Times New Roman" w:hAnsi="Times New Roman"/>
          <w:b/>
          <w:sz w:val="24"/>
          <w:szCs w:val="24"/>
        </w:rPr>
        <w:t>2.16.2.</w:t>
      </w:r>
      <w:r w:rsidRPr="00194190">
        <w:rPr>
          <w:rFonts w:ascii="Times New Roman" w:hAnsi="Times New Roman"/>
          <w:sz w:val="24"/>
          <w:szCs w:val="24"/>
        </w:rPr>
        <w:t xml:space="preserve"> Учет доходов будущих периодов осуществляется по видам доходов (поступлений), предусмотренных Планом ФХД Учреждения, в разрезе договоров, соглашений.</w:t>
      </w:r>
    </w:p>
    <w:p w:rsidR="00285AA0" w:rsidRPr="00A73A43" w:rsidRDefault="00194190" w:rsidP="00285AA0">
      <w:pPr>
        <w:pStyle w:val="s1"/>
        <w:spacing w:before="0" w:beforeAutospacing="0" w:after="0" w:afterAutospacing="0"/>
        <w:jc w:val="both"/>
      </w:pPr>
      <w:r w:rsidRPr="003623AF">
        <w:rPr>
          <w:b/>
        </w:rPr>
        <w:t>2.16.3.</w:t>
      </w:r>
      <w:r w:rsidRPr="00194190">
        <w:t xml:space="preserve"> </w:t>
      </w:r>
      <w:proofErr w:type="gramStart"/>
      <w:r w:rsidRPr="00194190">
        <w:t>Доходы от операционной аренды признаются доходами текущего года с отражением по дебету счета 2 401 40</w:t>
      </w:r>
      <w:r w:rsidR="00B41477">
        <w:t> </w:t>
      </w:r>
      <w:r w:rsidRPr="00194190">
        <w:t>121</w:t>
      </w:r>
      <w:r w:rsidR="00B41477">
        <w:t>, 2 40140 123</w:t>
      </w:r>
      <w:r w:rsidRPr="00194190">
        <w:t xml:space="preserve"> и кредиту счета 2 401 10</w:t>
      </w:r>
      <w:r w:rsidR="00B41477">
        <w:t> </w:t>
      </w:r>
      <w:r w:rsidRPr="00194190">
        <w:t>121</w:t>
      </w:r>
      <w:r w:rsidR="00B41477">
        <w:t>, 2 401 10 23</w:t>
      </w:r>
      <w:r w:rsidRPr="00194190">
        <w:t xml:space="preserve"> </w:t>
      </w:r>
      <w:r w:rsidR="00285AA0" w:rsidRPr="00A73A43">
        <w:rPr>
          <w:bCs/>
        </w:rPr>
        <w:t>ежемесячно на протяжении срока пользования объектом</w:t>
      </w:r>
      <w:r w:rsidR="00285AA0" w:rsidRPr="00A73A43">
        <w:t xml:space="preserve"> учета аренды в сумме арендных платежей, причитающихся к уплате (согласно графику платежей по договору аренды).</w:t>
      </w:r>
      <w:proofErr w:type="gramEnd"/>
    </w:p>
    <w:p w:rsidR="00285AA0" w:rsidRPr="00A73A43" w:rsidRDefault="00285AA0" w:rsidP="00285AA0">
      <w:pPr>
        <w:pStyle w:val="s1"/>
        <w:spacing w:before="0" w:beforeAutospacing="0" w:after="0" w:afterAutospacing="0"/>
        <w:jc w:val="both"/>
      </w:pPr>
      <w:r w:rsidRPr="00A73A43">
        <w:lastRenderedPageBreak/>
        <w:t>П</w:t>
      </w:r>
      <w:r w:rsidRPr="00A73A43">
        <w:rPr>
          <w:bCs/>
        </w:rPr>
        <w:t xml:space="preserve">ризнание </w:t>
      </w:r>
      <w:r w:rsidRPr="00A73A43">
        <w:t xml:space="preserve">отложенных доходов от предоставления права пользования активом доходами текущего периода </w:t>
      </w:r>
      <w:r w:rsidRPr="00A73A43">
        <w:rPr>
          <w:bCs/>
        </w:rPr>
        <w:t xml:space="preserve">при операционной аренде по имуществу, полученному в безвозмездное пользование,  осуществляется ежемесячно и равномерно </w:t>
      </w:r>
      <w:r w:rsidRPr="00A73A43">
        <w:t xml:space="preserve">в течение </w:t>
      </w:r>
      <w:proofErr w:type="gramStart"/>
      <w:r w:rsidRPr="00A73A43">
        <w:t>срока полезного использования объекта учета аренды</w:t>
      </w:r>
      <w:proofErr w:type="gramEnd"/>
    </w:p>
    <w:p w:rsidR="00D07048" w:rsidRPr="007F6219" w:rsidRDefault="00D07048" w:rsidP="00D07048">
      <w:pPr>
        <w:pStyle w:val="s1"/>
        <w:spacing w:before="0" w:beforeAutospacing="0" w:after="0" w:afterAutospacing="0"/>
        <w:jc w:val="both"/>
      </w:pPr>
      <w:r w:rsidRPr="007F6219">
        <w:t>Доходы от предоставления имущества в посуточную/почасовую аренду (в т. ч. прокат) в момент начисления признаются в составе доходов текущего финансового года без отражения таких доходов на счете 401 40 «Доходы будущих периодов» при условии, что заключение договора аренды (проката) и предоставление и возврат имущества  происходит в один день:</w:t>
      </w:r>
    </w:p>
    <w:p w:rsidR="00D07048" w:rsidRPr="007F6219" w:rsidRDefault="00D07048" w:rsidP="00D07048">
      <w:pPr>
        <w:pStyle w:val="s1"/>
        <w:spacing w:before="0" w:beforeAutospacing="0" w:after="0" w:afterAutospacing="0"/>
        <w:jc w:val="both"/>
      </w:pPr>
      <w:r w:rsidRPr="007F6219">
        <w:t>Дебет 2 205 21 56Х Кредит 2 401 10 121.</w:t>
      </w:r>
    </w:p>
    <w:p w:rsidR="00D07048" w:rsidRPr="007F6219" w:rsidRDefault="00D07048"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3623AF">
        <w:rPr>
          <w:rFonts w:ascii="Times New Roman" w:hAnsi="Times New Roman"/>
          <w:b/>
          <w:sz w:val="24"/>
          <w:szCs w:val="24"/>
        </w:rPr>
        <w:t>2.16.4.</w:t>
      </w:r>
      <w:r w:rsidRPr="00194190">
        <w:rPr>
          <w:rFonts w:ascii="Times New Roman" w:hAnsi="Times New Roman"/>
          <w:sz w:val="24"/>
          <w:szCs w:val="24"/>
        </w:rPr>
        <w:t xml:space="preserve"> В составе расходов будущих периодов на счете 401 50 "Расходы будущих периодов" отражаются, в частности, расходы, связанные: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 страхованием имущества, гражданской ответственности;</w:t>
      </w:r>
    </w:p>
    <w:p w:rsidR="0093164E" w:rsidRDefault="00194190" w:rsidP="00706713">
      <w:pPr>
        <w:spacing w:after="0"/>
        <w:jc w:val="both"/>
        <w:rPr>
          <w:rFonts w:ascii="Times New Roman" w:hAnsi="Times New Roman"/>
          <w:sz w:val="24"/>
          <w:szCs w:val="24"/>
        </w:rPr>
      </w:pPr>
      <w:r w:rsidRPr="00194190">
        <w:rPr>
          <w:rFonts w:ascii="Times New Roman" w:hAnsi="Times New Roman"/>
          <w:sz w:val="24"/>
          <w:szCs w:val="24"/>
        </w:rPr>
        <w:t>- выплатой среднего заработка за отпуск, предоставленный за неотработанный период.</w:t>
      </w:r>
    </w:p>
    <w:p w:rsidR="0093164E" w:rsidRPr="007F6219" w:rsidRDefault="00194190" w:rsidP="0093164E">
      <w:pPr>
        <w:pStyle w:val="s1"/>
        <w:spacing w:before="0" w:beforeAutospacing="0" w:after="0" w:afterAutospacing="0"/>
        <w:jc w:val="both"/>
        <w:rPr>
          <w:bCs/>
          <w:color w:val="000000" w:themeColor="text1"/>
        </w:rPr>
      </w:pPr>
      <w:r w:rsidRPr="007F6219">
        <w:t xml:space="preserve"> </w:t>
      </w:r>
      <w:r w:rsidR="0093164E" w:rsidRPr="007F6219">
        <w:rPr>
          <w:bCs/>
          <w:color w:val="000000" w:themeColor="text1"/>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rsidR="00194190" w:rsidRPr="007F6219" w:rsidRDefault="00194190"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2.16.5.</w:t>
      </w:r>
      <w:r w:rsidRPr="00194190">
        <w:rPr>
          <w:rFonts w:ascii="Times New Roman" w:hAnsi="Times New Roman"/>
          <w:sz w:val="24"/>
          <w:szCs w:val="24"/>
        </w:rPr>
        <w:t xml:space="preserve"> Признание расходов (затрат) текущего года по кредиту 401 50 и дебету счетов 401 20, 109 00 (в части затрат на изготовление продукции, выполнения работ и услуг) осуществляется равномерно (ежемесячно) в течение соответствующего периода, в частности, в течение срока действия договора страхования.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2.16.6.</w:t>
      </w:r>
      <w:r w:rsidRPr="00194190">
        <w:rPr>
          <w:rFonts w:ascii="Times New Roman" w:hAnsi="Times New Roman"/>
          <w:sz w:val="24"/>
          <w:szCs w:val="24"/>
        </w:rPr>
        <w:t xml:space="preserve"> Признание доходов текущего года (по кредиту счета 401 10) согласно СГС «Доходы» при оказании услуг (выполнении работ) осуществляется на основании подписанного двумя сторонами Акта или иного документа, согласно которому у Учреждения возникает право на получение дохода, независимо от установленного договором срока оплаты.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2.16.7.</w:t>
      </w:r>
      <w:r w:rsidRPr="00194190">
        <w:rPr>
          <w:rFonts w:ascii="Times New Roman" w:hAnsi="Times New Roman"/>
          <w:sz w:val="24"/>
          <w:szCs w:val="24"/>
        </w:rPr>
        <w:t xml:space="preserve"> </w:t>
      </w:r>
      <w:proofErr w:type="gramStart"/>
      <w:r w:rsidRPr="00194190">
        <w:rPr>
          <w:rFonts w:ascii="Times New Roman" w:hAnsi="Times New Roman"/>
          <w:sz w:val="24"/>
          <w:szCs w:val="24"/>
        </w:rPr>
        <w:t>По договорам со сроком исполнения от одного до двенадцати месяцев, являющимся основанием для получения доходов, по решению главного бухгалтера Учреждения может быть признана дебиторская задолженность с одновременным отражением доходов будущих периодов, если известна итоговая сумма ожидаемых по договору доходов.</w:t>
      </w:r>
      <w:proofErr w:type="gramEnd"/>
      <w:r w:rsidRPr="00194190">
        <w:rPr>
          <w:rFonts w:ascii="Times New Roman" w:hAnsi="Times New Roman"/>
          <w:sz w:val="24"/>
          <w:szCs w:val="24"/>
        </w:rPr>
        <w:t xml:space="preserve"> В этом случае признание доходов текущего года осуществляется по мере подписания актов или иных документов, на основании которых возникает право на получение доходов.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2.16.8.</w:t>
      </w:r>
      <w:r w:rsidRPr="00194190">
        <w:rPr>
          <w:rFonts w:ascii="Times New Roman" w:hAnsi="Times New Roman"/>
          <w:sz w:val="24"/>
          <w:szCs w:val="24"/>
        </w:rPr>
        <w:t xml:space="preserve"> 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 неустоек, доходов от компенсации затрат и доходов по возмещению ущерба от недостач.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определены конкретные лица-плательщики доходов;</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2) дебитор признает долг или его задолженность подтверждена судом. </w:t>
      </w:r>
    </w:p>
    <w:p w:rsidR="002D0FA6" w:rsidRDefault="002D0FA6" w:rsidP="00706713">
      <w:pPr>
        <w:spacing w:after="0"/>
        <w:jc w:val="both"/>
        <w:rPr>
          <w:rFonts w:ascii="Times New Roman" w:hAnsi="Times New Roman"/>
          <w:sz w:val="24"/>
          <w:szCs w:val="24"/>
        </w:rPr>
      </w:pPr>
    </w:p>
    <w:p w:rsidR="002D0FA6" w:rsidRPr="00D05909" w:rsidRDefault="002D0FA6" w:rsidP="002D0FA6">
      <w:pPr>
        <w:pStyle w:val="s1"/>
        <w:spacing w:before="0" w:beforeAutospacing="0" w:after="0" w:afterAutospacing="0"/>
        <w:jc w:val="both"/>
        <w:rPr>
          <w:color w:val="00B050"/>
        </w:rPr>
      </w:pPr>
      <w:proofErr w:type="gramStart"/>
      <w:r w:rsidRPr="00D05909">
        <w:rPr>
          <w:shd w:val="clear" w:color="auto" w:fill="FFFFFF"/>
        </w:rPr>
        <w:t xml:space="preserve">Аналитические счета </w:t>
      </w:r>
      <w:r w:rsidRPr="00D05909">
        <w:t xml:space="preserve">401 41 "Доходы будущих периодов к признанию в текущем году" и 401 49 "Доходы будущих периодов к признанию в очередные года" </w:t>
      </w:r>
      <w:r w:rsidRPr="00D05909">
        <w:rPr>
          <w:shd w:val="clear" w:color="auto" w:fill="FFFFFF"/>
        </w:rPr>
        <w:t>применяются для отражения в учете операций с субсидиями.</w:t>
      </w:r>
      <w:proofErr w:type="gramEnd"/>
      <w:r w:rsidRPr="00D05909">
        <w:rPr>
          <w:color w:val="000000" w:themeColor="text1"/>
        </w:rPr>
        <w:t xml:space="preserve">  В первый рабочий день текущего года часть доходов будущих периодов по субсидиям, которые относятся к текущему году, переносятся со счета 401 49 на счет 401 41</w:t>
      </w:r>
      <w:r w:rsidRPr="00D05909">
        <w:rPr>
          <w:rStyle w:val="a3"/>
          <w:color w:val="000000" w:themeColor="text1"/>
          <w:sz w:val="24"/>
          <w:szCs w:val="24"/>
        </w:rPr>
        <w:t/>
      </w:r>
      <w:r w:rsidRPr="00D05909">
        <w:rPr>
          <w:color w:val="000000" w:themeColor="text1"/>
        </w:rPr>
        <w:t>.</w:t>
      </w:r>
    </w:p>
    <w:p w:rsidR="002D0FA6" w:rsidRPr="00D05909" w:rsidRDefault="002D0FA6" w:rsidP="002D0FA6">
      <w:pPr>
        <w:pStyle w:val="s1"/>
        <w:spacing w:before="0" w:beforeAutospacing="0" w:after="0" w:afterAutospacing="0"/>
        <w:jc w:val="both"/>
      </w:pPr>
      <w:r w:rsidRPr="005D1FED">
        <w:rPr>
          <w:rFonts w:ascii="Arial" w:hAnsi="Arial" w:cs="Arial"/>
        </w:rPr>
        <w:t>2.1</w:t>
      </w:r>
      <w:r>
        <w:rPr>
          <w:rFonts w:ascii="Arial" w:hAnsi="Arial" w:cs="Arial"/>
        </w:rPr>
        <w:t>6</w:t>
      </w:r>
      <w:r w:rsidRPr="005D1FED">
        <w:rPr>
          <w:rFonts w:ascii="Arial" w:hAnsi="Arial" w:cs="Arial"/>
        </w:rPr>
        <w:t>.12.</w:t>
      </w:r>
      <w:r>
        <w:rPr>
          <w:rFonts w:ascii="Arial" w:hAnsi="Arial" w:cs="Arial"/>
          <w:color w:val="00B050"/>
        </w:rPr>
        <w:t xml:space="preserve"> </w:t>
      </w:r>
      <w:proofErr w:type="gramStart"/>
      <w:r w:rsidRPr="00D05909">
        <w:t xml:space="preserve">Списание расходов будущих периодов, не признанных на дату расторжения договора ОСАГО расходами текущего финансового года, отражается по дебету счета 0 401 20 273 "Чрезвычайные расходы по операциям с активами" в случае, если основания для досрочного прекращения договора </w:t>
      </w:r>
      <w:r w:rsidRPr="00D05909">
        <w:rPr>
          <w:rStyle w:val="s10"/>
        </w:rPr>
        <w:t>не предполагают</w:t>
      </w:r>
      <w:r w:rsidRPr="00D05909">
        <w:t xml:space="preserve"> возврат части страховой премии согласно </w:t>
      </w:r>
      <w:hyperlink r:id="rId35" w:anchor="/document/409568139/entry/64" w:history="1">
        <w:r w:rsidRPr="00D05909">
          <w:rPr>
            <w:rStyle w:val="af0"/>
            <w:color w:val="auto"/>
          </w:rPr>
          <w:t>п. 6.4</w:t>
        </w:r>
      </w:hyperlink>
      <w:r w:rsidRPr="00D05909">
        <w:t xml:space="preserve"> Правил </w:t>
      </w:r>
      <w:r w:rsidRPr="00D05909">
        <w:lastRenderedPageBreak/>
        <w:t>обязательного страхования гражданской ответственности владельцев транспортных средств, установленных положением Банка России от 01.04.2024</w:t>
      </w:r>
      <w:proofErr w:type="gramEnd"/>
      <w:r w:rsidRPr="00D05909">
        <w:t xml:space="preserve"> N 837-П.</w:t>
      </w:r>
    </w:p>
    <w:p w:rsidR="002D0FA6" w:rsidRPr="00D05909" w:rsidRDefault="002D0FA6" w:rsidP="002D0FA6">
      <w:pPr>
        <w:pStyle w:val="s1"/>
        <w:spacing w:before="0" w:beforeAutospacing="0" w:after="0" w:afterAutospacing="0"/>
        <w:jc w:val="both"/>
      </w:pPr>
      <w:proofErr w:type="gramStart"/>
      <w:r w:rsidRPr="00D05909">
        <w:t xml:space="preserve">Если причина досрочного прекращения договора ОСАГО является основанием для возникновения права получить возврат части страховой премии и признать задолженность страховщика перед учреждением-страхователем, то есть </w:t>
      </w:r>
      <w:r w:rsidRPr="00D05909">
        <w:rPr>
          <w:rStyle w:val="s10"/>
        </w:rPr>
        <w:t>возмещение ранее произведенных расходов на страхование будет получено</w:t>
      </w:r>
      <w:r w:rsidRPr="00D05909">
        <w:t>, то остаток расходов будущих периодов, сложившийся на дату расторжения договора ОСАГО, относится на финансовый результат текущего года в общем порядке - по дебету счетов 0 401 20 </w:t>
      </w:r>
      <w:hyperlink r:id="rId36" w:anchor="/document/71835192/entry/11027" w:history="1">
        <w:r w:rsidRPr="00D05909">
          <w:rPr>
            <w:rStyle w:val="af0"/>
            <w:color w:val="auto"/>
          </w:rPr>
          <w:t>227</w:t>
        </w:r>
      </w:hyperlink>
      <w:r w:rsidRPr="00D05909">
        <w:t xml:space="preserve"> "Расходы</w:t>
      </w:r>
      <w:proofErr w:type="gramEnd"/>
      <w:r w:rsidRPr="00D05909">
        <w:t xml:space="preserve"> на страхование" (0 109 Х</w:t>
      </w:r>
      <w:proofErr w:type="gramStart"/>
      <w:r w:rsidRPr="00D05909">
        <w:t>0</w:t>
      </w:r>
      <w:proofErr w:type="gramEnd"/>
      <w:r w:rsidRPr="00D05909">
        <w:t> 227, 0 110 ХХ 227) в корреспонденции со счетом 0 401 50 227. Корреспонденция счетов отражается в учете датой расторжения (досрочного прекращения действия) договора ОСАГО одновременно с начислением расчетов со страховщиком по доходам от компенсации затрат (</w:t>
      </w:r>
      <w:proofErr w:type="spellStart"/>
      <w:r w:rsidRPr="00D05909">
        <w:t>Дт</w:t>
      </w:r>
      <w:proofErr w:type="spellEnd"/>
      <w:r w:rsidRPr="00D05909">
        <w:t xml:space="preserve"> 0 209 34 565 </w:t>
      </w:r>
      <w:proofErr w:type="spellStart"/>
      <w:r w:rsidRPr="00D05909">
        <w:t>Кт</w:t>
      </w:r>
      <w:proofErr w:type="spellEnd"/>
      <w:r w:rsidRPr="00D05909">
        <w:t xml:space="preserve"> 0 401 10 134).</w:t>
      </w:r>
    </w:p>
    <w:p w:rsidR="002D0FA6" w:rsidRPr="00194190" w:rsidRDefault="002D0FA6" w:rsidP="00706713">
      <w:pPr>
        <w:spacing w:after="0"/>
        <w:jc w:val="both"/>
        <w:rPr>
          <w:rFonts w:ascii="Times New Roman" w:hAnsi="Times New Roman"/>
          <w:sz w:val="24"/>
          <w:szCs w:val="24"/>
        </w:rPr>
      </w:pPr>
    </w:p>
    <w:p w:rsidR="00194190" w:rsidRPr="00A16286" w:rsidRDefault="00194190" w:rsidP="00D0639E">
      <w:pPr>
        <w:spacing w:after="0"/>
        <w:jc w:val="center"/>
        <w:rPr>
          <w:rFonts w:ascii="Times New Roman" w:hAnsi="Times New Roman"/>
          <w:b/>
          <w:i/>
          <w:sz w:val="24"/>
          <w:szCs w:val="24"/>
        </w:rPr>
      </w:pPr>
      <w:r w:rsidRPr="00A16286">
        <w:rPr>
          <w:rFonts w:ascii="Times New Roman" w:hAnsi="Times New Roman"/>
          <w:b/>
          <w:i/>
          <w:sz w:val="24"/>
          <w:szCs w:val="24"/>
        </w:rPr>
        <w:t>2.17. Резервы</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2.17.1.</w:t>
      </w:r>
      <w:r w:rsidRPr="00194190">
        <w:rPr>
          <w:rFonts w:ascii="Times New Roman" w:hAnsi="Times New Roman"/>
          <w:sz w:val="24"/>
          <w:szCs w:val="24"/>
        </w:rPr>
        <w:t xml:space="preserve"> Единица бухгалтерского учета по резервам определяется в следующем порядке: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для резерва по гарантийному ремонту - вид товара (услуги), при продаже (оказании) которых предоставляется гарантия;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для резерва по претензиям и искам - каждый предъявленное требование (иск);</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3) для резерва по реструктуризации - наименование мероприятия по реструктуризации;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4) для резерва по убыточным договорам - единичный договор;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5) для резерва на демонтаж и вывод основных средств из эксплуатации - инвентарный объект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6) для резерва под снижение стоимости материальных запасов - номенклатурная (реестровая) единица;</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7) для резерва предстоящей оплаты отпусков за фактически отработанное время (компенсаций за неиспользованный отпуск) - все сотрудники.</w:t>
      </w:r>
    </w:p>
    <w:p w:rsidR="0096415B" w:rsidRPr="00D02B7B" w:rsidRDefault="0096415B" w:rsidP="0096415B">
      <w:pPr>
        <w:spacing w:after="0" w:line="240" w:lineRule="auto"/>
        <w:jc w:val="both"/>
        <w:rPr>
          <w:rFonts w:ascii="Times New Roman" w:hAnsi="Times New Roman"/>
          <w:sz w:val="24"/>
          <w:szCs w:val="24"/>
        </w:rPr>
      </w:pPr>
      <w:proofErr w:type="gramStart"/>
      <w:r w:rsidRPr="00D02B7B">
        <w:rPr>
          <w:rFonts w:ascii="Times New Roman" w:hAnsi="Times New Roman"/>
          <w:sz w:val="24"/>
          <w:szCs w:val="24"/>
        </w:rPr>
        <w:t xml:space="preserve">8) для резерва под приемку – вид поставленного товара, сданных (завершенных) работ (отдельных этапов исполнения), предоставленных (потребленных)  услуг; </w:t>
      </w:r>
      <w:proofErr w:type="gramEnd"/>
    </w:p>
    <w:p w:rsidR="0096415B" w:rsidRPr="00D02B7B" w:rsidRDefault="0096415B" w:rsidP="0096415B">
      <w:pPr>
        <w:spacing w:after="0" w:line="240" w:lineRule="auto"/>
        <w:jc w:val="both"/>
        <w:rPr>
          <w:rFonts w:ascii="Times New Roman" w:hAnsi="Times New Roman"/>
          <w:sz w:val="24"/>
          <w:szCs w:val="24"/>
        </w:rPr>
      </w:pPr>
      <w:r w:rsidRPr="00D02B7B">
        <w:rPr>
          <w:rFonts w:ascii="Times New Roman" w:hAnsi="Times New Roman"/>
          <w:sz w:val="24"/>
          <w:szCs w:val="24"/>
        </w:rPr>
        <w:t xml:space="preserve">9) для резерва под обязательства, по которым отсутствуют первичные </w:t>
      </w:r>
      <w:r w:rsidRPr="00D02B7B">
        <w:rPr>
          <w:rStyle w:val="af8"/>
          <w:rFonts w:ascii="Times New Roman" w:hAnsi="Times New Roman"/>
          <w:i w:val="0"/>
          <w:sz w:val="24"/>
          <w:szCs w:val="24"/>
        </w:rPr>
        <w:t>документы</w:t>
      </w:r>
      <w:r w:rsidRPr="00D02B7B">
        <w:rPr>
          <w:rStyle w:val="af8"/>
          <w:rFonts w:ascii="Times New Roman" w:hAnsi="Times New Roman"/>
          <w:sz w:val="24"/>
          <w:szCs w:val="24"/>
        </w:rPr>
        <w:t xml:space="preserve"> – </w:t>
      </w:r>
      <w:r w:rsidRPr="00D02B7B">
        <w:rPr>
          <w:rFonts w:ascii="Times New Roman" w:hAnsi="Times New Roman"/>
          <w:sz w:val="24"/>
          <w:szCs w:val="24"/>
        </w:rPr>
        <w:t>вид предоставленных (потребленных)  услуг;</w:t>
      </w:r>
    </w:p>
    <w:p w:rsidR="0096415B" w:rsidRPr="00D02B7B" w:rsidRDefault="0096415B" w:rsidP="0096415B">
      <w:pPr>
        <w:spacing w:after="0" w:line="240" w:lineRule="auto"/>
        <w:jc w:val="both"/>
        <w:rPr>
          <w:rFonts w:ascii="Times New Roman" w:hAnsi="Times New Roman"/>
          <w:sz w:val="24"/>
          <w:szCs w:val="24"/>
        </w:rPr>
      </w:pPr>
      <w:r w:rsidRPr="00D02B7B">
        <w:rPr>
          <w:rFonts w:ascii="Times New Roman" w:hAnsi="Times New Roman"/>
          <w:sz w:val="24"/>
          <w:szCs w:val="24"/>
        </w:rPr>
        <w:t>10) для резерва по арендным обязательствам – договор операционной аренды.</w:t>
      </w:r>
    </w:p>
    <w:p w:rsidR="0096415B" w:rsidRPr="00194190" w:rsidRDefault="0096415B"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2.17.2.</w:t>
      </w:r>
      <w:r w:rsidRPr="00194190">
        <w:rPr>
          <w:rFonts w:ascii="Times New Roman" w:hAnsi="Times New Roman"/>
          <w:sz w:val="24"/>
          <w:szCs w:val="24"/>
        </w:rPr>
        <w:t xml:space="preserve"> Суммы резерва по претензиям и искам признаются в учете в полной сумме претензионных требований. Информация для начисления резерва по претензиям и искам предоставляется юридической службой в </w:t>
      </w:r>
      <w:r w:rsidRPr="007F6219">
        <w:rPr>
          <w:rFonts w:ascii="Times New Roman" w:hAnsi="Times New Roman"/>
          <w:sz w:val="24"/>
          <w:szCs w:val="24"/>
        </w:rPr>
        <w:t xml:space="preserve">Бухгалтерию </w:t>
      </w:r>
      <w:r w:rsidR="0093164E" w:rsidRPr="007F6219">
        <w:rPr>
          <w:rFonts w:ascii="Times New Roman" w:hAnsi="Times New Roman"/>
          <w:sz w:val="24"/>
          <w:szCs w:val="24"/>
        </w:rPr>
        <w:t xml:space="preserve">по форме согласно </w:t>
      </w:r>
      <w:r w:rsidR="0093164E" w:rsidRPr="00E935C3">
        <w:rPr>
          <w:rFonts w:ascii="Times New Roman" w:hAnsi="Times New Roman"/>
          <w:sz w:val="24"/>
          <w:szCs w:val="24"/>
          <w:highlight w:val="yellow"/>
        </w:rPr>
        <w:t>Приложению № 2.10</w:t>
      </w:r>
      <w:r w:rsidR="0093164E" w:rsidRPr="00E935C3">
        <w:rPr>
          <w:rFonts w:ascii="Times New Roman" w:hAnsi="Times New Roman"/>
          <w:sz w:val="24"/>
          <w:szCs w:val="24"/>
        </w:rPr>
        <w:t xml:space="preserve"> </w:t>
      </w:r>
      <w:r w:rsidR="0093164E" w:rsidRPr="007F6219">
        <w:rPr>
          <w:rFonts w:ascii="Times New Roman" w:hAnsi="Times New Roman"/>
          <w:sz w:val="24"/>
          <w:szCs w:val="24"/>
        </w:rPr>
        <w:t xml:space="preserve">к настоящей Учетной политике </w:t>
      </w:r>
      <w:r w:rsidRPr="007F6219">
        <w:rPr>
          <w:rFonts w:ascii="Times New Roman" w:hAnsi="Times New Roman"/>
          <w:sz w:val="24"/>
          <w:szCs w:val="24"/>
        </w:rPr>
        <w:t xml:space="preserve">в течение трех рабочих дней со дня поступления претензии, </w:t>
      </w:r>
      <w:r w:rsidRPr="00194190">
        <w:rPr>
          <w:rFonts w:ascii="Times New Roman" w:hAnsi="Times New Roman"/>
          <w:sz w:val="24"/>
          <w:szCs w:val="24"/>
        </w:rPr>
        <w:t>но не позднее последнего рабочего дня квартала с обязательным указанием следующих данных: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будет ли организована работа по досудебному урегулированию претензии. </w:t>
      </w:r>
    </w:p>
    <w:p w:rsidR="002D0FA6" w:rsidRPr="00D05909" w:rsidRDefault="002D0FA6" w:rsidP="002D0FA6">
      <w:pPr>
        <w:spacing w:after="0" w:line="240" w:lineRule="auto"/>
        <w:jc w:val="both"/>
        <w:rPr>
          <w:rFonts w:ascii="Times New Roman" w:hAnsi="Times New Roman"/>
          <w:sz w:val="24"/>
          <w:szCs w:val="24"/>
        </w:rPr>
      </w:pPr>
      <w:r w:rsidRPr="00D05909">
        <w:rPr>
          <w:rFonts w:ascii="Times New Roman" w:hAnsi="Times New Roman"/>
          <w:sz w:val="24"/>
          <w:szCs w:val="24"/>
        </w:rPr>
        <w:t xml:space="preserve">Резерв по претензионным требованиям и искам признается в полной сумме с учетом ожидаемых расходов на оплату государственной пошлины и судебных издержек к возмещению. </w:t>
      </w:r>
    </w:p>
    <w:p w:rsidR="002D0FA6" w:rsidRPr="00D05909" w:rsidRDefault="002D0FA6" w:rsidP="002D0FA6">
      <w:pPr>
        <w:spacing w:after="0" w:line="240" w:lineRule="auto"/>
        <w:jc w:val="both"/>
        <w:rPr>
          <w:rFonts w:ascii="Times New Roman" w:hAnsi="Times New Roman"/>
          <w:sz w:val="24"/>
          <w:szCs w:val="24"/>
        </w:rPr>
      </w:pPr>
      <w:r w:rsidRPr="00D05909">
        <w:rPr>
          <w:rFonts w:ascii="Times New Roman" w:hAnsi="Times New Roman"/>
          <w:sz w:val="24"/>
          <w:szCs w:val="24"/>
        </w:rPr>
        <w:t>При недостаточности сумм созданных резервов соответствующее превышение фактически произведенных расходов признается расходами (затратами) текущего периода.</w:t>
      </w:r>
    </w:p>
    <w:p w:rsidR="002D0FA6" w:rsidRPr="00D05909" w:rsidRDefault="002D0FA6"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lastRenderedPageBreak/>
        <w:t>2.17.3.</w:t>
      </w:r>
      <w:r w:rsidRPr="00194190">
        <w:rPr>
          <w:rFonts w:ascii="Times New Roman" w:hAnsi="Times New Roman"/>
          <w:sz w:val="24"/>
          <w:szCs w:val="24"/>
        </w:rPr>
        <w:t xml:space="preserve"> Признание резервов осуществляется в оценочном значении. Метод расчета суммовых величин каждого резерва определяется соответствующими СГС, Методическими рекомендациями Минфина России по применению СГС и настоящее Учетной политикой.</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2.17.4.</w:t>
      </w:r>
      <w:r w:rsidRPr="00194190">
        <w:rPr>
          <w:rFonts w:ascii="Times New Roman" w:hAnsi="Times New Roman"/>
          <w:sz w:val="24"/>
          <w:szCs w:val="24"/>
        </w:rPr>
        <w:t xml:space="preserve"> Анализ и корректировка суммы резервов (счет 401 60), отложенных обязательств (счет 502 99) осуществляется перед составлением</w:t>
      </w:r>
      <w:r w:rsidR="001506DA">
        <w:rPr>
          <w:rFonts w:ascii="Times New Roman" w:hAnsi="Times New Roman"/>
          <w:sz w:val="24"/>
          <w:szCs w:val="24"/>
        </w:rPr>
        <w:t xml:space="preserve"> годовой</w:t>
      </w:r>
      <w:r w:rsidRPr="00194190">
        <w:rPr>
          <w:rFonts w:ascii="Times New Roman" w:hAnsi="Times New Roman"/>
          <w:sz w:val="24"/>
          <w:szCs w:val="24"/>
        </w:rPr>
        <w:t xml:space="preserve"> бухгалтерской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Признание в учете расходов, в отношении которых сформирован резерв, осуществляется за счет суммы созданного резерва.</w:t>
      </w:r>
    </w:p>
    <w:p w:rsidR="00F72396" w:rsidRPr="00F72396" w:rsidRDefault="00194190" w:rsidP="00F72396">
      <w:pPr>
        <w:shd w:val="clear" w:color="auto" w:fill="FFFFFF"/>
        <w:jc w:val="both"/>
        <w:rPr>
          <w:rFonts w:ascii="Times New Roman" w:hAnsi="Times New Roman"/>
          <w:sz w:val="24"/>
          <w:szCs w:val="24"/>
        </w:rPr>
      </w:pPr>
      <w:r w:rsidRPr="00F72396">
        <w:rPr>
          <w:rFonts w:ascii="Times New Roman" w:hAnsi="Times New Roman"/>
          <w:b/>
          <w:sz w:val="24"/>
          <w:szCs w:val="24"/>
        </w:rPr>
        <w:t>2.17.5.</w:t>
      </w:r>
      <w:r w:rsidRPr="00194190">
        <w:rPr>
          <w:rFonts w:ascii="Times New Roman" w:hAnsi="Times New Roman"/>
          <w:sz w:val="24"/>
          <w:szCs w:val="24"/>
        </w:rPr>
        <w:t xml:space="preserve"> </w:t>
      </w:r>
      <w:r w:rsidR="00F72396" w:rsidRPr="00F72396">
        <w:rPr>
          <w:rFonts w:ascii="Times New Roman" w:hAnsi="Times New Roman"/>
          <w:sz w:val="24"/>
          <w:szCs w:val="24"/>
        </w:rPr>
        <w:t xml:space="preserve">Резерв на оплату отпусков за фактически отработанное время и компенсаций за неиспользованный отпуск, в том числе при увольнении сотрудника, включая платежи на обязательное социальное страхование, начисляется (корректируется) на основании сведений кадровой службы о количестве дней отпуска, </w:t>
      </w:r>
      <w:proofErr w:type="gramStart"/>
      <w:r w:rsidR="00F72396" w:rsidRPr="00F72396">
        <w:rPr>
          <w:rFonts w:ascii="Times New Roman" w:hAnsi="Times New Roman"/>
          <w:sz w:val="24"/>
          <w:szCs w:val="24"/>
        </w:rPr>
        <w:t>право</w:t>
      </w:r>
      <w:proofErr w:type="gramEnd"/>
      <w:r w:rsidR="00F72396" w:rsidRPr="00F72396">
        <w:rPr>
          <w:rFonts w:ascii="Times New Roman" w:hAnsi="Times New Roman"/>
          <w:sz w:val="24"/>
          <w:szCs w:val="24"/>
        </w:rPr>
        <w:t xml:space="preserve"> на представление которого имеют сотрудники за фактически отработанное время по формуле:</w:t>
      </w:r>
    </w:p>
    <w:p w:rsidR="00F72396" w:rsidRPr="00F72396" w:rsidRDefault="00F72396" w:rsidP="00F72396">
      <w:pPr>
        <w:shd w:val="clear" w:color="auto" w:fill="FFFFFF"/>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63"/>
        <w:gridCol w:w="3011"/>
        <w:gridCol w:w="1790"/>
        <w:gridCol w:w="2036"/>
      </w:tblGrid>
      <w:tr w:rsidR="00F72396" w:rsidRPr="00F72396" w:rsidTr="00F72396">
        <w:tc>
          <w:tcPr>
            <w:tcW w:w="1896"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Условное обязательство на оплату отпусков</w:t>
            </w:r>
          </w:p>
        </w:tc>
        <w:tc>
          <w:tcPr>
            <w:tcW w:w="663"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3011" w:type="dxa"/>
            <w:shd w:val="clear" w:color="auto" w:fill="auto"/>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 xml:space="preserve">Общее </w:t>
            </w:r>
            <w:proofErr w:type="gramStart"/>
            <w:r w:rsidRPr="00F72396">
              <w:rPr>
                <w:rFonts w:ascii="Times New Roman" w:hAnsi="Times New Roman"/>
                <w:sz w:val="24"/>
                <w:szCs w:val="24"/>
              </w:rPr>
              <w:t>количество</w:t>
            </w:r>
            <w:proofErr w:type="gramEnd"/>
            <w:r w:rsidRPr="00F72396">
              <w:rPr>
                <w:rFonts w:ascii="Times New Roman" w:hAnsi="Times New Roman"/>
                <w:sz w:val="24"/>
                <w:szCs w:val="24"/>
              </w:rPr>
              <w:t xml:space="preserve"> не использованных сотрудниками дней отпуска за период с начала работы на дату расчета</w:t>
            </w:r>
          </w:p>
        </w:tc>
        <w:tc>
          <w:tcPr>
            <w:tcW w:w="1790"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2036" w:type="dxa"/>
            <w:shd w:val="clear" w:color="auto" w:fill="auto"/>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Среднедневная зарплата по всем сотрудникам учреждения в целом</w:t>
            </w:r>
          </w:p>
        </w:tc>
      </w:tr>
    </w:tbl>
    <w:p w:rsidR="00F72396" w:rsidRPr="00F72396" w:rsidRDefault="00F72396" w:rsidP="00F72396">
      <w:pPr>
        <w:widowControl w:val="0"/>
        <w:autoSpaceDE w:val="0"/>
        <w:autoSpaceDN w:val="0"/>
        <w:adjustRightInd w:val="0"/>
        <w:spacing w:before="220" w:after="0" w:line="240" w:lineRule="auto"/>
        <w:ind w:firstLine="540"/>
        <w:jc w:val="both"/>
        <w:rPr>
          <w:rFonts w:ascii="Times New Roman" w:hAnsi="Times New Roman"/>
          <w:sz w:val="24"/>
          <w:szCs w:val="24"/>
        </w:rPr>
      </w:pPr>
      <w:r w:rsidRPr="00F72396">
        <w:rPr>
          <w:rFonts w:ascii="Times New Roman" w:hAnsi="Times New Roman"/>
          <w:sz w:val="24"/>
          <w:szCs w:val="24"/>
        </w:rPr>
        <w:t>Сумма обязательства по страховым взносам на обязательное пенсионное страхование, социальное страхование на случай временной нетрудоспособности и в связи с материнством, медицинское страхование и социальное страхование от несчастных случаев на производстве и профессиональных заболеваний определяется:</w:t>
      </w:r>
    </w:p>
    <w:p w:rsidR="00F72396" w:rsidRPr="00F72396" w:rsidRDefault="00F72396" w:rsidP="00F72396">
      <w:pPr>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90"/>
        <w:gridCol w:w="2337"/>
        <w:gridCol w:w="1018"/>
        <w:gridCol w:w="1776"/>
        <w:gridCol w:w="1262"/>
        <w:gridCol w:w="1741"/>
      </w:tblGrid>
      <w:tr w:rsidR="00F72396" w:rsidRPr="00F72396" w:rsidTr="00F72396">
        <w:tc>
          <w:tcPr>
            <w:tcW w:w="1515"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Условное обязательство по страховым взносам</w:t>
            </w:r>
          </w:p>
        </w:tc>
        <w:tc>
          <w:tcPr>
            <w:tcW w:w="492"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2341" w:type="dxa"/>
            <w:shd w:val="clear" w:color="auto" w:fill="auto"/>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 xml:space="preserve">Общее </w:t>
            </w:r>
            <w:proofErr w:type="gramStart"/>
            <w:r w:rsidRPr="00F72396">
              <w:rPr>
                <w:rFonts w:ascii="Times New Roman" w:hAnsi="Times New Roman"/>
                <w:sz w:val="24"/>
                <w:szCs w:val="24"/>
              </w:rPr>
              <w:t>количество</w:t>
            </w:r>
            <w:proofErr w:type="gramEnd"/>
            <w:r w:rsidRPr="00F72396">
              <w:rPr>
                <w:rFonts w:ascii="Times New Roman" w:hAnsi="Times New Roman"/>
                <w:sz w:val="24"/>
                <w:szCs w:val="24"/>
              </w:rPr>
              <w:t xml:space="preserve"> не использованных сотрудниками дней отпуска за период с начала работы на дату расчета</w:t>
            </w:r>
          </w:p>
        </w:tc>
        <w:tc>
          <w:tcPr>
            <w:tcW w:w="1024"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958" w:type="dxa"/>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Среднедневная зарплата по всем сотрудникам учреждения в целом</w:t>
            </w:r>
          </w:p>
        </w:tc>
        <w:tc>
          <w:tcPr>
            <w:tcW w:w="1270" w:type="dxa"/>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1745"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Ставка страховых взносов</w:t>
            </w:r>
          </w:p>
        </w:tc>
      </w:tr>
    </w:tbl>
    <w:p w:rsidR="00F72396" w:rsidRPr="00F72396" w:rsidRDefault="00F72396" w:rsidP="00F72396">
      <w:pPr>
        <w:spacing w:after="0" w:line="240" w:lineRule="auto"/>
        <w:jc w:val="both"/>
        <w:rPr>
          <w:rFonts w:ascii="Times New Roman" w:hAnsi="Times New Roman"/>
          <w:sz w:val="24"/>
          <w:szCs w:val="24"/>
        </w:rPr>
      </w:pPr>
    </w:p>
    <w:p w:rsidR="00F72396" w:rsidRDefault="00F72396" w:rsidP="00F72396">
      <w:pPr>
        <w:spacing w:after="0" w:line="240" w:lineRule="auto"/>
        <w:jc w:val="both"/>
        <w:rPr>
          <w:rFonts w:ascii="Times New Roman" w:hAnsi="Times New Roman"/>
          <w:sz w:val="24"/>
          <w:szCs w:val="24"/>
          <w:lang w:eastAsia="ar-SA"/>
        </w:rPr>
      </w:pPr>
      <w:r w:rsidRPr="00F72396">
        <w:rPr>
          <w:rFonts w:ascii="Times New Roman" w:hAnsi="Times New Roman"/>
          <w:sz w:val="24"/>
          <w:szCs w:val="24"/>
          <w:lang w:eastAsia="ar-SA"/>
        </w:rPr>
        <w:t>В целях начисления сумм резервов на оплату отпусков специалист по кадрам в декабре финансового года предоставляет в Бухгалтерию информацию о неиспользованных днях отпуска сотрудников.</w:t>
      </w:r>
    </w:p>
    <w:p w:rsidR="0096415B" w:rsidRPr="00243937" w:rsidRDefault="0096415B" w:rsidP="0096415B">
      <w:pPr>
        <w:pStyle w:val="s1"/>
        <w:spacing w:before="0" w:beforeAutospacing="0" w:after="0" w:afterAutospacing="0"/>
        <w:jc w:val="both"/>
      </w:pPr>
      <w:r w:rsidRPr="00243937">
        <w:t>При формировании резерва учитываются суммы страховых взносов, которые будут начислены на выплаты, произведенные в пользу работников, учитывая тарифы страховых взносов, определенные законодательством.</w:t>
      </w:r>
    </w:p>
    <w:p w:rsidR="0096415B" w:rsidRPr="00F72396" w:rsidRDefault="0096415B" w:rsidP="00F72396">
      <w:pPr>
        <w:spacing w:after="0" w:line="240" w:lineRule="auto"/>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2.17.6.</w:t>
      </w:r>
      <w:r w:rsidRPr="00194190">
        <w:rPr>
          <w:rFonts w:ascii="Times New Roman" w:hAnsi="Times New Roman"/>
          <w:sz w:val="24"/>
          <w:szCs w:val="24"/>
        </w:rPr>
        <w:t xml:space="preserve"> Сумма среднего заработка за неотработанные дни отпуска (отпуска «авансом») и сумма соответствующих страховых взносов отражаются по дебету счета 0 401 50 2ХХ и кредиту счетов 0 302 11 737, 0 303 ХХ 731.</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Сумма среднего заработка за неотработанные дни отпуска (отпуска «авансом»), отраженная при начислении среднего заработка по дебету счета 0 401 50 2ХХ, подлежит списанию в дебет счетов 0 401 20 2ХХ (0 109 ХХ ХХХ) ежемесячно в сумме среднего заработка, за отработанные в истекшем месяце дни отпуска.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Сумма среднего заработка за отпуск, право на который возникло в период между последней датой корректировки резерва и фактической датой начала отпуска, и сумма соответствующих </w:t>
      </w:r>
      <w:r w:rsidRPr="00194190">
        <w:rPr>
          <w:rFonts w:ascii="Times New Roman" w:hAnsi="Times New Roman"/>
          <w:sz w:val="24"/>
          <w:szCs w:val="24"/>
        </w:rPr>
        <w:lastRenderedPageBreak/>
        <w:t xml:space="preserve">страховых взносов отражаются по дебету счетов 0 401 20 2ХХ (0 109 ХХ ХХХ) и кредиту счетов 0 302 11 737, 0 303 ХХ 731.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Сумма среднего заработка за отпуск, право на который возникло до последней даты корректировки резерва, отражаются по дебету счетов 0 401 60 2ХХ и кредиту счетов 0 302 11 737, 0 303 ХХ 731.</w:t>
      </w:r>
    </w:p>
    <w:p w:rsid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2.17.7.</w:t>
      </w:r>
      <w:r w:rsidRPr="00194190">
        <w:rPr>
          <w:rFonts w:ascii="Times New Roman" w:hAnsi="Times New Roman"/>
          <w:sz w:val="24"/>
          <w:szCs w:val="24"/>
        </w:rPr>
        <w:t xml:space="preserve"> Расчет резерва по гарантийному ремонту в целях его отражения в годовой отчетности осуществляется исходя из 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фактических затрат на гарантийные ремонты в течение года в общей годовой выручке от реализации товаров (работ, услуг), по которым предоставляется гарантия. </w:t>
      </w:r>
    </w:p>
    <w:p w:rsidR="00B41477" w:rsidRPr="00E935C3" w:rsidRDefault="00B41477" w:rsidP="00B41477">
      <w:pPr>
        <w:pStyle w:val="s1"/>
        <w:shd w:val="clear" w:color="auto" w:fill="FFFFFF"/>
        <w:spacing w:before="0" w:beforeAutospacing="0" w:after="0" w:afterAutospacing="0"/>
        <w:jc w:val="both"/>
      </w:pPr>
      <w:r w:rsidRPr="00E935C3">
        <w:t xml:space="preserve">2.17.8. </w:t>
      </w:r>
      <w:proofErr w:type="gramStart"/>
      <w:r w:rsidRPr="00E935C3">
        <w:t xml:space="preserve">Расчеты по принятым обязательствам (задолженность) за счет ранее созданного резерва по претензиям, искам отражаются в бухгалтерском учете одновременно с обязательствами и денежными обязательствами, подлежащими исполнению за счет ранее созданного резерва, на основании поступившего в Учреждение от органа, в котором Учреждению открыт лицевой счет, уведомления </w:t>
      </w:r>
      <w:r w:rsidRPr="00E935C3">
        <w:rPr>
          <w:rStyle w:val="s10"/>
        </w:rPr>
        <w:t>о поступлении исполнительного документа</w:t>
      </w:r>
      <w:r w:rsidRPr="00E935C3">
        <w:t>, датой приема к исполнению исполнительного документа таким органом.</w:t>
      </w:r>
      <w:proofErr w:type="gramEnd"/>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xml:space="preserve">2.17.10. </w:t>
      </w:r>
      <w:proofErr w:type="gramStart"/>
      <w:r w:rsidRPr="00243937">
        <w:rPr>
          <w:rFonts w:ascii="Times New Roman" w:hAnsi="Times New Roman"/>
          <w:sz w:val="24"/>
          <w:szCs w:val="24"/>
        </w:rPr>
        <w:t>Резерв под приемку, а именно резерв, отражающий обязательные предстоящие оплаты за поставленные материальные ценности, сданные (завершенные) работы, предоставленные (потребленные) услуги, обусловленные обязанностью заказчика (Учреждения) принять и исполнить денежное обязательство по результатам приемки поставленных товаров (выполненных работ, оказанных услуг), создается в случае оформления документа о приемке не в день поставки товара, сдачи результатов работ, оказания услуг.</w:t>
      </w:r>
      <w:proofErr w:type="gramEnd"/>
      <w:r w:rsidRPr="00243937">
        <w:rPr>
          <w:rFonts w:ascii="Times New Roman" w:hAnsi="Times New Roman"/>
          <w:sz w:val="24"/>
          <w:szCs w:val="24"/>
        </w:rPr>
        <w:t xml:space="preserve"> При этом дата фактического получения (поставки) товара, передачи результата работы, фактического оказания (потребления) услуги наступает ранее даты документа приемки. </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При условии, что факт поставки товара, выполнения работы, оказания услуги и факт приемки поставки (результатов работ, услуг) осуществляются одновременно, с оформлением (подписанием двумя сторонами) в этот же день документа о приемке, резерв не создается.</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В целях создания резерва под приемку факт поставки товара (материальных ценностей) или выполнения (передачи) результатов работ в Учреждение в обязательном порядке должен быть подтвержден документом (например, товарной накладной, иным отгрузочным документом, актом приема-передачи, иным актом), оформленным и подписанным со стороны Учреждения ранее даты подписания заказчиком (Учреждением) документа приемки.</w:t>
      </w:r>
    </w:p>
    <w:p w:rsidR="00B73C10" w:rsidRPr="00243937" w:rsidRDefault="00B73C10" w:rsidP="00B73C10">
      <w:pPr>
        <w:spacing w:after="0" w:line="240" w:lineRule="auto"/>
        <w:jc w:val="both"/>
        <w:rPr>
          <w:rFonts w:ascii="Times New Roman" w:hAnsi="Times New Roman"/>
          <w:sz w:val="24"/>
          <w:szCs w:val="24"/>
        </w:rPr>
      </w:pPr>
      <w:proofErr w:type="gramStart"/>
      <w:r w:rsidRPr="00243937">
        <w:rPr>
          <w:rFonts w:ascii="Times New Roman" w:hAnsi="Times New Roman"/>
          <w:sz w:val="24"/>
          <w:szCs w:val="24"/>
        </w:rPr>
        <w:t>При отсутствии иных документов, подтверждающих факт выполнения (передачи) результатов работ до подписания документов о приемке работ заказчиком, резерв под приемку результатов работ может формироваться с момента уведомления подрядчиком Учреждения-заказчика о завершении работ, в том числе  на основании подписанного исполнителем  документа о приемке, при условии, что дата завершения работ наступила ранее даты подписания документа приемки заказчиком (Учреждением).</w:t>
      </w:r>
      <w:proofErr w:type="gramEnd"/>
      <w:r w:rsidRPr="00243937">
        <w:rPr>
          <w:rFonts w:ascii="Times New Roman" w:hAnsi="Times New Roman"/>
          <w:sz w:val="24"/>
          <w:szCs w:val="24"/>
        </w:rPr>
        <w:t xml:space="preserve"> При этом дата подписания подрядчиком документа о приемке рассматривается как дата фактического завершения работ подрядчиком (факт уведомления о завершении работ и готовности к сдаче-приемке).</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Резерв под приемку по услугам может формироваться на основании подписанного исполнителем  документа о приемке при отсутствии иных документов, подтверждающих оказание услуг, при условии, что факт оказания (потребления) услуги (с учетом периода ее оказания, указанного в документе о приемке) наступил ранее даты подписания документа приемки заказчиком (Учреждением).</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xml:space="preserve">2.17.11. Формирование резерва под приемку за поставленные материальные ценности отражается по дебету соответствующего счета аналитического учета счета 106 ХХ «Вложения в НФА». </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xml:space="preserve">Исключение составляет резерв под приемку потребляемых материальных запасов, которые с момента их поступления в Учреждение используются или необходимы в деятельности </w:t>
      </w:r>
      <w:r w:rsidRPr="00243937">
        <w:rPr>
          <w:rFonts w:ascii="Times New Roman" w:hAnsi="Times New Roman"/>
          <w:sz w:val="24"/>
          <w:szCs w:val="24"/>
        </w:rPr>
        <w:lastRenderedPageBreak/>
        <w:t>Учреждения (будут использованы) до момента их приемки. К таким материальным запасам относятся:</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топливо (бензин, дизтопливо, иные виды топлива, используемые в транспортном средстве с момента его заправки);</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продукты питания;</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медикаменты (лекарственные средства и препараты).</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xml:space="preserve">По </w:t>
      </w:r>
      <w:proofErr w:type="gramStart"/>
      <w:r w:rsidRPr="00243937">
        <w:rPr>
          <w:rFonts w:ascii="Times New Roman" w:hAnsi="Times New Roman"/>
          <w:sz w:val="24"/>
          <w:szCs w:val="24"/>
        </w:rPr>
        <w:t>потребляемым</w:t>
      </w:r>
      <w:proofErr w:type="gramEnd"/>
      <w:r w:rsidRPr="00243937">
        <w:rPr>
          <w:rFonts w:ascii="Times New Roman" w:hAnsi="Times New Roman"/>
          <w:sz w:val="24"/>
          <w:szCs w:val="24"/>
        </w:rPr>
        <w:t xml:space="preserve"> МЗ резерв под приемку формируется по дебету счета 105 ХХ и кредиту счета 401 60 без использования счета 106 00 при их принятии к учету по фактической стоимости приобретения.</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xml:space="preserve">2.17.11.1. По результатам приемки производится </w:t>
      </w:r>
      <w:r w:rsidRPr="00243937">
        <w:rPr>
          <w:rStyle w:val="s10"/>
          <w:rFonts w:ascii="Times New Roman" w:hAnsi="Times New Roman"/>
          <w:sz w:val="24"/>
          <w:szCs w:val="24"/>
        </w:rPr>
        <w:t>списание</w:t>
      </w:r>
      <w:r w:rsidRPr="00243937">
        <w:rPr>
          <w:rFonts w:ascii="Times New Roman" w:hAnsi="Times New Roman"/>
          <w:sz w:val="24"/>
          <w:szCs w:val="24"/>
        </w:rPr>
        <w:t xml:space="preserve"> неиспользованной суммы ранее сформированного резерва под приемку </w:t>
      </w:r>
      <w:r w:rsidRPr="00243937">
        <w:rPr>
          <w:rStyle w:val="s10"/>
          <w:rFonts w:ascii="Times New Roman" w:hAnsi="Times New Roman"/>
          <w:sz w:val="24"/>
          <w:szCs w:val="24"/>
        </w:rPr>
        <w:t>в части не принятого объема поставок материальных ценностей, результатов работ, услуг проводкой, обратной созданию резерва</w:t>
      </w:r>
      <w:r w:rsidRPr="00243937">
        <w:rPr>
          <w:rFonts w:ascii="Times New Roman" w:hAnsi="Times New Roman"/>
          <w:sz w:val="24"/>
          <w:szCs w:val="24"/>
        </w:rPr>
        <w:t>:</w:t>
      </w:r>
    </w:p>
    <w:p w:rsidR="00B73C10" w:rsidRPr="00243937" w:rsidRDefault="00B73C10" w:rsidP="00B73C10">
      <w:pPr>
        <w:spacing w:after="0" w:line="240" w:lineRule="auto"/>
        <w:jc w:val="both"/>
        <w:rPr>
          <w:rFonts w:ascii="Times New Roman" w:hAnsi="Times New Roman"/>
          <w:sz w:val="24"/>
          <w:szCs w:val="24"/>
        </w:rPr>
      </w:pPr>
      <w:proofErr w:type="gramStart"/>
      <w:r w:rsidRPr="00243937">
        <w:rPr>
          <w:rFonts w:ascii="Times New Roman" w:hAnsi="Times New Roman"/>
          <w:sz w:val="24"/>
          <w:szCs w:val="24"/>
        </w:rPr>
        <w:t xml:space="preserve">по дебету счета 401 60 "Резервы предстоящих расходов" и кредиту соответствующих счетов 401 20 "Расходы экономического субъекта", 109 00 "Затраты на изготовление готовой продукции, выполнение работ, услуг", 106 00 «Вложения в нефинансовые активы», 105 00 «Материальные запасы», 110 00 "Затраты на </w:t>
      </w:r>
      <w:proofErr w:type="spellStart"/>
      <w:r w:rsidRPr="00243937">
        <w:rPr>
          <w:rFonts w:ascii="Times New Roman" w:hAnsi="Times New Roman"/>
          <w:sz w:val="24"/>
          <w:szCs w:val="24"/>
        </w:rPr>
        <w:t>биотрансформацию</w:t>
      </w:r>
      <w:proofErr w:type="spellEnd"/>
      <w:r w:rsidRPr="00243937">
        <w:rPr>
          <w:rFonts w:ascii="Times New Roman" w:hAnsi="Times New Roman"/>
          <w:sz w:val="24"/>
          <w:szCs w:val="24"/>
        </w:rPr>
        <w:t>", 201 35 "Денежные документы", 401 50 "Расходы будущих периодов".</w:t>
      </w:r>
      <w:proofErr w:type="gramEnd"/>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Списание неиспользованной суммы ранее сформированного резерва под приемку оформляется Бухгалтерской справкой (ф. 0504833), составленной на основании мотивированного отказа от подписания документа о приемке, Акта приемки товаров, работ, услуг (ф. 0510452) с расхождениями.</w:t>
      </w:r>
    </w:p>
    <w:p w:rsidR="00B73C10" w:rsidRPr="00243937" w:rsidRDefault="00B73C10" w:rsidP="00B73C10">
      <w:pPr>
        <w:spacing w:after="0" w:line="240" w:lineRule="auto"/>
        <w:jc w:val="both"/>
        <w:rPr>
          <w:rFonts w:ascii="Times New Roman" w:hAnsi="Times New Roman"/>
          <w:sz w:val="24"/>
          <w:szCs w:val="24"/>
        </w:rPr>
      </w:pP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xml:space="preserve">2.17.12. </w:t>
      </w:r>
      <w:proofErr w:type="gramStart"/>
      <w:r w:rsidRPr="00243937">
        <w:rPr>
          <w:rFonts w:ascii="Times New Roman" w:hAnsi="Times New Roman"/>
          <w:sz w:val="24"/>
          <w:szCs w:val="24"/>
        </w:rPr>
        <w:t xml:space="preserve">Резерв под обязательства, по которым отсутствуют первичные </w:t>
      </w:r>
      <w:r w:rsidRPr="00243937">
        <w:rPr>
          <w:rStyle w:val="af8"/>
          <w:rFonts w:ascii="Times New Roman" w:hAnsi="Times New Roman"/>
          <w:i w:val="0"/>
          <w:sz w:val="24"/>
          <w:szCs w:val="24"/>
        </w:rPr>
        <w:t xml:space="preserve">документы, а именно по </w:t>
      </w:r>
      <w:r w:rsidRPr="00243937">
        <w:rPr>
          <w:rFonts w:ascii="Times New Roman" w:hAnsi="Times New Roman"/>
          <w:sz w:val="24"/>
          <w:szCs w:val="24"/>
        </w:rPr>
        <w:t xml:space="preserve">обязательствам, в отношении которых </w:t>
      </w:r>
      <w:r w:rsidRPr="00243937">
        <w:rPr>
          <w:rStyle w:val="s10"/>
          <w:rFonts w:ascii="Times New Roman" w:hAnsi="Times New Roman"/>
          <w:sz w:val="24"/>
          <w:szCs w:val="24"/>
        </w:rPr>
        <w:t>на отчетную дату существует неопределенность по их размеру</w:t>
      </w:r>
      <w:r w:rsidRPr="00243937">
        <w:rPr>
          <w:rFonts w:ascii="Times New Roman" w:hAnsi="Times New Roman"/>
          <w:sz w:val="24"/>
          <w:szCs w:val="24"/>
        </w:rPr>
        <w:t xml:space="preserve"> из-за отсутствия первичных документов, создается в целях своевременного отражения в учете и отчетности расходов Учреждения на основании предварительной расчетно-документальной оценки обязанности Учреждения произвести оплату за фактически потребленные услуги. </w:t>
      </w:r>
      <w:proofErr w:type="gramEnd"/>
    </w:p>
    <w:p w:rsidR="00B73C10" w:rsidRPr="00243937" w:rsidRDefault="00B73C10" w:rsidP="00B73C10">
      <w:pPr>
        <w:spacing w:after="0" w:line="240" w:lineRule="auto"/>
        <w:jc w:val="both"/>
        <w:rPr>
          <w:rStyle w:val="af8"/>
          <w:rFonts w:ascii="Times New Roman" w:hAnsi="Times New Roman"/>
          <w:i w:val="0"/>
          <w:sz w:val="24"/>
          <w:szCs w:val="24"/>
        </w:rPr>
      </w:pPr>
      <w:r w:rsidRPr="00243937">
        <w:rPr>
          <w:rFonts w:ascii="Times New Roman" w:hAnsi="Times New Roman"/>
          <w:sz w:val="24"/>
          <w:szCs w:val="24"/>
        </w:rPr>
        <w:t xml:space="preserve">Резерв создается </w:t>
      </w:r>
      <w:r w:rsidRPr="00243937">
        <w:rPr>
          <w:rStyle w:val="af8"/>
          <w:rFonts w:ascii="Times New Roman" w:hAnsi="Times New Roman"/>
          <w:i w:val="0"/>
          <w:sz w:val="24"/>
          <w:szCs w:val="24"/>
        </w:rPr>
        <w:t>при отсутствии условий о приемке:</w:t>
      </w:r>
    </w:p>
    <w:p w:rsidR="00B73C10" w:rsidRPr="00243937" w:rsidRDefault="00B73C10" w:rsidP="00B73C10">
      <w:pPr>
        <w:spacing w:after="0" w:line="240" w:lineRule="auto"/>
        <w:jc w:val="both"/>
        <w:rPr>
          <w:rStyle w:val="af8"/>
          <w:rFonts w:ascii="Times New Roman" w:hAnsi="Times New Roman"/>
          <w:i w:val="0"/>
          <w:sz w:val="24"/>
          <w:szCs w:val="24"/>
        </w:rPr>
      </w:pPr>
      <w:r w:rsidRPr="00243937">
        <w:rPr>
          <w:rStyle w:val="af8"/>
          <w:rFonts w:ascii="Times New Roman" w:hAnsi="Times New Roman"/>
          <w:i w:val="0"/>
          <w:sz w:val="24"/>
          <w:szCs w:val="24"/>
        </w:rPr>
        <w:t>- по коммунальным услугам;</w:t>
      </w:r>
    </w:p>
    <w:p w:rsidR="00B73C10" w:rsidRPr="00243937" w:rsidRDefault="00B73C10" w:rsidP="00B73C10">
      <w:pPr>
        <w:spacing w:after="0" w:line="240" w:lineRule="auto"/>
        <w:jc w:val="both"/>
        <w:rPr>
          <w:rStyle w:val="af8"/>
          <w:rFonts w:ascii="Times New Roman" w:hAnsi="Times New Roman"/>
          <w:i w:val="0"/>
          <w:sz w:val="24"/>
          <w:szCs w:val="24"/>
        </w:rPr>
      </w:pPr>
      <w:r w:rsidRPr="00243937">
        <w:rPr>
          <w:rStyle w:val="af8"/>
          <w:rFonts w:ascii="Times New Roman" w:hAnsi="Times New Roman"/>
          <w:i w:val="0"/>
          <w:sz w:val="24"/>
          <w:szCs w:val="24"/>
        </w:rPr>
        <w:t>- по услугам связи.</w:t>
      </w:r>
    </w:p>
    <w:p w:rsidR="00B73C10" w:rsidRPr="00243937" w:rsidRDefault="00B73C10" w:rsidP="00B73C10">
      <w:pPr>
        <w:pStyle w:val="s16"/>
        <w:jc w:val="both"/>
        <w:rPr>
          <w:rFonts w:ascii="Times New Roman" w:hAnsi="Times New Roman" w:cs="Times New Roman"/>
          <w:sz w:val="24"/>
          <w:szCs w:val="24"/>
        </w:rPr>
      </w:pPr>
      <w:r w:rsidRPr="00243937">
        <w:rPr>
          <w:rStyle w:val="af8"/>
          <w:rFonts w:ascii="Times New Roman" w:hAnsi="Times New Roman" w:cs="Times New Roman"/>
          <w:i w:val="0"/>
          <w:sz w:val="24"/>
          <w:szCs w:val="24"/>
        </w:rPr>
        <w:t xml:space="preserve">Периодичность создания резерва – ежеквартально. </w:t>
      </w:r>
      <w:r w:rsidRPr="00243937">
        <w:rPr>
          <w:rFonts w:ascii="Times New Roman" w:hAnsi="Times New Roman" w:cs="Times New Roman"/>
          <w:sz w:val="24"/>
          <w:szCs w:val="24"/>
        </w:rPr>
        <w:t>Резерв признается в учете последним днем отчетного периода (квартала, года для услуг за декабрь).</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t xml:space="preserve">Расчет объема потребленных за последний месяц отчетного периода коммунальных услуг (тепло, газ, вода, электроэнергия) производится сотрудником Бухгалтерии на основании показаний приборов учета (счетчиков) и тарифов, установленных для оплаты определенных ресурсов. Информация о показаниях приборов учета (счетчиков) за последний месяц отчетного квартала предоставляется лицом, ответственным за передачу показаний приборов учета поставщикам услуг, в течение трех рабочих дней месяца, следующего за кварталом. </w:t>
      </w:r>
    </w:p>
    <w:p w:rsidR="00B73C10" w:rsidRPr="00243937" w:rsidRDefault="00B73C10" w:rsidP="00B73C10">
      <w:pPr>
        <w:spacing w:after="0" w:line="240" w:lineRule="auto"/>
        <w:jc w:val="both"/>
        <w:rPr>
          <w:rStyle w:val="af8"/>
          <w:rFonts w:ascii="Times New Roman" w:hAnsi="Times New Roman"/>
          <w:i w:val="0"/>
          <w:sz w:val="24"/>
          <w:szCs w:val="24"/>
        </w:rPr>
      </w:pPr>
      <w:proofErr w:type="gramStart"/>
      <w:r w:rsidRPr="00243937">
        <w:rPr>
          <w:rFonts w:ascii="Times New Roman" w:hAnsi="Times New Roman"/>
          <w:sz w:val="24"/>
          <w:szCs w:val="24"/>
        </w:rPr>
        <w:t>Расчет объема потребленных за последний месяц отчетного периода услуг связи производится сотрудником Бухгалтерии на основании данных о количестве и длительности телефонных разговоров, тарифов, размера ежемесячной абонентской платы и т. д. Информация о количестве и длительности телефонных разговоров, иные сведения за последний месяц отчетного квартала запрашивается у поставщика (контрагента, оказывающего услуги связи)  сотрудником Бухгалтерии в течение трех рабочих дней месяца, следующего</w:t>
      </w:r>
      <w:proofErr w:type="gramEnd"/>
      <w:r w:rsidRPr="00243937">
        <w:rPr>
          <w:rFonts w:ascii="Times New Roman" w:hAnsi="Times New Roman"/>
          <w:sz w:val="24"/>
          <w:szCs w:val="24"/>
        </w:rPr>
        <w:t xml:space="preserve"> за кварталом.</w:t>
      </w:r>
    </w:p>
    <w:p w:rsidR="00B73C10" w:rsidRPr="00243937" w:rsidRDefault="00B73C10" w:rsidP="00B73C10">
      <w:pPr>
        <w:spacing w:after="0" w:line="240" w:lineRule="auto"/>
        <w:jc w:val="both"/>
        <w:rPr>
          <w:rFonts w:ascii="Times New Roman" w:hAnsi="Times New Roman"/>
          <w:sz w:val="24"/>
          <w:szCs w:val="24"/>
        </w:rPr>
      </w:pPr>
      <w:proofErr w:type="gramStart"/>
      <w:r w:rsidRPr="00243937">
        <w:rPr>
          <w:rFonts w:ascii="Times New Roman" w:hAnsi="Times New Roman"/>
          <w:sz w:val="24"/>
          <w:szCs w:val="24"/>
        </w:rPr>
        <w:t xml:space="preserve">Резерв в объеме потребленных коммунальных услуг (услуг связи) за последний месяц отчетного периода (квартала, года для услуг за декабрь) формируется, </w:t>
      </w:r>
      <w:r w:rsidRPr="00243937">
        <w:rPr>
          <w:rStyle w:val="s10"/>
          <w:rFonts w:ascii="Times New Roman" w:hAnsi="Times New Roman"/>
          <w:sz w:val="24"/>
          <w:szCs w:val="24"/>
        </w:rPr>
        <w:t xml:space="preserve">если на последнюю дату отчетного периода </w:t>
      </w:r>
      <w:r w:rsidRPr="00243937">
        <w:rPr>
          <w:rFonts w:ascii="Times New Roman" w:hAnsi="Times New Roman"/>
          <w:sz w:val="24"/>
          <w:szCs w:val="24"/>
        </w:rPr>
        <w:t>(квартала, года для документов за декабрь отчетного года)</w:t>
      </w:r>
      <w:r w:rsidRPr="00243937">
        <w:rPr>
          <w:rStyle w:val="s10"/>
          <w:rFonts w:ascii="Times New Roman" w:hAnsi="Times New Roman"/>
          <w:sz w:val="24"/>
          <w:szCs w:val="24"/>
        </w:rPr>
        <w:t xml:space="preserve"> отсутствуют первичные документы поставщика за последний месяц данного отчетного периода - </w:t>
      </w:r>
      <w:r w:rsidRPr="00243937">
        <w:rPr>
          <w:rFonts w:ascii="Times New Roman" w:hAnsi="Times New Roman"/>
          <w:sz w:val="24"/>
          <w:szCs w:val="24"/>
        </w:rPr>
        <w:t>документы за последний месяц отчетного периода не поступили в Учреждение до конца отчетного периода).</w:t>
      </w:r>
      <w:proofErr w:type="gramEnd"/>
    </w:p>
    <w:p w:rsidR="00B73C10" w:rsidRPr="00243937" w:rsidRDefault="00B73C10" w:rsidP="00B73C10">
      <w:pPr>
        <w:spacing w:after="0" w:line="240" w:lineRule="auto"/>
        <w:jc w:val="both"/>
        <w:rPr>
          <w:rStyle w:val="s10"/>
          <w:rFonts w:ascii="Times New Roman" w:hAnsi="Times New Roman"/>
          <w:sz w:val="24"/>
          <w:szCs w:val="24"/>
        </w:rPr>
      </w:pPr>
      <w:r w:rsidRPr="00243937">
        <w:rPr>
          <w:rFonts w:ascii="Times New Roman" w:hAnsi="Times New Roman"/>
          <w:sz w:val="24"/>
          <w:szCs w:val="24"/>
        </w:rPr>
        <w:t xml:space="preserve">Резерв списывается в следующем отчетном периоде (квартале, году для резерва декабря) </w:t>
      </w:r>
      <w:r w:rsidRPr="00243937">
        <w:rPr>
          <w:rStyle w:val="s10"/>
          <w:rFonts w:ascii="Times New Roman" w:hAnsi="Times New Roman"/>
          <w:sz w:val="24"/>
          <w:szCs w:val="24"/>
        </w:rPr>
        <w:t xml:space="preserve">датой поступления первичного документа в Учреждение от контрагента. </w:t>
      </w:r>
    </w:p>
    <w:p w:rsidR="00B73C10" w:rsidRPr="00243937" w:rsidRDefault="00B73C10" w:rsidP="00B73C10">
      <w:pPr>
        <w:spacing w:after="0" w:line="240" w:lineRule="auto"/>
        <w:jc w:val="both"/>
        <w:rPr>
          <w:rFonts w:ascii="Times New Roman" w:hAnsi="Times New Roman"/>
          <w:sz w:val="24"/>
          <w:szCs w:val="24"/>
        </w:rPr>
      </w:pPr>
      <w:r w:rsidRPr="00243937">
        <w:rPr>
          <w:rFonts w:ascii="Times New Roman" w:hAnsi="Times New Roman"/>
          <w:sz w:val="24"/>
          <w:szCs w:val="24"/>
        </w:rPr>
        <w:lastRenderedPageBreak/>
        <w:t xml:space="preserve">2.17.13. </w:t>
      </w:r>
      <w:proofErr w:type="gramStart"/>
      <w:r w:rsidRPr="00243937">
        <w:rPr>
          <w:rFonts w:ascii="Times New Roman" w:hAnsi="Times New Roman"/>
          <w:sz w:val="24"/>
          <w:szCs w:val="24"/>
        </w:rPr>
        <w:t>Резерв по арендным платежам, учтенный на счетах 0 401 60 224 "Резерв предстоящих расходов по арендной плате за пользование имуществом", 0 401 60 229 "Резерв предстоящих расходов по арендной плате за пользование земельными участками и другими обособленными природными объектами",  уменьшается одновременно с признанием  денежных обязательств и начислением кредиторской</w:t>
      </w:r>
      <w:r w:rsidRPr="00243937">
        <w:rPr>
          <w:rFonts w:ascii="Arial" w:hAnsi="Arial" w:cs="Arial"/>
          <w:sz w:val="24"/>
          <w:szCs w:val="24"/>
        </w:rPr>
        <w:t xml:space="preserve"> </w:t>
      </w:r>
      <w:r w:rsidRPr="00243937">
        <w:rPr>
          <w:rFonts w:ascii="Times New Roman" w:hAnsi="Times New Roman"/>
          <w:sz w:val="24"/>
          <w:szCs w:val="24"/>
        </w:rPr>
        <w:t>задолженности по оплате арендной платы за счет суммы созданного резерва в соответствии</w:t>
      </w:r>
      <w:proofErr w:type="gramEnd"/>
      <w:r w:rsidRPr="00243937">
        <w:rPr>
          <w:rFonts w:ascii="Times New Roman" w:hAnsi="Times New Roman"/>
          <w:sz w:val="24"/>
          <w:szCs w:val="24"/>
        </w:rPr>
        <w:t xml:space="preserve"> с графиком платежей, установленных договором аренды. </w:t>
      </w:r>
    </w:p>
    <w:p w:rsidR="00B73C10" w:rsidRPr="00243937" w:rsidRDefault="00B73C10" w:rsidP="00B73C10">
      <w:pPr>
        <w:spacing w:after="0" w:line="240" w:lineRule="auto"/>
        <w:jc w:val="both"/>
        <w:rPr>
          <w:rFonts w:ascii="Times New Roman" w:hAnsi="Times New Roman"/>
        </w:rPr>
      </w:pPr>
      <w:r w:rsidRPr="00243937">
        <w:rPr>
          <w:rFonts w:ascii="Times New Roman" w:hAnsi="Times New Roman"/>
          <w:sz w:val="24"/>
          <w:szCs w:val="24"/>
        </w:rPr>
        <w:t xml:space="preserve">Ежемесячно (с иной периодичностью уплаты, установленной графиком платежей согласно договору аренды) на основании информации в Карточке учета права пользования нефинансовым активом (ф. 0509214) о периодичности уплаты и сумме арендной платы за период, с учетом </w:t>
      </w:r>
      <w:proofErr w:type="gramStart"/>
      <w:r w:rsidRPr="00243937">
        <w:rPr>
          <w:rFonts w:ascii="Times New Roman" w:hAnsi="Times New Roman"/>
          <w:sz w:val="24"/>
          <w:szCs w:val="24"/>
        </w:rPr>
        <w:t>даты начисления амортизации права пользования</w:t>
      </w:r>
      <w:proofErr w:type="gramEnd"/>
      <w:r w:rsidRPr="00243937">
        <w:rPr>
          <w:rFonts w:ascii="Times New Roman" w:hAnsi="Times New Roman"/>
          <w:sz w:val="24"/>
          <w:szCs w:val="24"/>
        </w:rPr>
        <w:t xml:space="preserve"> активом в учете формируется Бухгалтерская справка (ф. 0504833) на списание резерва.</w:t>
      </w:r>
    </w:p>
    <w:p w:rsidR="00B73C10" w:rsidRPr="00243937" w:rsidRDefault="00B73C10" w:rsidP="00B73C10">
      <w:pPr>
        <w:spacing w:after="0" w:line="240" w:lineRule="auto"/>
        <w:jc w:val="both"/>
        <w:rPr>
          <w:rStyle w:val="s10"/>
          <w:rFonts w:ascii="Times New Roman" w:hAnsi="Times New Roman"/>
          <w:sz w:val="24"/>
          <w:szCs w:val="24"/>
        </w:rPr>
      </w:pPr>
    </w:p>
    <w:p w:rsidR="00194190" w:rsidRPr="00A16286" w:rsidRDefault="00194190" w:rsidP="00D0639E">
      <w:pPr>
        <w:spacing w:after="0"/>
        <w:jc w:val="center"/>
        <w:rPr>
          <w:rFonts w:ascii="Times New Roman" w:hAnsi="Times New Roman"/>
          <w:b/>
          <w:i/>
          <w:sz w:val="24"/>
          <w:szCs w:val="24"/>
        </w:rPr>
      </w:pPr>
      <w:r w:rsidRPr="00A16286">
        <w:rPr>
          <w:rFonts w:ascii="Times New Roman" w:hAnsi="Times New Roman"/>
          <w:b/>
          <w:i/>
          <w:sz w:val="24"/>
          <w:szCs w:val="24"/>
        </w:rPr>
        <w:t>2.18. Порядок принятия, исполнения и учета обязательств</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2.18.1.</w:t>
      </w:r>
      <w:r w:rsidRPr="00194190">
        <w:rPr>
          <w:rFonts w:ascii="Times New Roman" w:hAnsi="Times New Roman"/>
          <w:sz w:val="24"/>
          <w:szCs w:val="24"/>
        </w:rPr>
        <w:t xml:space="preserve"> Суммы, отражаемые Учреждением на счете 502 00 "Обязательства", сопоставляются с информацией, учитываемой на соответствующих балансовых счетах бухгалтерского учета согласно требованиям Инструкции N 157н.</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2.18.2.</w:t>
      </w:r>
      <w:r w:rsidRPr="00194190">
        <w:rPr>
          <w:rFonts w:ascii="Times New Roman" w:hAnsi="Times New Roman"/>
          <w:sz w:val="24"/>
          <w:szCs w:val="24"/>
        </w:rPr>
        <w:t xml:space="preserve"> Учетные данные на счете 502 01 "Принятые обязательства" подлежат отражению в соответствии с понятием "обязательства учреждения", приведенным в Инструкции N 157н. Показатели данного счета напрямую не "привязаны" к информации, отражаемой на балансовых счетах бухгалтерского учета.</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2.18.3.</w:t>
      </w:r>
      <w:r w:rsidRPr="00194190">
        <w:rPr>
          <w:rFonts w:ascii="Times New Roman" w:hAnsi="Times New Roman"/>
          <w:sz w:val="24"/>
          <w:szCs w:val="24"/>
        </w:rPr>
        <w:t xml:space="preserve"> Принятие обязатель</w:t>
      </w:r>
      <w:proofErr w:type="gramStart"/>
      <w:r w:rsidRPr="00194190">
        <w:rPr>
          <w:rFonts w:ascii="Times New Roman" w:hAnsi="Times New Roman"/>
          <w:sz w:val="24"/>
          <w:szCs w:val="24"/>
        </w:rPr>
        <w:t>ств св</w:t>
      </w:r>
      <w:proofErr w:type="gramEnd"/>
      <w:r w:rsidRPr="00194190">
        <w:rPr>
          <w:rFonts w:ascii="Times New Roman" w:hAnsi="Times New Roman"/>
          <w:sz w:val="24"/>
          <w:szCs w:val="24"/>
        </w:rPr>
        <w:t>ерх утвержденных плановых назначений недопустимо.</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2.18.4.</w:t>
      </w:r>
      <w:r w:rsidRPr="00194190">
        <w:rPr>
          <w:rFonts w:ascii="Times New Roman" w:hAnsi="Times New Roman"/>
          <w:sz w:val="24"/>
          <w:szCs w:val="24"/>
        </w:rPr>
        <w:t xml:space="preserve"> Сотрудниками Бухгалтерии для перечисления средств по договорам на поставку товаров (выполнение работ, оказание услуг) принимаются к исполнению только подлинники документов при наличии на них подписи руководителя Учреждения или уполномоченного им лица на бумажном носителе или в виде электронного документа.</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2.18.5.</w:t>
      </w:r>
      <w:r w:rsidRPr="00194190">
        <w:rPr>
          <w:rFonts w:ascii="Times New Roman" w:hAnsi="Times New Roman"/>
          <w:sz w:val="24"/>
          <w:szCs w:val="24"/>
        </w:rPr>
        <w:t xml:space="preserve"> Для отражения в учете операций по исполнению Плана финансово-хозяйственной деятельности в отчетном периоде документы предоставляются в Бухгалтерию в следующем порядке: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информация о вновь заключенных договорах - не позднее рабочего дня, следующего за днем заключения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документы, подтверждающие исполнение договора, для осуществления оплаты по принятым обязательствам - не позднее следующего рабочего дня с момента получения их ответственным лицом.</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2.18.6.</w:t>
      </w:r>
      <w:r w:rsidRPr="00194190">
        <w:rPr>
          <w:rFonts w:ascii="Times New Roman" w:hAnsi="Times New Roman"/>
          <w:sz w:val="24"/>
          <w:szCs w:val="24"/>
        </w:rPr>
        <w:t xml:space="preserve"> Корректировка обязательств может производиться, в частности, в следующих случаях: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изменения цены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расторжения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уточнения (изменения) суммы учтенных обязательств;</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изменения исковых требований, отмены судебного решения.</w:t>
      </w:r>
    </w:p>
    <w:p w:rsidR="0082106A" w:rsidRPr="00D05909" w:rsidRDefault="0082106A" w:rsidP="0082106A">
      <w:pPr>
        <w:pStyle w:val="s1"/>
        <w:spacing w:before="0" w:beforeAutospacing="0" w:after="0" w:afterAutospacing="0"/>
        <w:jc w:val="both"/>
      </w:pPr>
      <w:r w:rsidRPr="00F72396">
        <w:rPr>
          <w:b/>
        </w:rPr>
        <w:t>2.18.6.</w:t>
      </w:r>
      <w:r>
        <w:rPr>
          <w:b/>
        </w:rPr>
        <w:t>1.</w:t>
      </w:r>
      <w:r w:rsidRPr="0082106A">
        <w:rPr>
          <w:rFonts w:ascii="Arial" w:hAnsi="Arial" w:cs="Arial"/>
          <w:color w:val="00B050"/>
          <w:sz w:val="16"/>
          <w:szCs w:val="16"/>
        </w:rPr>
        <w:t xml:space="preserve"> </w:t>
      </w:r>
      <w:proofErr w:type="gramStart"/>
      <w:r w:rsidRPr="00D05909">
        <w:t>Принятие обязательств учреждения и денежных обязательств на выдачу подотчетному лицу денежных средств отражается в бухгалтерском учете согласно утвержденному Решению о командировании на территории Российской Федерации (ф. 0504512), Заявке-обоснованию закупки товаров, работ, услуг малого объема через подотчетное лицо (ф. 0510521), или на основании утвержденного руководителем Учреждения заявления сотрудника на выдачу денежных средств под отчет для осуществление расходов, не связанных с командировкам</w:t>
      </w:r>
      <w:proofErr w:type="gramEnd"/>
      <w:r w:rsidRPr="00D05909">
        <w:t xml:space="preserve"> или закупкой товаров, работ, услуг подотчетным лицом для хозяйственных нужд Учреждения.</w:t>
      </w:r>
    </w:p>
    <w:p w:rsidR="0082106A" w:rsidRPr="00D05909" w:rsidRDefault="0082106A" w:rsidP="0082106A">
      <w:pPr>
        <w:spacing w:after="0" w:line="240" w:lineRule="auto"/>
        <w:jc w:val="both"/>
        <w:rPr>
          <w:rFonts w:ascii="Times New Roman" w:hAnsi="Times New Roman"/>
          <w:sz w:val="24"/>
          <w:szCs w:val="24"/>
        </w:rPr>
      </w:pPr>
      <w:r w:rsidRPr="00D05909">
        <w:rPr>
          <w:rFonts w:ascii="Times New Roman" w:hAnsi="Times New Roman"/>
          <w:sz w:val="24"/>
          <w:szCs w:val="24"/>
        </w:rPr>
        <w:t xml:space="preserve">Денежные обязательства на основании вышеуказанных документов не принимаются в случае, если в качестве способа выдачи средств подотчетному лицу выбрано «компенсация по факту предоставления отчета». </w:t>
      </w:r>
    </w:p>
    <w:p w:rsidR="0082106A" w:rsidRPr="00D05909" w:rsidRDefault="0082106A" w:rsidP="0082106A">
      <w:pPr>
        <w:spacing w:after="0" w:line="240" w:lineRule="auto"/>
        <w:jc w:val="both"/>
        <w:rPr>
          <w:rFonts w:ascii="Times New Roman" w:hAnsi="Times New Roman"/>
          <w:sz w:val="24"/>
          <w:szCs w:val="24"/>
        </w:rPr>
      </w:pPr>
      <w:proofErr w:type="gramStart"/>
      <w:r w:rsidRPr="00D05909">
        <w:rPr>
          <w:rFonts w:ascii="Times New Roman" w:hAnsi="Times New Roman"/>
          <w:sz w:val="24"/>
          <w:szCs w:val="24"/>
        </w:rPr>
        <w:lastRenderedPageBreak/>
        <w:t>Суммы обязательств учреждения и денежных обязательств, ранее принятых на основании Решения о командировании на территории Российской Федерации (ф. 0504512), Изменения Решения о командировании на территории Российской Федерации (ф. 0504513), Решения о компенсации расходов на оплату стоимости проезда и провоза багажа для лиц, работающих в районах Крайнего Севера и приравненных к ним местностях, и членов их семей (ф. 0504517), Заявки-обоснования закупки</w:t>
      </w:r>
      <w:proofErr w:type="gramEnd"/>
      <w:r w:rsidRPr="00D05909">
        <w:rPr>
          <w:rFonts w:ascii="Times New Roman" w:hAnsi="Times New Roman"/>
          <w:sz w:val="24"/>
          <w:szCs w:val="24"/>
        </w:rPr>
        <w:t xml:space="preserve"> товаров, работ, услуг малого объема (ф. 0510521), подлежат корректировке на сумму изменения принятых обязательств учреждения и денежных обязательств согласно утвержденному Отчету о расходах подотчетного лица (ф. 0504520).</w:t>
      </w:r>
    </w:p>
    <w:p w:rsidR="0082106A" w:rsidRDefault="0082106A" w:rsidP="0082106A">
      <w:pPr>
        <w:spacing w:after="0"/>
        <w:jc w:val="both"/>
        <w:rPr>
          <w:rFonts w:ascii="Arial" w:eastAsiaTheme="minorHAnsi" w:hAnsi="Arial" w:cs="Arial"/>
          <w:color w:val="00B050"/>
          <w:sz w:val="16"/>
          <w:szCs w:val="16"/>
          <w:lang w:eastAsia="en-US"/>
        </w:rPr>
      </w:pPr>
      <w:r w:rsidRPr="00D05909">
        <w:rPr>
          <w:rFonts w:ascii="Times New Roman" w:eastAsiaTheme="minorHAnsi" w:hAnsi="Times New Roman"/>
          <w:sz w:val="24"/>
          <w:szCs w:val="24"/>
          <w:lang w:eastAsia="en-US"/>
        </w:rPr>
        <w:t>Суммы обязательств учреждения и денежных обязательств, ранее принятых на основании заявления сотрудника на выдачу денежных средств под отчет, подлежат корректировке на сумму изменения принятых обязательств учреждения и денежных обязательств согласно утвержденному Авансовому отчету (ф. 0504505).</w:t>
      </w:r>
    </w:p>
    <w:p w:rsidR="0082106A" w:rsidRPr="00D05909" w:rsidRDefault="0082106A" w:rsidP="0082106A">
      <w:pPr>
        <w:spacing w:after="0"/>
        <w:jc w:val="both"/>
        <w:rPr>
          <w:rFonts w:ascii="Times New Roman" w:hAnsi="Times New Roman"/>
          <w:sz w:val="24"/>
          <w:szCs w:val="24"/>
        </w:rPr>
      </w:pPr>
      <w:r w:rsidRPr="00F72396">
        <w:rPr>
          <w:rFonts w:ascii="Times New Roman" w:hAnsi="Times New Roman"/>
          <w:b/>
          <w:sz w:val="24"/>
          <w:szCs w:val="24"/>
        </w:rPr>
        <w:t>2.18.6.</w:t>
      </w:r>
      <w:r>
        <w:rPr>
          <w:rFonts w:ascii="Times New Roman" w:hAnsi="Times New Roman"/>
          <w:b/>
          <w:sz w:val="24"/>
          <w:szCs w:val="24"/>
        </w:rPr>
        <w:t>2</w:t>
      </w:r>
      <w:r w:rsidRPr="00D05909">
        <w:rPr>
          <w:rFonts w:ascii="Times New Roman" w:hAnsi="Times New Roman"/>
          <w:b/>
          <w:sz w:val="24"/>
          <w:szCs w:val="24"/>
        </w:rPr>
        <w:t>.</w:t>
      </w:r>
      <w:r w:rsidRPr="00D05909">
        <w:rPr>
          <w:rFonts w:ascii="Times New Roman" w:hAnsi="Times New Roman"/>
          <w:sz w:val="24"/>
          <w:szCs w:val="24"/>
        </w:rPr>
        <w:t xml:space="preserve"> </w:t>
      </w:r>
      <w:proofErr w:type="gramStart"/>
      <w:r w:rsidRPr="00D05909">
        <w:rPr>
          <w:rFonts w:ascii="Times New Roman" w:hAnsi="Times New Roman"/>
          <w:sz w:val="24"/>
          <w:szCs w:val="24"/>
        </w:rPr>
        <w:t>По обязательствам учреждения, принятым на основании плановой суммы к договору (государственному контракту) (на оказание услуг связи, коммунальных услуг), по которым оплата производится за фактически полученный объем услуг, суммы ранее принятых обязательств подлежат корректировке на сумму фактически полученного объема услуг, предъявленного по такому договору (государственному контракту) (в том числе на основании подписанного акта сверки расчетов)</w:t>
      </w:r>
      <w:proofErr w:type="gramEnd"/>
    </w:p>
    <w:p w:rsidR="0082106A" w:rsidRPr="00D54C1D" w:rsidRDefault="0082106A" w:rsidP="0082106A">
      <w:pPr>
        <w:pStyle w:val="s1"/>
        <w:spacing w:before="0" w:beforeAutospacing="0" w:after="0" w:afterAutospacing="0"/>
        <w:jc w:val="both"/>
      </w:pPr>
      <w:r w:rsidRPr="00F72396">
        <w:rPr>
          <w:b/>
        </w:rPr>
        <w:t>2.18.6.</w:t>
      </w:r>
      <w:r>
        <w:rPr>
          <w:b/>
        </w:rPr>
        <w:t>3.</w:t>
      </w:r>
      <w:r w:rsidRPr="0082106A">
        <w:rPr>
          <w:rFonts w:ascii="Arial" w:hAnsi="Arial" w:cs="Arial"/>
          <w:color w:val="00B050"/>
          <w:sz w:val="16"/>
          <w:szCs w:val="16"/>
        </w:rPr>
        <w:t xml:space="preserve"> </w:t>
      </w:r>
      <w:r w:rsidRPr="00D54C1D">
        <w:t>Суммы ранее принятых обязательств учреждения и денежных обязательств подлежат корректировке:</w:t>
      </w:r>
    </w:p>
    <w:p w:rsidR="0082106A" w:rsidRPr="00D54C1D" w:rsidRDefault="0082106A" w:rsidP="0082106A">
      <w:pPr>
        <w:spacing w:after="0" w:line="240" w:lineRule="auto"/>
        <w:jc w:val="both"/>
        <w:rPr>
          <w:rFonts w:ascii="Times New Roman" w:hAnsi="Times New Roman"/>
          <w:sz w:val="24"/>
          <w:szCs w:val="24"/>
        </w:rPr>
      </w:pPr>
      <w:r w:rsidRPr="00D54C1D">
        <w:rPr>
          <w:rFonts w:ascii="Times New Roman" w:hAnsi="Times New Roman"/>
          <w:sz w:val="24"/>
          <w:szCs w:val="24"/>
        </w:rPr>
        <w:t>- по налогам и взносам, начисленным на основании Справки-расчета (Приложение № 2.18 к настоящей Учетной политике), составленной до формирования налоговой декларации;</w:t>
      </w:r>
    </w:p>
    <w:p w:rsidR="0082106A" w:rsidRPr="00D54C1D" w:rsidRDefault="0082106A" w:rsidP="0082106A">
      <w:pPr>
        <w:spacing w:after="0"/>
        <w:jc w:val="both"/>
        <w:rPr>
          <w:rFonts w:ascii="Times New Roman" w:hAnsi="Times New Roman"/>
          <w:sz w:val="24"/>
          <w:szCs w:val="24"/>
        </w:rPr>
      </w:pPr>
      <w:r w:rsidRPr="00D54C1D">
        <w:rPr>
          <w:rFonts w:ascii="Times New Roman" w:eastAsiaTheme="minorHAnsi" w:hAnsi="Times New Roman"/>
          <w:sz w:val="24"/>
          <w:szCs w:val="24"/>
          <w:lang w:eastAsia="en-US"/>
        </w:rPr>
        <w:t>- по начисленным транспортному и земельному налогам на основании сообщения об исчисленной налоговым органом сумме транспортного налога и сообщения об исчисленной налоговым органом сумме земельного налога соответственно.</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2.18.7.</w:t>
      </w:r>
      <w:r w:rsidRPr="00194190">
        <w:rPr>
          <w:rFonts w:ascii="Times New Roman" w:hAnsi="Times New Roman"/>
          <w:sz w:val="24"/>
          <w:szCs w:val="24"/>
        </w:rPr>
        <w:t xml:space="preserve"> Аналитический учет обязательств ведется в разрезе кредиторов, в отношении которых принимаются обязательства, и контрактов (договоров).</w:t>
      </w:r>
    </w:p>
    <w:p w:rsid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2.18.8.</w:t>
      </w:r>
      <w:r w:rsidRPr="00194190">
        <w:rPr>
          <w:rFonts w:ascii="Times New Roman" w:hAnsi="Times New Roman"/>
          <w:sz w:val="24"/>
          <w:szCs w:val="24"/>
        </w:rPr>
        <w:t xml:space="preserve"> Учет принятых обязательств и денежных обязательств осуществляется на основании следующих документов, подтверждающих их принятие:</w:t>
      </w:r>
    </w:p>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3"/>
        <w:gridCol w:w="4625"/>
        <w:gridCol w:w="4906"/>
      </w:tblGrid>
      <w:tr w:rsidR="008E001F" w:rsidRPr="00E935C3" w:rsidTr="008F5F39">
        <w:tc>
          <w:tcPr>
            <w:tcW w:w="279" w:type="pct"/>
            <w:tcBorders>
              <w:top w:val="single" w:sz="4" w:space="0" w:color="000000"/>
              <w:left w:val="single" w:sz="4" w:space="0" w:color="000000"/>
            </w:tcBorders>
            <w:shd w:val="clear" w:color="auto" w:fill="FFFFFF"/>
            <w:vAlign w:val="center"/>
            <w:hideMark/>
          </w:tcPr>
          <w:p w:rsidR="008E001F" w:rsidRPr="00E935C3" w:rsidRDefault="008E001F" w:rsidP="008E001F">
            <w:pPr>
              <w:spacing w:after="0" w:line="240" w:lineRule="auto"/>
              <w:jc w:val="center"/>
              <w:rPr>
                <w:rFonts w:ascii="Times New Roman" w:hAnsi="Times New Roman"/>
                <w:sz w:val="24"/>
                <w:szCs w:val="24"/>
              </w:rPr>
            </w:pPr>
            <w:r w:rsidRPr="00E935C3">
              <w:rPr>
                <w:rFonts w:ascii="Times New Roman" w:hAnsi="Times New Roman"/>
                <w:sz w:val="24"/>
                <w:szCs w:val="24"/>
                <w:lang w:val="en-US"/>
              </w:rPr>
              <w:t>N</w:t>
            </w:r>
            <w:r w:rsidRPr="00E935C3">
              <w:rPr>
                <w:rFonts w:ascii="Times New Roman" w:hAnsi="Times New Roman"/>
                <w:sz w:val="24"/>
                <w:szCs w:val="24"/>
              </w:rPr>
              <w:t xml:space="preserve"> п/п</w:t>
            </w:r>
          </w:p>
        </w:tc>
        <w:tc>
          <w:tcPr>
            <w:tcW w:w="2291" w:type="pct"/>
            <w:tcBorders>
              <w:top w:val="single" w:sz="4" w:space="0" w:color="000000"/>
              <w:left w:val="single" w:sz="4" w:space="0" w:color="000000"/>
            </w:tcBorders>
            <w:shd w:val="clear" w:color="auto" w:fill="FFFFFF"/>
            <w:vAlign w:val="center"/>
            <w:hideMark/>
          </w:tcPr>
          <w:p w:rsidR="008E001F" w:rsidRPr="00E935C3" w:rsidRDefault="008E001F" w:rsidP="008E001F">
            <w:pPr>
              <w:spacing w:after="0" w:line="240" w:lineRule="auto"/>
              <w:jc w:val="center"/>
              <w:rPr>
                <w:rFonts w:ascii="Times New Roman" w:hAnsi="Times New Roman"/>
                <w:sz w:val="24"/>
                <w:szCs w:val="24"/>
              </w:rPr>
            </w:pPr>
            <w:r w:rsidRPr="00E935C3">
              <w:rPr>
                <w:rFonts w:ascii="Times New Roman" w:hAnsi="Times New Roman"/>
                <w:sz w:val="24"/>
                <w:szCs w:val="24"/>
              </w:rPr>
              <w:t>Документ, на основании которого возникает обязательство</w:t>
            </w:r>
          </w:p>
        </w:tc>
        <w:tc>
          <w:tcPr>
            <w:tcW w:w="2430" w:type="pct"/>
            <w:tcBorders>
              <w:top w:val="single" w:sz="4" w:space="0" w:color="000000"/>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jc w:val="center"/>
              <w:rPr>
                <w:rFonts w:ascii="Times New Roman" w:hAnsi="Times New Roman"/>
                <w:sz w:val="24"/>
                <w:szCs w:val="24"/>
              </w:rPr>
            </w:pPr>
            <w:r w:rsidRPr="00E935C3">
              <w:rPr>
                <w:rFonts w:ascii="Times New Roman" w:hAnsi="Times New Roman"/>
                <w:sz w:val="24"/>
                <w:szCs w:val="24"/>
              </w:rPr>
              <w:t>Документ, подтверждающий возникновение денежного обязательства</w:t>
            </w:r>
          </w:p>
        </w:tc>
      </w:tr>
      <w:tr w:rsidR="008E001F" w:rsidRPr="00E935C3" w:rsidTr="008F5F39">
        <w:tc>
          <w:tcPr>
            <w:tcW w:w="279" w:type="pct"/>
            <w:vMerge w:val="restart"/>
            <w:tcBorders>
              <w:top w:val="single" w:sz="4" w:space="0" w:color="000000"/>
              <w:left w:val="single" w:sz="4" w:space="0" w:color="000000"/>
              <w:right w:val="single" w:sz="4" w:space="0" w:color="000000"/>
            </w:tcBorders>
            <w:shd w:val="clear" w:color="auto" w:fill="FFFFFF"/>
          </w:tcPr>
          <w:p w:rsidR="008E001F" w:rsidRPr="00E935C3" w:rsidRDefault="008E001F" w:rsidP="008E001F">
            <w:pPr>
              <w:spacing w:beforeAutospacing="1" w:after="0" w:afterAutospacing="1" w:line="240" w:lineRule="auto"/>
              <w:rPr>
                <w:rFonts w:ascii="Times New Roman" w:hAnsi="Times New Roman"/>
                <w:sz w:val="24"/>
                <w:szCs w:val="24"/>
              </w:rPr>
            </w:pPr>
            <w:r w:rsidRPr="00E935C3">
              <w:rPr>
                <w:rFonts w:ascii="Times New Roman" w:hAnsi="Times New Roman"/>
                <w:sz w:val="24"/>
                <w:szCs w:val="24"/>
              </w:rPr>
              <w:t>1.</w:t>
            </w:r>
          </w:p>
        </w:tc>
        <w:tc>
          <w:tcPr>
            <w:tcW w:w="2291" w:type="pct"/>
            <w:vMerge w:val="restart"/>
            <w:tcBorders>
              <w:top w:val="single" w:sz="4" w:space="0" w:color="000000"/>
              <w:left w:val="single" w:sz="4" w:space="0" w:color="000000"/>
              <w:right w:val="single" w:sz="4" w:space="0" w:color="000000"/>
            </w:tcBorders>
            <w:shd w:val="clear" w:color="auto" w:fill="FFFFFF"/>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Контракт (договор) на поставку товаров, выполнение работ, оказание услуг</w:t>
            </w:r>
          </w:p>
        </w:tc>
        <w:tc>
          <w:tcPr>
            <w:tcW w:w="2430" w:type="pct"/>
            <w:tcBorders>
              <w:top w:val="single" w:sz="4" w:space="0" w:color="000000"/>
              <w:left w:val="single" w:sz="4" w:space="0" w:color="000000"/>
              <w:right w:val="single" w:sz="4" w:space="0" w:color="000000"/>
            </w:tcBorders>
            <w:shd w:val="clear" w:color="auto" w:fill="FFFFFF"/>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ч. 13 ст. 94 Закона № 44-ФЗ от 05.04.2013)</w:t>
            </w:r>
          </w:p>
        </w:tc>
      </w:tr>
      <w:tr w:rsidR="008E001F" w:rsidRPr="00E935C3" w:rsidTr="008F5F39">
        <w:tc>
          <w:tcPr>
            <w:tcW w:w="279" w:type="pct"/>
            <w:vMerge/>
            <w:tcBorders>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Акт выполненных работ</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Акт об оказании услуг</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Акт приема-передачи</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Контракт, договор (в случае осуществления авансовых платежей в соответствии с условиями договора/контракта, внесение арендной платы)</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Справ</w:t>
            </w:r>
            <w:r w:rsidRPr="00E935C3">
              <w:rPr>
                <w:rFonts w:ascii="Times New Roman" w:hAnsi="Times New Roman"/>
                <w:sz w:val="24"/>
                <w:szCs w:val="24"/>
              </w:rPr>
              <w:cr/>
            </w:r>
            <w:proofErr w:type="gramStart"/>
            <w:r w:rsidRPr="00E935C3">
              <w:rPr>
                <w:rFonts w:ascii="Times New Roman" w:hAnsi="Times New Roman"/>
                <w:sz w:val="24"/>
                <w:szCs w:val="24"/>
              </w:rPr>
              <w:t>а-расчет</w:t>
            </w:r>
            <w:proofErr w:type="gramEnd"/>
            <w:r w:rsidRPr="00E935C3">
              <w:rPr>
                <w:rFonts w:ascii="Times New Roman" w:hAnsi="Times New Roman"/>
                <w:sz w:val="24"/>
                <w:szCs w:val="24"/>
              </w:rPr>
              <w:t xml:space="preserve"> или иной документ, являющийся основанием для оплаты неустойки</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Счет</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Счет-фактура</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Товарная накладная (унифицированная форма N ТОРГ-12) (ф. 0330212)</w:t>
            </w:r>
          </w:p>
        </w:tc>
      </w:tr>
      <w:tr w:rsidR="008E001F" w:rsidRPr="00E935C3" w:rsidTr="008F5F39">
        <w:trPr>
          <w:trHeight w:val="472"/>
        </w:trPr>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Универсальный передаточный документ</w:t>
            </w:r>
          </w:p>
        </w:tc>
      </w:tr>
      <w:tr w:rsidR="008E001F" w:rsidRPr="00E935C3" w:rsidTr="008F5F39">
        <w:trPr>
          <w:trHeight w:val="472"/>
        </w:trPr>
        <w:tc>
          <w:tcPr>
            <w:tcW w:w="279" w:type="pct"/>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Иной документ, подтверждающий возникновение денежного обязательства по контракту (договору)</w:t>
            </w:r>
          </w:p>
        </w:tc>
      </w:tr>
      <w:tr w:rsidR="008E001F" w:rsidRPr="00E935C3" w:rsidTr="008F5F39">
        <w:tc>
          <w:tcPr>
            <w:tcW w:w="279"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2.</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Приказ об утверждении Штатного расписания с расчетом годового фонда оплаты труда</w:t>
            </w:r>
          </w:p>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 учетом плановых назначений на оплату труда)</w:t>
            </w: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Записка-расчет об исчислении среднего заработка при предоставлении отпуска, увольнении и других случаях (ф. 0504425)</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Расчетно-платежная ведомость (ф. 0504401)</w:t>
            </w:r>
          </w:p>
        </w:tc>
      </w:tr>
      <w:tr w:rsidR="008E001F" w:rsidRPr="00E935C3" w:rsidTr="008F5F39">
        <w:trPr>
          <w:trHeight w:val="316"/>
        </w:trPr>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Расчетная ведомость (ф. 0504402)</w:t>
            </w:r>
          </w:p>
        </w:tc>
      </w:tr>
      <w:tr w:rsidR="008E001F" w:rsidRPr="00E935C3" w:rsidTr="008F5F39">
        <w:trPr>
          <w:trHeight w:val="316"/>
        </w:trPr>
        <w:tc>
          <w:tcPr>
            <w:tcW w:w="279" w:type="pct"/>
            <w:vMerge/>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 xml:space="preserve">Иной документ, подтверждающий возникновение денежного обязательства, </w:t>
            </w:r>
            <w:proofErr w:type="gramStart"/>
            <w:r w:rsidRPr="00E935C3">
              <w:rPr>
                <w:rFonts w:ascii="Times New Roman" w:hAnsi="Times New Roman"/>
                <w:sz w:val="24"/>
                <w:szCs w:val="24"/>
              </w:rPr>
              <w:t>возникшему</w:t>
            </w:r>
            <w:proofErr w:type="gramEnd"/>
            <w:r w:rsidRPr="00E935C3">
              <w:rPr>
                <w:rFonts w:ascii="Times New Roman" w:hAnsi="Times New Roman"/>
                <w:sz w:val="24"/>
                <w:szCs w:val="24"/>
              </w:rPr>
              <w:t xml:space="preserve"> по реализации трудовых функций работника</w:t>
            </w:r>
          </w:p>
        </w:tc>
      </w:tr>
      <w:tr w:rsidR="008E001F" w:rsidRPr="00E935C3" w:rsidTr="008F5F39">
        <w:tc>
          <w:tcPr>
            <w:tcW w:w="279"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3.</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Исполнительный документ (исполнительный лист, судебный приказ)</w:t>
            </w: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Бухгалтерская справка (ф. 0504833)</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График выплат по исполнительному документу, предусматривающему выплаты периодического характера</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Исполнительный документ</w:t>
            </w:r>
          </w:p>
        </w:tc>
      </w:tr>
      <w:tr w:rsidR="008E001F" w:rsidRPr="00E935C3" w:rsidTr="008F5F39">
        <w:trPr>
          <w:trHeight w:val="199"/>
        </w:trPr>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Справка-расчет</w:t>
            </w:r>
          </w:p>
        </w:tc>
      </w:tr>
      <w:tr w:rsidR="008E001F" w:rsidRPr="00E935C3" w:rsidTr="008F5F39">
        <w:trPr>
          <w:trHeight w:val="199"/>
        </w:trPr>
        <w:tc>
          <w:tcPr>
            <w:tcW w:w="279" w:type="pct"/>
            <w:vMerge/>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Иной документ, подтверждающий возникновение денежного обязательства на основании исполнительного документа</w:t>
            </w:r>
          </w:p>
        </w:tc>
      </w:tr>
      <w:tr w:rsidR="008E001F" w:rsidRPr="00E935C3" w:rsidTr="008F5F39">
        <w:tc>
          <w:tcPr>
            <w:tcW w:w="279"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4.</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Решение налогового органа о взыскании налога, сбора, пеней и штрафов</w:t>
            </w: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Бухгалтерская справка (ф. 0504833)</w:t>
            </w:r>
          </w:p>
        </w:tc>
      </w:tr>
      <w:tr w:rsidR="008E001F" w:rsidRPr="00E935C3" w:rsidTr="008F5F39">
        <w:tc>
          <w:tcPr>
            <w:tcW w:w="279" w:type="pct"/>
            <w:vMerge/>
            <w:tcBorders>
              <w:top w:val="single" w:sz="4" w:space="0" w:color="000000"/>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Решение налогового органа</w:t>
            </w:r>
          </w:p>
        </w:tc>
      </w:tr>
      <w:tr w:rsidR="008E001F" w:rsidRPr="00E935C3" w:rsidTr="008F5F39">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eastAsiaTheme="minorHAnsi" w:hAnsi="Times New Roman"/>
                <w:sz w:val="24"/>
                <w:szCs w:val="24"/>
                <w:lang w:eastAsia="en-US"/>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Справка-расчет</w:t>
            </w:r>
          </w:p>
        </w:tc>
      </w:tr>
      <w:tr w:rsidR="008E001F" w:rsidRPr="00E935C3" w:rsidTr="008F5F39">
        <w:tc>
          <w:tcPr>
            <w:tcW w:w="279"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5.</w:t>
            </w:r>
          </w:p>
          <w:p w:rsidR="008E001F" w:rsidRPr="00E935C3" w:rsidRDefault="008E001F" w:rsidP="008E001F">
            <w:pPr>
              <w:spacing w:before="100" w:beforeAutospacing="1" w:after="100" w:afterAutospacing="1" w:line="240" w:lineRule="auto"/>
              <w:rPr>
                <w:rFonts w:ascii="Times New Roman" w:hAnsi="Times New Roman"/>
                <w:sz w:val="24"/>
                <w:szCs w:val="24"/>
              </w:rPr>
            </w:pPr>
            <w:r w:rsidRPr="00E935C3">
              <w:rPr>
                <w:rFonts w:ascii="Times New Roman" w:hAnsi="Times New Roman"/>
                <w:sz w:val="24"/>
                <w:szCs w:val="24"/>
              </w:rPr>
              <w:t> </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Документ, не определенный выше, в соответствии с которым возникает обязательство:</w:t>
            </w:r>
          </w:p>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 xml:space="preserve">- закон, иной нормативный правовой акт, в соответствии с </w:t>
            </w:r>
            <w:proofErr w:type="gramStart"/>
            <w:r w:rsidRPr="00E935C3">
              <w:rPr>
                <w:rFonts w:ascii="Times New Roman" w:hAnsi="Times New Roman"/>
                <w:sz w:val="24"/>
                <w:szCs w:val="24"/>
              </w:rPr>
              <w:t>которыми</w:t>
            </w:r>
            <w:proofErr w:type="gramEnd"/>
            <w:r w:rsidRPr="00E935C3">
              <w:rPr>
                <w:rFonts w:ascii="Times New Roman" w:hAnsi="Times New Roman"/>
                <w:sz w:val="24"/>
                <w:szCs w:val="24"/>
              </w:rPr>
              <w:t xml:space="preserve">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 договор, расчет по которому осуществляется наличными деньгами;</w:t>
            </w:r>
          </w:p>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 договор на оказание услуг, выполнение работ, заключенный с физическим лицом, не являющимся индивидуальным предпринимателем.</w:t>
            </w: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Отчет о расходах подотчетного лица</w:t>
            </w:r>
          </w:p>
        </w:tc>
      </w:tr>
      <w:tr w:rsidR="008E001F" w:rsidRPr="00E935C3" w:rsidTr="008F5F39">
        <w:tc>
          <w:tcPr>
            <w:tcW w:w="279" w:type="pct"/>
            <w:vMerge/>
            <w:tcBorders>
              <w:left w:val="single" w:sz="4" w:space="0" w:color="000000"/>
              <w:right w:val="single" w:sz="4" w:space="0" w:color="000000"/>
            </w:tcBorders>
            <w:shd w:val="clear" w:color="auto" w:fill="FFFFFF"/>
            <w:vAlign w:val="center"/>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Авансовый отчет</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Акт выполненных работ</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Акт приема-передачи</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Акт об оказании услуг</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Договор на оказание услуг, выполнение работ, заключенный с физическим лицом, не являющимся индивидуальным предпринимателем</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Решение о командировании</w:t>
            </w:r>
          </w:p>
        </w:tc>
      </w:tr>
      <w:tr w:rsidR="008E001F" w:rsidRPr="00E935C3" w:rsidTr="008F5F39">
        <w:tc>
          <w:tcPr>
            <w:tcW w:w="279" w:type="pct"/>
            <w:vMerge/>
            <w:tcBorders>
              <w:left w:val="single" w:sz="4" w:space="0" w:color="000000"/>
              <w:right w:val="single" w:sz="4" w:space="0" w:color="000000"/>
            </w:tcBorders>
            <w:shd w:val="clear" w:color="auto" w:fill="FFFFFF"/>
            <w:vAlign w:val="center"/>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tcPr>
          <w:p w:rsidR="008E001F" w:rsidRPr="00E935C3" w:rsidRDefault="008E001F" w:rsidP="008E001F">
            <w:pPr>
              <w:autoSpaceDE w:val="0"/>
              <w:autoSpaceDN w:val="0"/>
              <w:adjustRightInd w:val="0"/>
              <w:spacing w:after="0" w:line="240" w:lineRule="auto"/>
              <w:rPr>
                <w:rFonts w:ascii="Times New Roman" w:eastAsiaTheme="minorHAnsi" w:hAnsi="Times New Roman"/>
                <w:sz w:val="24"/>
                <w:szCs w:val="24"/>
                <w:lang w:eastAsia="en-US"/>
              </w:rPr>
            </w:pPr>
            <w:r w:rsidRPr="00E935C3">
              <w:rPr>
                <w:rFonts w:ascii="Times New Roman" w:eastAsiaTheme="minorHAnsi" w:hAnsi="Times New Roman"/>
                <w:sz w:val="24"/>
                <w:szCs w:val="24"/>
                <w:lang w:eastAsia="en-US"/>
              </w:rPr>
              <w:t>Заявка-обоснование закупки товаров, работ, услуг малого объема</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Заявление физического лица</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Квитанция</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Служебная записка</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Справка-расчет</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Счет</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Счет-фактура</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Товарная накладная (унифицированная форма N ТОРГ-12) (ф.0330212)</w:t>
            </w:r>
          </w:p>
        </w:tc>
      </w:tr>
      <w:tr w:rsidR="008E001F" w:rsidRPr="00E935C3" w:rsidTr="008F5F39">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Универсальный передаточный документ</w:t>
            </w:r>
          </w:p>
        </w:tc>
      </w:tr>
      <w:tr w:rsidR="008E001F" w:rsidRPr="00E935C3" w:rsidTr="008F5F39">
        <w:trPr>
          <w:trHeight w:val="161"/>
        </w:trPr>
        <w:tc>
          <w:tcPr>
            <w:tcW w:w="279"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Чек</w:t>
            </w:r>
          </w:p>
        </w:tc>
      </w:tr>
      <w:tr w:rsidR="008E001F" w:rsidRPr="00E935C3" w:rsidTr="008F5F39">
        <w:trPr>
          <w:trHeight w:val="161"/>
        </w:trPr>
        <w:tc>
          <w:tcPr>
            <w:tcW w:w="279" w:type="pct"/>
            <w:tcBorders>
              <w:left w:val="single" w:sz="4" w:space="0" w:color="000000"/>
              <w:bottom w:val="single" w:sz="4" w:space="0" w:color="000000"/>
              <w:right w:val="single" w:sz="4" w:space="0" w:color="000000"/>
            </w:tcBorders>
            <w:shd w:val="clear" w:color="auto" w:fill="FFFFFF"/>
            <w:vAlign w:val="center"/>
          </w:tcPr>
          <w:p w:rsidR="008E001F" w:rsidRPr="00E935C3" w:rsidRDefault="008E001F" w:rsidP="008E001F">
            <w:pPr>
              <w:spacing w:before="100" w:beforeAutospacing="1" w:after="100" w:afterAutospacing="1" w:line="240" w:lineRule="auto"/>
              <w:rPr>
                <w:rFonts w:ascii="Times New Roman" w:hAnsi="Times New Roman"/>
                <w:sz w:val="24"/>
                <w:szCs w:val="24"/>
              </w:rPr>
            </w:pPr>
          </w:p>
        </w:tc>
        <w:tc>
          <w:tcPr>
            <w:tcW w:w="2291" w:type="pct"/>
            <w:tcBorders>
              <w:left w:val="single" w:sz="4" w:space="0" w:color="000000"/>
              <w:bottom w:val="single" w:sz="4" w:space="0" w:color="000000"/>
              <w:right w:val="single" w:sz="4" w:space="0" w:color="000000"/>
            </w:tcBorders>
            <w:shd w:val="clear" w:color="auto" w:fill="FFFFFF"/>
            <w:vAlign w:val="center"/>
          </w:tcPr>
          <w:p w:rsidR="008E001F" w:rsidRPr="00E935C3" w:rsidRDefault="008E001F" w:rsidP="008E001F">
            <w:pPr>
              <w:spacing w:after="0" w:line="240" w:lineRule="auto"/>
              <w:rPr>
                <w:rFonts w:ascii="Times New Roman" w:hAnsi="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tcPr>
          <w:p w:rsidR="008E001F" w:rsidRPr="00E935C3" w:rsidRDefault="008E001F" w:rsidP="008E001F">
            <w:pPr>
              <w:spacing w:after="0" w:line="240" w:lineRule="auto"/>
              <w:rPr>
                <w:rFonts w:ascii="Times New Roman" w:hAnsi="Times New Roman"/>
                <w:sz w:val="24"/>
                <w:szCs w:val="24"/>
              </w:rPr>
            </w:pPr>
            <w:r w:rsidRPr="00E935C3">
              <w:rPr>
                <w:rFonts w:ascii="Times New Roman" w:hAnsi="Times New Roman"/>
                <w:sz w:val="24"/>
                <w:szCs w:val="24"/>
              </w:rPr>
              <w:t>Иной документ, подтверждающий возникновение денежного обязательства</w:t>
            </w:r>
          </w:p>
        </w:tc>
      </w:tr>
    </w:tbl>
    <w:p w:rsidR="008E001F" w:rsidRPr="00E935C3" w:rsidRDefault="008E001F" w:rsidP="00706713">
      <w:pPr>
        <w:spacing w:after="0"/>
        <w:jc w:val="both"/>
        <w:rPr>
          <w:rFonts w:ascii="Times New Roman" w:hAnsi="Times New Roman"/>
          <w:sz w:val="24"/>
          <w:szCs w:val="24"/>
        </w:rPr>
      </w:pPr>
    </w:p>
    <w:p w:rsidR="008E001F" w:rsidRDefault="008E001F" w:rsidP="00706713">
      <w:pPr>
        <w:spacing w:after="0"/>
        <w:jc w:val="both"/>
        <w:rPr>
          <w:rFonts w:ascii="Times New Roman" w:hAnsi="Times New Roman"/>
          <w:sz w:val="24"/>
          <w:szCs w:val="24"/>
        </w:rPr>
      </w:pPr>
    </w:p>
    <w:p w:rsidR="008E001F" w:rsidRDefault="008E001F" w:rsidP="00706713">
      <w:pPr>
        <w:spacing w:after="0"/>
        <w:jc w:val="both"/>
        <w:rPr>
          <w:rFonts w:ascii="Times New Roman" w:hAnsi="Times New Roman"/>
          <w:sz w:val="24"/>
          <w:szCs w:val="24"/>
        </w:rPr>
      </w:pPr>
    </w:p>
    <w:p w:rsidR="00194190" w:rsidRDefault="00194190" w:rsidP="00706713">
      <w:pPr>
        <w:spacing w:after="0"/>
        <w:jc w:val="both"/>
        <w:rPr>
          <w:rFonts w:ascii="Times New Roman" w:hAnsi="Times New Roman"/>
          <w:sz w:val="24"/>
          <w:szCs w:val="24"/>
        </w:rPr>
      </w:pPr>
      <w:r w:rsidRPr="001506DA">
        <w:rPr>
          <w:rFonts w:ascii="Times New Roman" w:hAnsi="Times New Roman"/>
          <w:b/>
          <w:sz w:val="24"/>
          <w:szCs w:val="24"/>
        </w:rPr>
        <w:t>2.18.9.</w:t>
      </w:r>
      <w:r w:rsidRPr="00194190">
        <w:rPr>
          <w:rFonts w:ascii="Times New Roman" w:hAnsi="Times New Roman"/>
          <w:sz w:val="24"/>
          <w:szCs w:val="24"/>
        </w:rPr>
        <w:t xml:space="preserve"> 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017"/>
        <w:gridCol w:w="5077"/>
      </w:tblGrid>
      <w:tr w:rsidR="001506DA" w:rsidRPr="001506DA" w:rsidTr="00706713">
        <w:tc>
          <w:tcPr>
            <w:tcW w:w="2485" w:type="pct"/>
            <w:tcBorders>
              <w:top w:val="single" w:sz="4" w:space="0" w:color="000000"/>
              <w:left w:val="single" w:sz="4" w:space="0" w:color="000000"/>
              <w:bottom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Обязательства, отражаемые на счете 0 502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Документы-основания для отражения операций</w:t>
            </w:r>
          </w:p>
        </w:tc>
      </w:tr>
      <w:tr w:rsidR="001506DA" w:rsidRPr="001506DA" w:rsidTr="00706713">
        <w:tc>
          <w:tcPr>
            <w:tcW w:w="2485" w:type="pct"/>
            <w:vMerge w:val="restart"/>
            <w:tcBorders>
              <w:top w:val="single" w:sz="4" w:space="0" w:color="000000"/>
              <w:left w:val="single" w:sz="4" w:space="0" w:color="000000"/>
              <w:bottom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Обязательства, возникающие при объявлении о начале конкурентной процедуры определения контрагента или закупка у единственного контрагента в отдельных случаях</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(кредит счета 0 502 07 000)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 xml:space="preserve">Извещение </w:t>
            </w:r>
          </w:p>
        </w:tc>
      </w:tr>
      <w:tr w:rsidR="001506DA" w:rsidRPr="001506DA" w:rsidTr="00706713">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Приглашения принять участие</w:t>
            </w:r>
          </w:p>
        </w:tc>
      </w:tr>
      <w:tr w:rsidR="001506DA" w:rsidRPr="001506DA" w:rsidTr="00706713">
        <w:tc>
          <w:tcPr>
            <w:tcW w:w="2485" w:type="pct"/>
            <w:tcBorders>
              <w:left w:val="single" w:sz="4" w:space="0" w:color="000000"/>
              <w:bottom w:val="single" w:sz="4" w:space="0" w:color="000000"/>
              <w:right w:val="single" w:sz="4" w:space="0" w:color="auto"/>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Обязательства, возникающие при заключении контракта (договора)</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(дебет счета 0 502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Государственный (муниципальный) контракт, договор</w:t>
            </w:r>
          </w:p>
          <w:p w:rsidR="001506DA" w:rsidRPr="001506DA" w:rsidRDefault="001506DA" w:rsidP="00706713">
            <w:pPr>
              <w:spacing w:after="0" w:line="240" w:lineRule="auto"/>
              <w:jc w:val="both"/>
              <w:rPr>
                <w:rFonts w:ascii="Times New Roman" w:hAnsi="Times New Roman"/>
                <w:sz w:val="24"/>
                <w:szCs w:val="24"/>
              </w:rPr>
            </w:pPr>
          </w:p>
        </w:tc>
      </w:tr>
      <w:tr w:rsidR="001506DA" w:rsidRPr="001506DA" w:rsidTr="00706713">
        <w:tc>
          <w:tcPr>
            <w:tcW w:w="2485" w:type="pct"/>
            <w:tcBorders>
              <w:left w:val="single" w:sz="4" w:space="0" w:color="000000"/>
              <w:bottom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Обязательства, возникающие в случае отказа победителя конкурентной процедуры от заключения контракта (договора), либо в случаях, когда конкурентная процедура признана несостоявшейся (кредит счета 0 502 07 00 методом "</w:t>
            </w:r>
            <w:proofErr w:type="gramStart"/>
            <w:r w:rsidRPr="001506DA">
              <w:rPr>
                <w:rFonts w:ascii="Times New Roman" w:hAnsi="Times New Roman"/>
                <w:sz w:val="24"/>
                <w:szCs w:val="24"/>
              </w:rPr>
              <w:t>Красное</w:t>
            </w:r>
            <w:proofErr w:type="gramEnd"/>
            <w:r w:rsidRPr="001506DA">
              <w:rPr>
                <w:rFonts w:ascii="Times New Roman" w:hAnsi="Times New Roman"/>
                <w:sz w:val="24"/>
                <w:szCs w:val="24"/>
              </w:rPr>
              <w:t xml:space="preserve"> </w:t>
            </w:r>
            <w:proofErr w:type="spellStart"/>
            <w:r w:rsidRPr="001506DA">
              <w:rPr>
                <w:rFonts w:ascii="Times New Roman" w:hAnsi="Times New Roman"/>
                <w:sz w:val="24"/>
                <w:szCs w:val="24"/>
              </w:rPr>
              <w:t>сторно</w:t>
            </w:r>
            <w:proofErr w:type="spellEnd"/>
            <w:r w:rsidRPr="001506DA">
              <w:rPr>
                <w:rFonts w:ascii="Times New Roman" w:hAnsi="Times New Roman"/>
                <w:sz w:val="24"/>
                <w:szCs w:val="24"/>
              </w:rPr>
              <w:t>")</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Протокол комиссии по осуществлению закупок</w:t>
            </w:r>
          </w:p>
        </w:tc>
      </w:tr>
    </w:tbl>
    <w:p w:rsidR="001506DA" w:rsidRPr="00194190" w:rsidRDefault="001506DA"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2.18.10.</w:t>
      </w:r>
      <w:r w:rsidRPr="00194190">
        <w:rPr>
          <w:rFonts w:ascii="Times New Roman" w:hAnsi="Times New Roman"/>
          <w:sz w:val="24"/>
          <w:szCs w:val="24"/>
        </w:rPr>
        <w:t xml:space="preserve"> Информацию для отражения в учете принимаемых обязательств контрактная служба представляет в Бухгалтерию не позднее рабочего дня, следующего за днем формирования соответствующего документа (извещения, приглашения, протокола).</w:t>
      </w:r>
    </w:p>
    <w:p w:rsidR="00194190" w:rsidRP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2.18.11.</w:t>
      </w:r>
      <w:r w:rsidRPr="00194190">
        <w:rPr>
          <w:rFonts w:ascii="Times New Roman" w:hAnsi="Times New Roman"/>
          <w:sz w:val="24"/>
          <w:szCs w:val="24"/>
        </w:rPr>
        <w:t xml:space="preserve"> </w:t>
      </w:r>
      <w:proofErr w:type="gramStart"/>
      <w:r w:rsidRPr="00194190">
        <w:rPr>
          <w:rFonts w:ascii="Times New Roman" w:hAnsi="Times New Roman"/>
          <w:sz w:val="24"/>
          <w:szCs w:val="24"/>
        </w:rPr>
        <w:t>Учет плановых назначений по доходам, расходам и источникам финансирования дефицита осуществляется на счетах санкционирования в разрезе кодов бюджетной классификации, в том числе в разрезе кодов КОСГУ, в соответствии с детализацией доходов, расходов и источников финансирования дефицита по кодам бюджетной классификации, в том числе по кодам КОСГУ, которая предусмотрена при утверждении плановых назначений.</w:t>
      </w:r>
      <w:proofErr w:type="gramEnd"/>
    </w:p>
    <w:p w:rsidR="00194190" w:rsidRP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2.18.12.</w:t>
      </w:r>
      <w:r w:rsidRPr="00194190">
        <w:rPr>
          <w:rFonts w:ascii="Times New Roman" w:hAnsi="Times New Roman"/>
          <w:sz w:val="24"/>
          <w:szCs w:val="24"/>
        </w:rPr>
        <w:t xml:space="preserve"> </w:t>
      </w:r>
      <w:proofErr w:type="gramStart"/>
      <w:r w:rsidRPr="00194190">
        <w:rPr>
          <w:rFonts w:ascii="Times New Roman" w:hAnsi="Times New Roman"/>
          <w:sz w:val="24"/>
          <w:szCs w:val="24"/>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2.18.13.</w:t>
      </w:r>
      <w:r w:rsidRPr="00194190">
        <w:rPr>
          <w:rFonts w:ascii="Times New Roman" w:hAnsi="Times New Roman"/>
          <w:sz w:val="24"/>
          <w:szCs w:val="24"/>
        </w:rPr>
        <w:t xml:space="preserve"> 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Информацию для перерегистрации в учете неисполненных обязательств, по которым ожидается исполнение, контрактная служба представляет в Бухгалтерию не позднее третьего рабочего дня финансового года</w:t>
      </w:r>
      <w:proofErr w:type="gramStart"/>
      <w:r w:rsidRPr="00194190">
        <w:rPr>
          <w:rFonts w:ascii="Times New Roman" w:hAnsi="Times New Roman"/>
          <w:sz w:val="24"/>
          <w:szCs w:val="24"/>
        </w:rPr>
        <w:t xml:space="preserve"> .</w:t>
      </w:r>
      <w:proofErr w:type="gramEnd"/>
    </w:p>
    <w:p w:rsidR="00991697" w:rsidRPr="007F6219" w:rsidRDefault="00991697" w:rsidP="00991697">
      <w:pPr>
        <w:pStyle w:val="s1"/>
        <w:shd w:val="clear" w:color="auto" w:fill="FFFFFF"/>
        <w:spacing w:before="0" w:beforeAutospacing="0" w:after="0" w:afterAutospacing="0"/>
        <w:jc w:val="both"/>
      </w:pPr>
      <w:r w:rsidRPr="00B41477">
        <w:rPr>
          <w:b/>
        </w:rPr>
        <w:lastRenderedPageBreak/>
        <w:t>2.18.14.</w:t>
      </w:r>
      <w:r w:rsidRPr="007F6219">
        <w:t xml:space="preserve"> Отражение операций в бухгалтерском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w:t>
      </w:r>
      <w:hyperlink r:id="rId37" w:anchor="/document/70951956/entry/2320" w:history="1">
        <w:r w:rsidRPr="007F6219">
          <w:rPr>
            <w:rStyle w:val="af0"/>
            <w:color w:val="auto"/>
          </w:rPr>
          <w:t>ф. 0504833</w:t>
        </w:r>
      </w:hyperlink>
      <w:r w:rsidRPr="007F6219">
        <w:t>).</w:t>
      </w:r>
    </w:p>
    <w:p w:rsidR="00991697" w:rsidRPr="007F6219" w:rsidRDefault="00991697" w:rsidP="00991697">
      <w:pPr>
        <w:pStyle w:val="s1"/>
        <w:shd w:val="clear" w:color="auto" w:fill="FFFFFF"/>
        <w:spacing w:before="0" w:beforeAutospacing="0" w:after="0" w:afterAutospacing="0"/>
        <w:jc w:val="both"/>
      </w:pPr>
      <w:r w:rsidRPr="00B41477">
        <w:rPr>
          <w:b/>
        </w:rPr>
        <w:t>2.18.15.</w:t>
      </w:r>
      <w:r w:rsidRPr="007F6219">
        <w:t xml:space="preserve"> Обязательства и денежные обязательства, отложенные обязательства отражаются в бухгалтерском учете датой документа-основания их возникновения, если иное не установлено настоящей Учетной политикой. </w:t>
      </w:r>
    </w:p>
    <w:p w:rsidR="00991697" w:rsidRPr="007F6219" w:rsidRDefault="00991697" w:rsidP="00991697">
      <w:pPr>
        <w:pStyle w:val="s1"/>
        <w:shd w:val="clear" w:color="auto" w:fill="FFFFFF"/>
        <w:spacing w:before="0" w:beforeAutospacing="0" w:after="0" w:afterAutospacing="0"/>
        <w:jc w:val="both"/>
      </w:pPr>
      <w:r w:rsidRPr="007F6219">
        <w:t>В частности, для отдельных обязательств и денежных обязательств установлен  следующий порядок их принятия к учету:</w:t>
      </w:r>
    </w:p>
    <w:tbl>
      <w:tblPr>
        <w:tblStyle w:val="af9"/>
        <w:tblW w:w="0" w:type="auto"/>
        <w:tblLook w:val="04A0" w:firstRow="1" w:lastRow="0" w:firstColumn="1" w:lastColumn="0" w:noHBand="0" w:noVBand="1"/>
      </w:tblPr>
      <w:tblGrid>
        <w:gridCol w:w="1951"/>
        <w:gridCol w:w="3686"/>
        <w:gridCol w:w="3934"/>
      </w:tblGrid>
      <w:tr w:rsidR="00991697" w:rsidRPr="007F6219" w:rsidTr="002F7A5D">
        <w:tc>
          <w:tcPr>
            <w:tcW w:w="1951" w:type="dxa"/>
          </w:tcPr>
          <w:p w:rsidR="00991697" w:rsidRPr="007F6219" w:rsidRDefault="00991697" w:rsidP="002F7A5D">
            <w:pPr>
              <w:pStyle w:val="s1"/>
              <w:jc w:val="center"/>
            </w:pPr>
            <w:r w:rsidRPr="007F6219">
              <w:t>Вид обязательства</w:t>
            </w:r>
          </w:p>
        </w:tc>
        <w:tc>
          <w:tcPr>
            <w:tcW w:w="3686" w:type="dxa"/>
          </w:tcPr>
          <w:p w:rsidR="00991697" w:rsidRPr="007F6219" w:rsidRDefault="00991697" w:rsidP="002F7A5D">
            <w:pPr>
              <w:pStyle w:val="s1"/>
              <w:jc w:val="center"/>
            </w:pPr>
            <w:r w:rsidRPr="007F6219">
              <w:t>Основание</w:t>
            </w:r>
          </w:p>
        </w:tc>
        <w:tc>
          <w:tcPr>
            <w:tcW w:w="3934" w:type="dxa"/>
          </w:tcPr>
          <w:p w:rsidR="00991697" w:rsidRPr="007F6219" w:rsidRDefault="00991697" w:rsidP="002F7A5D">
            <w:pPr>
              <w:pStyle w:val="s1"/>
              <w:jc w:val="center"/>
            </w:pPr>
            <w:r w:rsidRPr="007F6219">
              <w:t>Дата принятия к учету</w:t>
            </w:r>
          </w:p>
        </w:tc>
      </w:tr>
      <w:tr w:rsidR="00991697" w:rsidRPr="007F6219" w:rsidTr="002F7A5D">
        <w:tc>
          <w:tcPr>
            <w:tcW w:w="1951" w:type="dxa"/>
          </w:tcPr>
          <w:p w:rsidR="00991697" w:rsidRPr="007F6219" w:rsidRDefault="00991697" w:rsidP="002F7A5D">
            <w:pPr>
              <w:pStyle w:val="s1"/>
              <w:rPr>
                <w:lang w:val="en-US"/>
              </w:rPr>
            </w:pPr>
            <w:r w:rsidRPr="007F6219">
              <w:t>Обязательства учреждения</w:t>
            </w:r>
          </w:p>
        </w:tc>
        <w:tc>
          <w:tcPr>
            <w:tcW w:w="3686" w:type="dxa"/>
          </w:tcPr>
          <w:p w:rsidR="00991697" w:rsidRPr="007F6219" w:rsidRDefault="00991697" w:rsidP="002F7A5D">
            <w:pPr>
              <w:pStyle w:val="s1"/>
            </w:pPr>
            <w:r w:rsidRPr="007F6219">
              <w:t xml:space="preserve">Показатели Плана ФХД в объеме расходов на оплату труда </w:t>
            </w:r>
          </w:p>
        </w:tc>
        <w:tc>
          <w:tcPr>
            <w:tcW w:w="3934" w:type="dxa"/>
          </w:tcPr>
          <w:p w:rsidR="00991697" w:rsidRPr="007F6219" w:rsidRDefault="00991697" w:rsidP="002F7A5D">
            <w:pPr>
              <w:pStyle w:val="s1"/>
            </w:pPr>
            <w:r w:rsidRPr="007F6219">
              <w:t>Дата утверждения Плана ФХД в объеме расходов на оплату труда</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proofErr w:type="gramStart"/>
            <w:r w:rsidRPr="007F6219">
              <w:t>Государственный (муниципальный) контракт (договор) на поставку товаров, выполнение работ, оказание услуг</w:t>
            </w:r>
            <w:proofErr w:type="gramEnd"/>
          </w:p>
        </w:tc>
        <w:tc>
          <w:tcPr>
            <w:tcW w:w="3934" w:type="dxa"/>
          </w:tcPr>
          <w:p w:rsidR="00991697" w:rsidRPr="007F6219" w:rsidRDefault="00991697" w:rsidP="002F7A5D">
            <w:pPr>
              <w:pStyle w:val="s1"/>
            </w:pPr>
            <w:r w:rsidRPr="007F6219">
              <w:t>Дата подписания контракта (договора).</w:t>
            </w:r>
          </w:p>
          <w:p w:rsidR="00991697" w:rsidRPr="007F6219" w:rsidRDefault="00991697" w:rsidP="002F7A5D">
            <w:pPr>
              <w:pStyle w:val="s1"/>
            </w:pP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vMerge w:val="restart"/>
          </w:tcPr>
          <w:p w:rsidR="00991697" w:rsidRPr="007F6219" w:rsidRDefault="00991697" w:rsidP="002F7A5D">
            <w:pPr>
              <w:pStyle w:val="s1"/>
            </w:pPr>
            <w:r w:rsidRPr="007F6219">
              <w:t>Договор аренды</w:t>
            </w:r>
          </w:p>
        </w:tc>
        <w:tc>
          <w:tcPr>
            <w:tcW w:w="3934" w:type="dxa"/>
          </w:tcPr>
          <w:p w:rsidR="00991697" w:rsidRPr="007F6219" w:rsidRDefault="00991697" w:rsidP="002F7A5D">
            <w:pPr>
              <w:pStyle w:val="s1"/>
            </w:pPr>
            <w:r w:rsidRPr="007F6219">
              <w:t>Дата подписания договора аренды</w:t>
            </w:r>
          </w:p>
        </w:tc>
      </w:tr>
      <w:tr w:rsidR="00991697" w:rsidRPr="007F6219" w:rsidTr="002F7A5D">
        <w:tc>
          <w:tcPr>
            <w:tcW w:w="1951" w:type="dxa"/>
          </w:tcPr>
          <w:p w:rsidR="00991697" w:rsidRPr="007F6219" w:rsidRDefault="00991697" w:rsidP="002F7A5D">
            <w:pPr>
              <w:pStyle w:val="s1"/>
            </w:pPr>
            <w:r w:rsidRPr="007F6219">
              <w:t>Денежное обязательство</w:t>
            </w:r>
          </w:p>
        </w:tc>
        <w:tc>
          <w:tcPr>
            <w:tcW w:w="3686" w:type="dxa"/>
            <w:vMerge/>
          </w:tcPr>
          <w:p w:rsidR="00991697" w:rsidRPr="007F6219" w:rsidRDefault="00991697" w:rsidP="002F7A5D">
            <w:pPr>
              <w:pStyle w:val="s1"/>
            </w:pPr>
          </w:p>
        </w:tc>
        <w:tc>
          <w:tcPr>
            <w:tcW w:w="3934" w:type="dxa"/>
          </w:tcPr>
          <w:p w:rsidR="00991697" w:rsidRPr="007F6219" w:rsidRDefault="00991697" w:rsidP="002F7A5D">
            <w:pPr>
              <w:pStyle w:val="s1"/>
            </w:pPr>
            <w:r w:rsidRPr="007F6219">
              <w:t>Дата платежа в соответствии с графиком (условиями договора) в сумме арендных платежей, причитающихся к уплате на эту дату</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r w:rsidRPr="007F6219">
              <w:t>Заявление на получение денежных средств под отчет на командировочные расходы</w:t>
            </w:r>
          </w:p>
        </w:tc>
        <w:tc>
          <w:tcPr>
            <w:tcW w:w="3934" w:type="dxa"/>
          </w:tcPr>
          <w:p w:rsidR="00991697" w:rsidRPr="007F6219" w:rsidRDefault="00991697" w:rsidP="002F7A5D">
            <w:pPr>
              <w:pStyle w:val="s1"/>
            </w:pPr>
            <w:r w:rsidRPr="007F6219">
              <w:t>Дата утверждения заявления руководителем Учреждения</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r w:rsidRPr="007F6219">
              <w:t>Заявка-обоснование закупки товаров, работ, услуг малого объема при выдаче под отчет сре</w:t>
            </w:r>
            <w:proofErr w:type="gramStart"/>
            <w:r w:rsidRPr="007F6219">
              <w:t>дств дл</w:t>
            </w:r>
            <w:proofErr w:type="gramEnd"/>
            <w:r w:rsidRPr="007F6219">
              <w:t>я закупки на нужды Учреждения через подотчетное лицо</w:t>
            </w:r>
          </w:p>
        </w:tc>
        <w:tc>
          <w:tcPr>
            <w:tcW w:w="3934" w:type="dxa"/>
          </w:tcPr>
          <w:p w:rsidR="00991697" w:rsidRPr="007F6219" w:rsidRDefault="00991697" w:rsidP="002F7A5D">
            <w:pPr>
              <w:pStyle w:val="s1"/>
            </w:pPr>
            <w:r w:rsidRPr="007F6219">
              <w:t>Дата утверждения заявки руководителем Учреждения</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r w:rsidRPr="007F6219">
              <w:t>Обязательства по страховым взносам и иным платежам в бюджеты государственных внебюджетных фондов РФ. Обязательства по уплате налогов, сборов и иных обязательных платежей в бюджеты бюджетной системы РФ</w:t>
            </w:r>
          </w:p>
        </w:tc>
        <w:tc>
          <w:tcPr>
            <w:tcW w:w="3934" w:type="dxa"/>
          </w:tcPr>
          <w:p w:rsidR="00991697" w:rsidRPr="007F6219" w:rsidRDefault="00991697" w:rsidP="002F7A5D">
            <w:pPr>
              <w:pStyle w:val="s1"/>
            </w:pPr>
            <w:r w:rsidRPr="007F6219">
              <w:t xml:space="preserve">Дата отражения в учете соответствующей кредиторской задолженности </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vMerge w:val="restart"/>
          </w:tcPr>
          <w:p w:rsidR="00991697" w:rsidRPr="007F6219" w:rsidRDefault="00991697" w:rsidP="002F7A5D">
            <w:pPr>
              <w:pStyle w:val="s1"/>
            </w:pPr>
            <w:r w:rsidRPr="007F6219">
              <w:t xml:space="preserve">Обязательства за счет ранее созданного резерва по претензиям, искам </w:t>
            </w:r>
          </w:p>
        </w:tc>
        <w:tc>
          <w:tcPr>
            <w:tcW w:w="3934" w:type="dxa"/>
            <w:vMerge w:val="restart"/>
          </w:tcPr>
          <w:p w:rsidR="00991697" w:rsidRPr="007F6219" w:rsidRDefault="00991697" w:rsidP="002F7A5D">
            <w:pPr>
              <w:pStyle w:val="s1"/>
            </w:pPr>
            <w:r w:rsidRPr="007F6219">
              <w:t>Дата приема к исполнению исполнительного документа (исполнительного листа, судебного приказа) органом, в котором Учреждению открыт лицевой счет, указанная в уведомлении, полученном Учреждением</w:t>
            </w:r>
          </w:p>
        </w:tc>
      </w:tr>
      <w:tr w:rsidR="00991697" w:rsidRPr="007F6219" w:rsidTr="002F7A5D">
        <w:tc>
          <w:tcPr>
            <w:tcW w:w="1951" w:type="dxa"/>
          </w:tcPr>
          <w:p w:rsidR="00991697" w:rsidRPr="007F6219" w:rsidRDefault="00991697" w:rsidP="002F7A5D">
            <w:pPr>
              <w:pStyle w:val="s1"/>
            </w:pPr>
            <w:r w:rsidRPr="007F6219">
              <w:t>Денежные обязательства</w:t>
            </w:r>
          </w:p>
        </w:tc>
        <w:tc>
          <w:tcPr>
            <w:tcW w:w="3686" w:type="dxa"/>
            <w:vMerge/>
          </w:tcPr>
          <w:p w:rsidR="00991697" w:rsidRPr="007F6219" w:rsidRDefault="00991697" w:rsidP="002F7A5D">
            <w:pPr>
              <w:pStyle w:val="s1"/>
              <w:jc w:val="both"/>
            </w:pPr>
          </w:p>
        </w:tc>
        <w:tc>
          <w:tcPr>
            <w:tcW w:w="3934" w:type="dxa"/>
            <w:vMerge/>
          </w:tcPr>
          <w:p w:rsidR="00991697" w:rsidRPr="007F6219" w:rsidRDefault="00991697" w:rsidP="002F7A5D">
            <w:pPr>
              <w:pStyle w:val="s1"/>
              <w:jc w:val="both"/>
            </w:pPr>
          </w:p>
        </w:tc>
      </w:tr>
    </w:tbl>
    <w:p w:rsidR="00991697" w:rsidRPr="007F6219" w:rsidRDefault="00991697" w:rsidP="00991697">
      <w:pPr>
        <w:pStyle w:val="s1"/>
        <w:spacing w:before="0" w:beforeAutospacing="0" w:after="0" w:afterAutospacing="0"/>
        <w:jc w:val="both"/>
      </w:pPr>
      <w:proofErr w:type="gramStart"/>
      <w:r w:rsidRPr="007F6219">
        <w:t xml:space="preserve">По обязательствам и денежным обязательствам, не указанным в данной таблице, дата принятия обязательств к бухгалтерскому учету определяется в порядке, установленном Инструкцией </w:t>
      </w:r>
      <w:r w:rsidRPr="007F6219">
        <w:rPr>
          <w:lang w:val="en-US"/>
        </w:rPr>
        <w:t>N</w:t>
      </w:r>
      <w:r w:rsidRPr="007F6219">
        <w:t xml:space="preserve"> 174н, с учетом положений </w:t>
      </w:r>
      <w:proofErr w:type="spellStart"/>
      <w:r w:rsidRPr="007F6219">
        <w:t>пп</w:t>
      </w:r>
      <w:proofErr w:type="spellEnd"/>
      <w:r w:rsidRPr="007F6219">
        <w:t xml:space="preserve">. 140 и 141 Инструкции </w:t>
      </w:r>
      <w:r w:rsidRPr="007F6219">
        <w:rPr>
          <w:lang w:val="en-US"/>
        </w:rPr>
        <w:t>N</w:t>
      </w:r>
      <w:r w:rsidRPr="007F6219">
        <w:t xml:space="preserve"> 162н (утв. приказом Минфина России  от 06.12.2010 </w:t>
      </w:r>
      <w:r w:rsidRPr="007F6219">
        <w:rPr>
          <w:lang w:val="en-US"/>
        </w:rPr>
        <w:t>N</w:t>
      </w:r>
      <w:r w:rsidRPr="007F6219">
        <w:t xml:space="preserve"> 162н) и требований к обработке первичных (сводных) учетных документов и иных </w:t>
      </w:r>
      <w:r w:rsidRPr="007F6219">
        <w:lastRenderedPageBreak/>
        <w:t>документов, необходимых для ведения бухгалтерского учета и формирования отчетности</w:t>
      </w:r>
      <w:proofErr w:type="gramEnd"/>
      <w:r w:rsidRPr="007F6219">
        <w:t xml:space="preserve">, а также особенностей принятия отдельных обязательств, установленных настоящей Учетной политикой. </w:t>
      </w:r>
    </w:p>
    <w:p w:rsidR="00991697" w:rsidRDefault="00991697" w:rsidP="00991697">
      <w:pPr>
        <w:pStyle w:val="s1"/>
        <w:shd w:val="clear" w:color="auto" w:fill="FFFFFF"/>
        <w:spacing w:before="0" w:beforeAutospacing="0" w:after="0" w:afterAutospacing="0"/>
        <w:jc w:val="both"/>
      </w:pPr>
      <w:r w:rsidRPr="007F6219">
        <w:t>Принятые обязательства (обязательства учреждения, денежные и отложенные обязательства) отражаются в бухгалтерском учете с учетом даты закрытия текущего (отчетного) месяца в целях бухгалтерского учета, установленной настоящей Учетной политикой.</w:t>
      </w:r>
    </w:p>
    <w:p w:rsidR="00B73C10" w:rsidRPr="00243937" w:rsidRDefault="00B73C10" w:rsidP="00B73C10">
      <w:pPr>
        <w:pStyle w:val="s1"/>
        <w:spacing w:before="0" w:beforeAutospacing="0" w:after="0" w:afterAutospacing="0"/>
        <w:jc w:val="both"/>
      </w:pPr>
      <w:r w:rsidRPr="00243937">
        <w:t xml:space="preserve">2.18.16. Обязательства учреждения по расходам, формирующим фонд оплаты труда, принимаются единовременно в начале года в объеме утвержденных плановых назначений на финансовый год (согласно Плану ФХД)  в разрезе КОСГУ 211 и 266. </w:t>
      </w:r>
    </w:p>
    <w:p w:rsidR="00B73C10" w:rsidRPr="00243937" w:rsidRDefault="00B73C10" w:rsidP="00B73C10">
      <w:pPr>
        <w:pStyle w:val="s1"/>
        <w:spacing w:before="0" w:beforeAutospacing="0" w:after="0" w:afterAutospacing="0"/>
        <w:jc w:val="both"/>
      </w:pPr>
      <w:r w:rsidRPr="00243937">
        <w:t>В случае если показатели Плана ФХД не утверждены в разрезе КОСГУ, Бухгалтерией производится обособление/расчет суммы расходов на выплату пособий за первые три дня временной нетрудоспособности за счет средств работодателя-страхователя (КОСГУ 266):</w:t>
      </w:r>
    </w:p>
    <w:p w:rsidR="00B73C10" w:rsidRPr="00243937" w:rsidRDefault="00B73C10" w:rsidP="00B73C10">
      <w:pPr>
        <w:pStyle w:val="s1"/>
        <w:spacing w:before="0" w:beforeAutospacing="0" w:after="0" w:afterAutospacing="0"/>
        <w:jc w:val="both"/>
      </w:pPr>
      <w:r w:rsidRPr="00243937">
        <w:t>- согласно обоснованиям (расчетам) плановых показателей, являющихся неотъемлемой частью Плана ФХД;</w:t>
      </w:r>
    </w:p>
    <w:p w:rsidR="00B73C10" w:rsidRPr="00243937" w:rsidRDefault="00B73C10" w:rsidP="00B73C10">
      <w:pPr>
        <w:pStyle w:val="s1"/>
        <w:spacing w:before="0" w:beforeAutospacing="0" w:after="0" w:afterAutospacing="0"/>
        <w:jc w:val="both"/>
      </w:pPr>
      <w:r w:rsidRPr="00243937">
        <w:t>- расчетным путем на основе анализа аналогичных расходов за три предыдущих года.</w:t>
      </w:r>
    </w:p>
    <w:p w:rsidR="00B73C10" w:rsidRPr="00243937" w:rsidRDefault="00B73C10" w:rsidP="00B73C10">
      <w:pPr>
        <w:pStyle w:val="s1"/>
        <w:spacing w:before="0" w:beforeAutospacing="0" w:after="0" w:afterAutospacing="0"/>
        <w:jc w:val="both"/>
      </w:pPr>
      <w:r w:rsidRPr="00243937">
        <w:t>Корректировка обязатель</w:t>
      </w:r>
      <w:proofErr w:type="gramStart"/>
      <w:r w:rsidRPr="00243937">
        <w:t>ств в ст</w:t>
      </w:r>
      <w:proofErr w:type="gramEnd"/>
      <w:r w:rsidRPr="00243937">
        <w:t>орону увеличения/уменьшения в течение года  производится при возникновении потребности. В конце года при формировании расчета заработной платы за вторую половину декабря текущего года производится корректировка обязательств учреждения текущего года на выплату пособий за первые три дня временной нетрудоспособности под фактические начисления за текущий (отчетный) год.</w:t>
      </w:r>
    </w:p>
    <w:p w:rsidR="00B73C10" w:rsidRPr="00243937" w:rsidRDefault="00B73C10" w:rsidP="00B73C10">
      <w:pPr>
        <w:pStyle w:val="s1"/>
        <w:spacing w:before="0" w:beforeAutospacing="0" w:after="0" w:afterAutospacing="0"/>
        <w:jc w:val="both"/>
      </w:pPr>
      <w:r w:rsidRPr="00243937">
        <w:t xml:space="preserve">2.18.17. </w:t>
      </w:r>
      <w:proofErr w:type="gramStart"/>
      <w:r w:rsidRPr="00243937">
        <w:t xml:space="preserve">Счет 502 07 «Принимаемые обязательства» применяется в случае закупки с использованием </w:t>
      </w:r>
      <w:r w:rsidRPr="00243937">
        <w:rPr>
          <w:rStyle w:val="s10"/>
        </w:rPr>
        <w:t>неконкурентных способов</w:t>
      </w:r>
      <w:r w:rsidRPr="00243937">
        <w:t xml:space="preserve"> определения поставщиков (подрядчиков, исполнителей), относимых к субъектам малого и среднего предпринимательства, а именно в случае закупки у единственного поставщика по </w:t>
      </w:r>
      <w:hyperlink r:id="rId38" w:anchor="/document/12188083/entry/22" w:history="1">
        <w:r w:rsidRPr="00243937">
          <w:rPr>
            <w:rStyle w:val="af0"/>
            <w:color w:val="auto"/>
          </w:rPr>
          <w:t>Закону N 223-ФЗ</w:t>
        </w:r>
      </w:hyperlink>
      <w:r w:rsidRPr="00243937">
        <w:t xml:space="preserve"> в «электронном магазине» -</w:t>
      </w:r>
      <w:r w:rsidRPr="00243937">
        <w:rPr>
          <w:rStyle w:val="s10mrcssattr"/>
        </w:rPr>
        <w:t xml:space="preserve"> региональной информационной системе в сфере закупок товаров, работ, услуг для обеспечения нужд субъекта РФ в части закупок малого объема.</w:t>
      </w:r>
      <w:proofErr w:type="gramEnd"/>
    </w:p>
    <w:p w:rsidR="00B73C10" w:rsidRPr="00243937" w:rsidRDefault="00B73C10" w:rsidP="00991697">
      <w:pPr>
        <w:pStyle w:val="s1"/>
        <w:shd w:val="clear" w:color="auto" w:fill="FFFFFF"/>
        <w:spacing w:before="0" w:beforeAutospacing="0" w:after="0" w:afterAutospacing="0"/>
        <w:jc w:val="both"/>
      </w:pPr>
    </w:p>
    <w:p w:rsidR="00991697" w:rsidRPr="00194190" w:rsidRDefault="00991697" w:rsidP="00706713">
      <w:pPr>
        <w:spacing w:after="0"/>
        <w:jc w:val="both"/>
        <w:rPr>
          <w:rFonts w:ascii="Times New Roman" w:hAnsi="Times New Roman"/>
          <w:sz w:val="24"/>
          <w:szCs w:val="24"/>
        </w:rPr>
      </w:pPr>
    </w:p>
    <w:p w:rsidR="00194190" w:rsidRPr="00A16286" w:rsidRDefault="00194190" w:rsidP="00D0639E">
      <w:pPr>
        <w:spacing w:after="0"/>
        <w:jc w:val="center"/>
        <w:rPr>
          <w:rFonts w:ascii="Times New Roman" w:hAnsi="Times New Roman"/>
          <w:b/>
          <w:i/>
          <w:sz w:val="24"/>
          <w:szCs w:val="24"/>
        </w:rPr>
      </w:pPr>
      <w:r w:rsidRPr="00A16286">
        <w:rPr>
          <w:rFonts w:ascii="Times New Roman" w:hAnsi="Times New Roman"/>
          <w:b/>
          <w:i/>
          <w:sz w:val="24"/>
          <w:szCs w:val="24"/>
        </w:rPr>
        <w:t xml:space="preserve">2.19. </w:t>
      </w:r>
      <w:proofErr w:type="spellStart"/>
      <w:r w:rsidRPr="00A16286">
        <w:rPr>
          <w:rFonts w:ascii="Times New Roman" w:hAnsi="Times New Roman"/>
          <w:b/>
          <w:i/>
          <w:sz w:val="24"/>
          <w:szCs w:val="24"/>
        </w:rPr>
        <w:t>Забалансовые</w:t>
      </w:r>
      <w:proofErr w:type="spellEnd"/>
      <w:r w:rsidRPr="00A16286">
        <w:rPr>
          <w:rFonts w:ascii="Times New Roman" w:hAnsi="Times New Roman"/>
          <w:b/>
          <w:i/>
          <w:sz w:val="24"/>
          <w:szCs w:val="24"/>
        </w:rPr>
        <w:t xml:space="preserve"> счета</w:t>
      </w:r>
    </w:p>
    <w:p w:rsidR="00194190" w:rsidRPr="00194190" w:rsidRDefault="00194190" w:rsidP="00706713">
      <w:pPr>
        <w:spacing w:after="0"/>
        <w:jc w:val="both"/>
        <w:rPr>
          <w:rFonts w:ascii="Times New Roman" w:hAnsi="Times New Roman"/>
          <w:sz w:val="24"/>
          <w:szCs w:val="24"/>
        </w:rPr>
      </w:pPr>
      <w:r w:rsidRPr="004A1C89">
        <w:rPr>
          <w:rFonts w:ascii="Times New Roman" w:hAnsi="Times New Roman"/>
          <w:b/>
          <w:sz w:val="24"/>
          <w:szCs w:val="24"/>
        </w:rPr>
        <w:t>2.19.1.</w:t>
      </w:r>
      <w:r w:rsidRPr="00194190">
        <w:rPr>
          <w:rFonts w:ascii="Times New Roman" w:hAnsi="Times New Roman"/>
          <w:sz w:val="24"/>
          <w:szCs w:val="24"/>
        </w:rPr>
        <w:t xml:space="preserve"> Если иное не предусмотрено положениями Инструкции № 157н и настоящей Учетной политики, имущество учитывается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остаточной стоимости объекта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 условной оценке 1 объект, 1 рубль (при нулевой остаточной стоимости или при отсутствии стоимостных оценок),</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Все материальные ценности, а также иные активы и обязательства, учитываемые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 подлежат инвентаризации в порядке и сроки, установленные для объектов, учитываемых на балансе.</w:t>
      </w:r>
    </w:p>
    <w:p w:rsidR="00194190" w:rsidRDefault="00991697" w:rsidP="00706713">
      <w:pPr>
        <w:spacing w:after="0"/>
        <w:jc w:val="both"/>
        <w:rPr>
          <w:rFonts w:ascii="Times New Roman" w:hAnsi="Times New Roman"/>
          <w:sz w:val="24"/>
          <w:szCs w:val="24"/>
        </w:rPr>
      </w:pPr>
      <w:r>
        <w:rPr>
          <w:rFonts w:ascii="Times New Roman" w:hAnsi="Times New Roman"/>
          <w:sz w:val="24"/>
          <w:szCs w:val="24"/>
        </w:rPr>
        <w:t>Восстановление</w:t>
      </w:r>
      <w:r w:rsidR="00194190" w:rsidRPr="00194190">
        <w:rPr>
          <w:rFonts w:ascii="Times New Roman" w:hAnsi="Times New Roman"/>
          <w:sz w:val="24"/>
          <w:szCs w:val="24"/>
        </w:rPr>
        <w:t xml:space="preserve"> на балансовый учет объектов имущества, учтенных на </w:t>
      </w:r>
      <w:proofErr w:type="spellStart"/>
      <w:r w:rsidR="00194190" w:rsidRPr="00194190">
        <w:rPr>
          <w:rFonts w:ascii="Times New Roman" w:hAnsi="Times New Roman"/>
          <w:sz w:val="24"/>
          <w:szCs w:val="24"/>
        </w:rPr>
        <w:t>забалансовых</w:t>
      </w:r>
      <w:proofErr w:type="spellEnd"/>
      <w:r w:rsidR="00194190" w:rsidRPr="00194190">
        <w:rPr>
          <w:rFonts w:ascii="Times New Roman" w:hAnsi="Times New Roman"/>
          <w:sz w:val="24"/>
          <w:szCs w:val="24"/>
        </w:rPr>
        <w:t xml:space="preserve"> счетах, отражается с применением счета 0 401 10 172 в следующих ситуациях:</w:t>
      </w:r>
    </w:p>
    <w:p w:rsidR="00991697" w:rsidRPr="007F6219" w:rsidRDefault="00991697" w:rsidP="00991697">
      <w:pPr>
        <w:pStyle w:val="s1"/>
        <w:spacing w:before="0" w:beforeAutospacing="0" w:after="0" w:afterAutospacing="0"/>
        <w:jc w:val="both"/>
      </w:pPr>
      <w:r w:rsidRPr="007F6219">
        <w:t xml:space="preserve">- </w:t>
      </w:r>
      <w:r w:rsidRPr="007F6219">
        <w:rPr>
          <w:shd w:val="clear" w:color="auto" w:fill="FFFFFF"/>
        </w:rPr>
        <w:t>признание "активом" и принятие решения об использовании в деятельности Учреждения и</w:t>
      </w:r>
      <w:r w:rsidRPr="007F6219">
        <w:t xml:space="preserve">ли решения о безвозмездной передаче, продаже </w:t>
      </w:r>
      <w:r w:rsidRPr="007F6219">
        <w:rPr>
          <w:shd w:val="clear" w:color="auto" w:fill="FFFFFF"/>
        </w:rPr>
        <w:t xml:space="preserve">основного средства, нематериального актива или материального запаса, ранее учтенного на </w:t>
      </w:r>
      <w:proofErr w:type="spellStart"/>
      <w:r w:rsidRPr="007F6219">
        <w:rPr>
          <w:shd w:val="clear" w:color="auto" w:fill="FFFFFF"/>
        </w:rPr>
        <w:t>забалансовом</w:t>
      </w:r>
      <w:proofErr w:type="spellEnd"/>
      <w:r w:rsidRPr="007F6219">
        <w:rPr>
          <w:shd w:val="clear" w:color="auto" w:fill="FFFFFF"/>
        </w:rPr>
        <w:t> счете 02;</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бланков строгой отчетности (далее – БСО), учтенных на </w:t>
      </w:r>
      <w:proofErr w:type="spellStart"/>
      <w:r w:rsidRPr="007F6219">
        <w:rPr>
          <w:shd w:val="clear" w:color="auto" w:fill="FFFFFF"/>
        </w:rPr>
        <w:t>забалансовом</w:t>
      </w:r>
      <w:proofErr w:type="spellEnd"/>
      <w:r w:rsidRPr="007F6219">
        <w:rPr>
          <w:shd w:val="clear" w:color="auto" w:fill="FFFFFF"/>
        </w:rPr>
        <w:t xml:space="preserve"> счете 03, лицом, ответственным за их оформление (выдачу), в том числе в случае принятия решения об их передаче  иному контрагенту для оформления (выдачи);</w:t>
      </w:r>
    </w:p>
    <w:p w:rsidR="00991697" w:rsidRPr="007F6219" w:rsidRDefault="00991697" w:rsidP="00991697">
      <w:pPr>
        <w:pStyle w:val="s1"/>
        <w:spacing w:before="0" w:beforeAutospacing="0" w:after="0" w:afterAutospacing="0"/>
        <w:jc w:val="both"/>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ценных подарков (сувениров), учтенных на </w:t>
      </w:r>
      <w:proofErr w:type="spellStart"/>
      <w:r w:rsidRPr="007F6219">
        <w:rPr>
          <w:shd w:val="clear" w:color="auto" w:fill="FFFFFF"/>
        </w:rPr>
        <w:t>забалансовом</w:t>
      </w:r>
      <w:proofErr w:type="spellEnd"/>
      <w:r w:rsidRPr="007F6219">
        <w:rPr>
          <w:shd w:val="clear" w:color="auto" w:fill="FFFFFF"/>
        </w:rPr>
        <w:t xml:space="preserve"> счете 07, лицом, ответственным за их выдачу (вручение), в том числе в случае принятия решения об их передаче иному контрагенту;</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xml:space="preserve">) изъятых из транспортных средств запчастей, учтенных на </w:t>
      </w:r>
      <w:proofErr w:type="spellStart"/>
      <w:r w:rsidRPr="007F6219">
        <w:rPr>
          <w:shd w:val="clear" w:color="auto" w:fill="FFFFFF"/>
        </w:rPr>
        <w:t>забалансовом</w:t>
      </w:r>
      <w:proofErr w:type="spellEnd"/>
      <w:r w:rsidRPr="007F6219">
        <w:rPr>
          <w:shd w:val="clear" w:color="auto" w:fill="FFFFFF"/>
        </w:rPr>
        <w:t> счете 09, в случае принятия решения об их передаче иному контрагенту, продаже;</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lastRenderedPageBreak/>
        <w:t>- безвозмездная передача основных средств, учтенных на </w:t>
      </w:r>
      <w:proofErr w:type="spellStart"/>
      <w:r w:rsidRPr="007F6219">
        <w:rPr>
          <w:shd w:val="clear" w:color="auto" w:fill="FFFFFF"/>
        </w:rPr>
        <w:t>забалансовом</w:t>
      </w:r>
      <w:proofErr w:type="spellEnd"/>
      <w:r w:rsidRPr="007F6219">
        <w:rPr>
          <w:shd w:val="clear" w:color="auto" w:fill="FFFFFF"/>
        </w:rPr>
        <w:t xml:space="preserve"> счете 21, принятие решения об их продаже;</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xml:space="preserve">) сотрудником форменного оборудования, специальной одежды, материальных запасов, </w:t>
      </w:r>
      <w:r w:rsidRPr="007F6219">
        <w:t>ранее переданных ему в личное пользование для выполнения служебных (должностных) обязанностей</w:t>
      </w:r>
      <w:r w:rsidRPr="007F6219">
        <w:rPr>
          <w:shd w:val="clear" w:color="auto" w:fill="FFFFFF"/>
        </w:rPr>
        <w:t xml:space="preserve"> и учтенных на </w:t>
      </w:r>
      <w:proofErr w:type="spellStart"/>
      <w:r w:rsidRPr="007F6219">
        <w:rPr>
          <w:shd w:val="clear" w:color="auto" w:fill="FFFFFF"/>
        </w:rPr>
        <w:t>забалансовом</w:t>
      </w:r>
      <w:proofErr w:type="spellEnd"/>
      <w:r w:rsidRPr="007F6219">
        <w:rPr>
          <w:shd w:val="clear" w:color="auto" w:fill="FFFFFF"/>
        </w:rPr>
        <w:t xml:space="preserve"> счете 27.</w:t>
      </w:r>
    </w:p>
    <w:p w:rsidR="00991697" w:rsidRPr="00194190" w:rsidRDefault="00991697"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2.19.2.</w:t>
      </w:r>
      <w:r w:rsidRPr="00194190">
        <w:rPr>
          <w:rFonts w:ascii="Times New Roman" w:hAnsi="Times New Roman"/>
          <w:sz w:val="24"/>
          <w:szCs w:val="24"/>
        </w:rPr>
        <w:t xml:space="preserve"> Учет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 ведется в разрезе кодов вида финансового обеспечения (деятельности).</w:t>
      </w:r>
    </w:p>
    <w:p w:rsid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2.19.3.</w:t>
      </w:r>
      <w:r w:rsidRPr="00194190">
        <w:rPr>
          <w:rFonts w:ascii="Times New Roman" w:hAnsi="Times New Roman"/>
          <w:sz w:val="24"/>
          <w:szCs w:val="24"/>
        </w:rPr>
        <w:t xml:space="preserve"> Учет полученного (приобретенного) недвижимого имущества, включая земельные участки, в течение времени оформления государственной регистрации прав на него осуществляется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01 «Имущество, полученное в пользование».</w:t>
      </w:r>
    </w:p>
    <w:p w:rsidR="00991697" w:rsidRPr="007F6219" w:rsidRDefault="00991697" w:rsidP="00991697">
      <w:pPr>
        <w:pStyle w:val="s1"/>
        <w:spacing w:before="0" w:beforeAutospacing="0" w:after="0" w:afterAutospacing="0"/>
        <w:jc w:val="both"/>
        <w:rPr>
          <w:color w:val="000000" w:themeColor="text1"/>
        </w:rPr>
      </w:pPr>
      <w:r w:rsidRPr="007F6219">
        <w:rPr>
          <w:color w:val="000000" w:themeColor="text1"/>
        </w:rPr>
        <w:t xml:space="preserve">При получении права ограниченного пользования земельным участком (сервитута) он учитывается на </w:t>
      </w:r>
      <w:proofErr w:type="spellStart"/>
      <w:r w:rsidRPr="007F6219">
        <w:rPr>
          <w:color w:val="000000" w:themeColor="text1"/>
        </w:rPr>
        <w:t>забалансовом</w:t>
      </w:r>
      <w:proofErr w:type="spellEnd"/>
      <w:r w:rsidRPr="007F6219">
        <w:rPr>
          <w:color w:val="000000" w:themeColor="text1"/>
        </w:rPr>
        <w:t xml:space="preserve"> счете 01 "Имущество, полученное в пользование" по общей стоимости всех платежей, поименованных в документах об установлении сервитута.</w:t>
      </w:r>
    </w:p>
    <w:p w:rsidR="00991697" w:rsidRPr="00194190" w:rsidRDefault="00991697" w:rsidP="00706713">
      <w:pPr>
        <w:spacing w:after="0"/>
        <w:jc w:val="both"/>
        <w:rPr>
          <w:rFonts w:ascii="Times New Roman" w:hAnsi="Times New Roman"/>
          <w:sz w:val="24"/>
          <w:szCs w:val="24"/>
        </w:rPr>
      </w:pPr>
    </w:p>
    <w:p w:rsidR="004C246A" w:rsidRPr="00E935C3" w:rsidRDefault="00194190" w:rsidP="004C246A">
      <w:pPr>
        <w:pStyle w:val="s1"/>
        <w:spacing w:before="0" w:beforeAutospacing="0" w:after="0" w:afterAutospacing="0"/>
        <w:jc w:val="both"/>
      </w:pPr>
      <w:r w:rsidRPr="00F72396">
        <w:rPr>
          <w:b/>
        </w:rPr>
        <w:t>2.19.4.</w:t>
      </w:r>
      <w:r w:rsidRPr="00194190">
        <w:t xml:space="preserve"> </w:t>
      </w:r>
      <w:r w:rsidR="004C246A" w:rsidRPr="00E935C3">
        <w:t xml:space="preserve">На </w:t>
      </w:r>
      <w:proofErr w:type="spellStart"/>
      <w:r w:rsidR="004C246A" w:rsidRPr="00E935C3">
        <w:t>забалансовом</w:t>
      </w:r>
      <w:proofErr w:type="spellEnd"/>
      <w:r w:rsidR="004C246A" w:rsidRPr="00E935C3">
        <w:t xml:space="preserve"> счете 02 «Материальные ценности на хранении» </w:t>
      </w:r>
      <w:proofErr w:type="gramStart"/>
      <w:r w:rsidR="004C246A" w:rsidRPr="00E935C3">
        <w:t>учитывается</w:t>
      </w:r>
      <w:proofErr w:type="gramEnd"/>
      <w:r w:rsidR="004C246A" w:rsidRPr="00E935C3">
        <w:t xml:space="preserve"> в том числе имущество (основные средства, нематериальные активы и материальные 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w:t>
      </w:r>
      <w:proofErr w:type="spellStart"/>
      <w:r w:rsidR="004C246A" w:rsidRPr="00E935C3">
        <w:t>забалансовому</w:t>
      </w:r>
      <w:proofErr w:type="spellEnd"/>
      <w:r w:rsidR="004C246A" w:rsidRPr="00E935C3">
        <w:t xml:space="preserve"> учету до момента демонтажа (утилизации, уничтожения) в условной оценке один объект, один рубль. </w:t>
      </w:r>
    </w:p>
    <w:p w:rsidR="004C246A" w:rsidRPr="00E935C3" w:rsidRDefault="004C246A" w:rsidP="004C246A">
      <w:pPr>
        <w:pStyle w:val="s1"/>
        <w:spacing w:before="0" w:beforeAutospacing="0" w:after="0" w:afterAutospacing="0"/>
        <w:jc w:val="both"/>
      </w:pPr>
      <w:r w:rsidRPr="00E935C3">
        <w:t xml:space="preserve">Выбытие ОС с </w:t>
      </w:r>
      <w:proofErr w:type="spellStart"/>
      <w:r w:rsidRPr="00E935C3">
        <w:t>забалансового</w:t>
      </w:r>
      <w:proofErr w:type="spellEnd"/>
      <w:r w:rsidRPr="00E935C3">
        <w:t xml:space="preserve"> счета 02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утвержденного Акта об утилизации (уничтожении) материальных ценностей (ф. 0510435)</w:t>
      </w:r>
    </w:p>
    <w:p w:rsidR="004C246A" w:rsidRPr="00E935C3" w:rsidRDefault="004C246A" w:rsidP="004C246A">
      <w:pPr>
        <w:pStyle w:val="s1"/>
        <w:spacing w:before="0" w:beforeAutospacing="0" w:after="0" w:afterAutospacing="0"/>
        <w:jc w:val="both"/>
      </w:pPr>
      <w:r w:rsidRPr="00E935C3">
        <w:t xml:space="preserve">Основанием для списания с </w:t>
      </w:r>
      <w:proofErr w:type="spellStart"/>
      <w:r w:rsidRPr="00E935C3">
        <w:t>забалансового</w:t>
      </w:r>
      <w:proofErr w:type="spellEnd"/>
      <w:r w:rsidRPr="00E935C3">
        <w:t xml:space="preserve">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rsidR="004C246A" w:rsidRPr="00E935C3" w:rsidRDefault="004C246A" w:rsidP="004C246A">
      <w:pPr>
        <w:pStyle w:val="s1"/>
        <w:spacing w:before="0" w:beforeAutospacing="0" w:after="0" w:afterAutospacing="0"/>
        <w:jc w:val="both"/>
      </w:pPr>
      <w:r w:rsidRPr="00E935C3">
        <w:t xml:space="preserve">Кроме того, на </w:t>
      </w:r>
      <w:proofErr w:type="spellStart"/>
      <w:r w:rsidRPr="00E935C3">
        <w:t>забалансовом</w:t>
      </w:r>
      <w:proofErr w:type="spellEnd"/>
      <w:r w:rsidRPr="00E935C3">
        <w:t xml:space="preserve"> счете 02 учитываются </w:t>
      </w:r>
      <w:proofErr w:type="spellStart"/>
      <w:r w:rsidRPr="00E935C3">
        <w:t>матзапасы</w:t>
      </w:r>
      <w:proofErr w:type="spellEnd"/>
      <w:r w:rsidRPr="00E935C3">
        <w:t xml:space="preserve">, которые подлежат  обязательной утилизации согласно классу опасности отходов. Данные объекты подлежат </w:t>
      </w:r>
      <w:proofErr w:type="spellStart"/>
      <w:r w:rsidRPr="00E935C3">
        <w:t>забалансовому</w:t>
      </w:r>
      <w:proofErr w:type="spellEnd"/>
      <w:r w:rsidRPr="00E935C3">
        <w:t xml:space="preserve"> учету до момента демонтажа (утилизации, уничтожения) в условной оценке один объект, один рубль. </w:t>
      </w:r>
    </w:p>
    <w:p w:rsidR="004C246A" w:rsidRDefault="004C246A" w:rsidP="004C246A">
      <w:pPr>
        <w:pStyle w:val="s1"/>
        <w:spacing w:before="0" w:beforeAutospacing="0" w:after="0" w:afterAutospacing="0"/>
        <w:jc w:val="both"/>
      </w:pPr>
      <w:r w:rsidRPr="00E935C3">
        <w:t xml:space="preserve">Основанием для списания </w:t>
      </w:r>
      <w:proofErr w:type="spellStart"/>
      <w:r w:rsidRPr="00E935C3">
        <w:t>матзапасов</w:t>
      </w:r>
      <w:proofErr w:type="spellEnd"/>
      <w:r w:rsidRPr="00E935C3">
        <w:t>, признанных «</w:t>
      </w:r>
      <w:proofErr w:type="spellStart"/>
      <w:r w:rsidRPr="00E935C3">
        <w:t>неактивом</w:t>
      </w:r>
      <w:proofErr w:type="spellEnd"/>
      <w:r w:rsidRPr="00E935C3">
        <w:t xml:space="preserve">» а также </w:t>
      </w:r>
      <w:proofErr w:type="spellStart"/>
      <w:r w:rsidRPr="00E935C3">
        <w:t>матзапасов</w:t>
      </w:r>
      <w:proofErr w:type="spellEnd"/>
      <w:r w:rsidRPr="00E935C3">
        <w:t>, в том числе потребляемых, которые подлежат  обязательной утилизации согласно классу опасности отходов, является Акт об утилизации (уничтожении) материальных ценностей (ф. 0510435).</w:t>
      </w:r>
    </w:p>
    <w:p w:rsidR="00B73C10" w:rsidRPr="00243937" w:rsidRDefault="00B73C10" w:rsidP="00B73C10">
      <w:pPr>
        <w:pStyle w:val="s1"/>
        <w:spacing w:before="0" w:beforeAutospacing="0" w:after="0" w:afterAutospacing="0"/>
        <w:jc w:val="both"/>
      </w:pPr>
      <w:r w:rsidRPr="00243937">
        <w:t xml:space="preserve">На </w:t>
      </w:r>
      <w:proofErr w:type="spellStart"/>
      <w:r w:rsidRPr="00243937">
        <w:t>забалансовом</w:t>
      </w:r>
      <w:proofErr w:type="spellEnd"/>
      <w:r w:rsidRPr="00243937">
        <w:t xml:space="preserve"> счете 02 «Материальные ценности на хранении» </w:t>
      </w:r>
      <w:proofErr w:type="gramStart"/>
      <w:r w:rsidRPr="00243937">
        <w:t>учитывается</w:t>
      </w:r>
      <w:proofErr w:type="gramEnd"/>
      <w:r w:rsidRPr="00243937">
        <w:t xml:space="preserve"> в том числе имущество (основные средства и материальные запасы), не соответствующее критериям «актива» по причине выявления товаров ненадлежащего качества после их приемки. </w:t>
      </w:r>
      <w:proofErr w:type="gramStart"/>
      <w:r w:rsidRPr="00243937">
        <w:t xml:space="preserve">На основании Решения о прекращении признания активами объектов нефинансовых активов (ф. 0510440) в учете отражается выбытие инвентарных объектов основных средств, неинвентарных объектов основных средств (стоимостью до 10 000,00 рублей включительно, учтенных на </w:t>
      </w:r>
      <w:proofErr w:type="spellStart"/>
      <w:r w:rsidRPr="00243937">
        <w:t>забалансовом</w:t>
      </w:r>
      <w:proofErr w:type="spellEnd"/>
      <w:r w:rsidRPr="00243937">
        <w:t xml:space="preserve"> счете 21 "Основные средства в эксплуатации") или материальных запасов как не соответствующих понятию «актив» с принятием имущества к учету на </w:t>
      </w:r>
      <w:proofErr w:type="spellStart"/>
      <w:r w:rsidRPr="00243937">
        <w:t>забалансовом</w:t>
      </w:r>
      <w:proofErr w:type="spellEnd"/>
      <w:r w:rsidRPr="00243937">
        <w:t xml:space="preserve"> счете 02 "Материальные ценности на хранении". </w:t>
      </w:r>
      <w:proofErr w:type="gramEnd"/>
    </w:p>
    <w:p w:rsidR="00B73C10" w:rsidRPr="00243937" w:rsidRDefault="00B73C10" w:rsidP="00B73C10">
      <w:pPr>
        <w:pStyle w:val="s1"/>
        <w:spacing w:before="0" w:beforeAutospacing="0" w:after="0" w:afterAutospacing="0"/>
        <w:jc w:val="both"/>
      </w:pPr>
      <w:r w:rsidRPr="00243937">
        <w:t>Аналитический учет товаров ненадлежащего качества на счете 02 ведется с указанием дополнительного субконто «Брак».</w:t>
      </w:r>
    </w:p>
    <w:p w:rsidR="00B73C10" w:rsidRPr="00243937" w:rsidRDefault="00B73C10" w:rsidP="00B73C10">
      <w:pPr>
        <w:pStyle w:val="s1"/>
        <w:spacing w:before="0" w:beforeAutospacing="0" w:after="0" w:afterAutospacing="0"/>
        <w:jc w:val="both"/>
      </w:pPr>
      <w:r w:rsidRPr="00243937">
        <w:t>Учет товаров ненадлежащего качества на счете 02 осуществляется с целью обеспечения сохранности имущества до момента возврата поставщику по стоимости, предусмотренной договором поставки (с учетом НДС).</w:t>
      </w:r>
    </w:p>
    <w:p w:rsidR="00B73C10" w:rsidRPr="00243937" w:rsidRDefault="00B73C10" w:rsidP="00B73C10">
      <w:pPr>
        <w:pStyle w:val="s1"/>
        <w:spacing w:before="0" w:beforeAutospacing="0" w:after="0" w:afterAutospacing="0"/>
        <w:jc w:val="both"/>
      </w:pPr>
      <w:r w:rsidRPr="00243937">
        <w:t xml:space="preserve">Возврат имущества поставщику производится на основании Накладной на отпуск материальных ценностей на сторону. Накладная оформляется исходя из данных, указанных поставщиком в </w:t>
      </w:r>
      <w:r w:rsidRPr="00243937">
        <w:lastRenderedPageBreak/>
        <w:t xml:space="preserve">первичных документах при отгрузке товара, с проставлением отметки "Возврат товара". Отражается уменьшение на </w:t>
      </w:r>
      <w:proofErr w:type="spellStart"/>
      <w:r w:rsidRPr="00243937">
        <w:t>забалансовом</w:t>
      </w:r>
      <w:proofErr w:type="spellEnd"/>
      <w:r w:rsidRPr="00243937">
        <w:t xml:space="preserve"> </w:t>
      </w:r>
      <w:hyperlink r:id="rId39" w:anchor="/document/12180849/entry/2" w:history="1">
        <w:r w:rsidRPr="00243937">
          <w:rPr>
            <w:rStyle w:val="af0"/>
            <w:color w:val="auto"/>
          </w:rPr>
          <w:t>счете 02</w:t>
        </w:r>
      </w:hyperlink>
      <w:r w:rsidRPr="00243937">
        <w:t xml:space="preserve"> "Материальные ценности на хранении".</w:t>
      </w:r>
    </w:p>
    <w:p w:rsidR="00B73C10" w:rsidRPr="00243937" w:rsidRDefault="00B73C10" w:rsidP="004C246A">
      <w:pPr>
        <w:pStyle w:val="s1"/>
        <w:spacing w:before="0" w:beforeAutospacing="0" w:after="0" w:afterAutospacing="0"/>
        <w:jc w:val="both"/>
      </w:pPr>
    </w:p>
    <w:p w:rsidR="00B73C10" w:rsidRPr="00243937" w:rsidRDefault="00B73C10" w:rsidP="004C246A">
      <w:pPr>
        <w:pStyle w:val="s1"/>
        <w:spacing w:before="0" w:beforeAutospacing="0" w:after="0" w:afterAutospacing="0"/>
        <w:jc w:val="both"/>
      </w:pPr>
    </w:p>
    <w:p w:rsidR="00B73C10" w:rsidRPr="00243937" w:rsidRDefault="00194190" w:rsidP="00B73C10">
      <w:pPr>
        <w:pStyle w:val="s1"/>
        <w:spacing w:before="0" w:beforeAutospacing="0" w:after="0" w:afterAutospacing="0"/>
        <w:jc w:val="both"/>
      </w:pPr>
      <w:r w:rsidRPr="00243937">
        <w:rPr>
          <w:b/>
        </w:rPr>
        <w:t>2.19.5.</w:t>
      </w:r>
      <w:r w:rsidRPr="00243937">
        <w:t xml:space="preserve"> </w:t>
      </w:r>
      <w:r w:rsidR="00B73C10" w:rsidRPr="00243937">
        <w:t>Работа с бланками строгой отчетности в Учреждении (учет, хранение, выдача, списание) производятся с соблюдением требований, определенных в Приложении № 11 к настоящей Учетной политике.</w:t>
      </w:r>
    </w:p>
    <w:p w:rsidR="00B73C10" w:rsidRPr="00243937" w:rsidRDefault="00B73C10" w:rsidP="00B73C10">
      <w:pPr>
        <w:pStyle w:val="s1"/>
        <w:spacing w:before="0" w:beforeAutospacing="0" w:after="0" w:afterAutospacing="0"/>
        <w:jc w:val="both"/>
      </w:pPr>
      <w:r w:rsidRPr="00243937">
        <w:t xml:space="preserve">Приобретение (изготовление)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 </w:t>
      </w:r>
    </w:p>
    <w:p w:rsidR="00B73C10" w:rsidRPr="00243937" w:rsidRDefault="00B73C10" w:rsidP="00B73C10">
      <w:pPr>
        <w:pStyle w:val="s1"/>
        <w:spacing w:before="0" w:beforeAutospacing="0" w:after="0" w:afterAutospacing="0"/>
        <w:jc w:val="both"/>
      </w:pPr>
      <w:r w:rsidRPr="00243937">
        <w:t xml:space="preserve">С момента поступления бланочной продукции строгой отчетности в Учреждение БСО закрепляются за лицами, ответственными за обеспечение сохранности бланочной продукции строгой отчетности в местах хранения до момента их выдачи лицам, ответственным за оформление бланков строгой отчетности (до момента оформления их выдачи для использования в деятельности Учреждения). </w:t>
      </w:r>
    </w:p>
    <w:p w:rsidR="00B73C10" w:rsidRPr="00243937" w:rsidRDefault="00B73C10" w:rsidP="00B73C10">
      <w:pPr>
        <w:pStyle w:val="s1"/>
        <w:spacing w:before="0" w:beforeAutospacing="0" w:after="0" w:afterAutospacing="0"/>
        <w:jc w:val="both"/>
      </w:pPr>
      <w:r w:rsidRPr="00243937">
        <w:t xml:space="preserve">С момента передачи БСО сотруднику Учреждения, ответственному за их оформление и выдачу </w:t>
      </w:r>
      <w:proofErr w:type="gramStart"/>
      <w:r w:rsidRPr="00243937">
        <w:t>оформленных</w:t>
      </w:r>
      <w:proofErr w:type="gramEnd"/>
      <w:r w:rsidRPr="00243937">
        <w:t xml:space="preserve"> БСО получателям, указанные БСО подлежат отражению на </w:t>
      </w:r>
      <w:proofErr w:type="spellStart"/>
      <w:r w:rsidRPr="00243937">
        <w:t>забалансовом</w:t>
      </w:r>
      <w:proofErr w:type="spellEnd"/>
      <w:r w:rsidRPr="00243937">
        <w:t xml:space="preserve"> счете 03 "Бланки строгой отчетности". В учете увеличение </w:t>
      </w:r>
      <w:proofErr w:type="spellStart"/>
      <w:r w:rsidRPr="00243937">
        <w:t>забалансового</w:t>
      </w:r>
      <w:proofErr w:type="spellEnd"/>
      <w:r w:rsidRPr="00243937">
        <w:t xml:space="preserve">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БСО выдаются для оформления на основании Требования-накладной. </w:t>
      </w:r>
    </w:p>
    <w:p w:rsidR="00B73C10" w:rsidRPr="00243937" w:rsidRDefault="00B73C10" w:rsidP="00B73C10">
      <w:pPr>
        <w:pStyle w:val="s1"/>
        <w:spacing w:before="0" w:beforeAutospacing="0" w:after="0" w:afterAutospacing="0"/>
        <w:jc w:val="both"/>
      </w:pPr>
      <w:r w:rsidRPr="00243937">
        <w:t xml:space="preserve">Если БСО приобретаются (получены) лицами, ответственными за их оформление, БСО в день приобретения (получения) должны быть сданы в места хранения лицам, ответственным за сохранность таких материальных ценностей в Учреждении. </w:t>
      </w:r>
    </w:p>
    <w:p w:rsidR="00B73C10" w:rsidRPr="00243937" w:rsidRDefault="00B73C10" w:rsidP="00B73C10">
      <w:pPr>
        <w:pStyle w:val="s1"/>
        <w:spacing w:before="0" w:beforeAutospacing="0" w:after="0" w:afterAutospacing="0"/>
        <w:jc w:val="both"/>
      </w:pPr>
      <w:r w:rsidRPr="00243937">
        <w:t xml:space="preserve">Допускается нахождение БСО у лиц, ответственных за оформление таких видов БСО, с момента их приобретения (получения) только в случае, если указанный сотрудник одновременно является лицом, ответственным за сохранность таких материальных ценностей в Учреждении. При этом БСО признаются в составе </w:t>
      </w:r>
      <w:proofErr w:type="spellStart"/>
      <w:r w:rsidRPr="00243937">
        <w:t>матзапасов</w:t>
      </w:r>
      <w:proofErr w:type="spellEnd"/>
      <w:r w:rsidRPr="00243937">
        <w:t xml:space="preserve"> на хранении. Дополнительно по мере необходимости оформляется выдача БСО под потребность с мест хранения для их оформления (использования в рамках хозяйственной деятельности Учреждения). </w:t>
      </w:r>
    </w:p>
    <w:p w:rsidR="00B73C10" w:rsidRPr="00243937" w:rsidRDefault="00B73C10" w:rsidP="00B73C10">
      <w:pPr>
        <w:pStyle w:val="s1"/>
        <w:spacing w:before="0" w:beforeAutospacing="0" w:after="0" w:afterAutospacing="0"/>
        <w:jc w:val="both"/>
      </w:pPr>
      <w:r w:rsidRPr="00243937">
        <w:t xml:space="preserve">Бланки строгой отчетности учитываются на </w:t>
      </w:r>
      <w:proofErr w:type="spellStart"/>
      <w:r w:rsidRPr="00243937">
        <w:t>забалансовом</w:t>
      </w:r>
      <w:proofErr w:type="spellEnd"/>
      <w:r w:rsidRPr="00243937">
        <w:t xml:space="preserve"> </w:t>
      </w:r>
      <w:hyperlink r:id="rId40" w:history="1">
        <w:r w:rsidRPr="00243937">
          <w:t>счете</w:t>
        </w:r>
      </w:hyperlink>
      <w:r w:rsidRPr="00243937">
        <w:t xml:space="preserve"> 03 в условной оценке: один бланк – один рубль.</w:t>
      </w:r>
    </w:p>
    <w:p w:rsidR="00B73C10" w:rsidRPr="00243937" w:rsidRDefault="00B73C10" w:rsidP="00B73C10">
      <w:pPr>
        <w:pStyle w:val="s1"/>
        <w:spacing w:before="0" w:beforeAutospacing="0" w:after="0" w:afterAutospacing="0"/>
        <w:jc w:val="both"/>
      </w:pPr>
      <w:r w:rsidRPr="00243937">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rsidR="00B73C10" w:rsidRPr="00243937" w:rsidRDefault="00B73C10" w:rsidP="00B73C10">
      <w:pPr>
        <w:pStyle w:val="s1"/>
        <w:spacing w:before="0" w:beforeAutospacing="0" w:after="0" w:afterAutospacing="0"/>
        <w:jc w:val="both"/>
      </w:pPr>
      <w:bookmarkStart w:id="5" w:name="sub_103057"/>
      <w:r w:rsidRPr="00243937">
        <w:t>Перечень лиц, ответственных за получение, хранение и выдачу БСО (с указанием видов бланков) утверждается отдельным приказом руководителя Учреждения</w:t>
      </w:r>
      <w:bookmarkEnd w:id="5"/>
      <w:r w:rsidRPr="00243937">
        <w:t xml:space="preserve"> согласно Приложению № 11 к настоящей Учетной политике.</w:t>
      </w:r>
    </w:p>
    <w:p w:rsidR="00B73C10" w:rsidRPr="00243937" w:rsidRDefault="00B73C10" w:rsidP="00B73C10">
      <w:pPr>
        <w:pStyle w:val="s1"/>
        <w:spacing w:before="0" w:beforeAutospacing="0" w:after="0" w:afterAutospacing="0"/>
        <w:jc w:val="both"/>
      </w:pPr>
      <w:proofErr w:type="gramStart"/>
      <w:r w:rsidRPr="00243937">
        <w:t xml:space="preserve">Возврат неиспользованных (не оформленных и не выданных получателям) БСО на склад (в место хранения) </w:t>
      </w:r>
      <w:r w:rsidRPr="00243937">
        <w:rPr>
          <w:shd w:val="clear" w:color="auto" w:fill="FFFFFF"/>
        </w:rPr>
        <w:t xml:space="preserve">лицом, ответственным за их оформление, в том числе в случае принятия решения об их передаче  в другую организацию бюджетной сферы или в связи с </w:t>
      </w:r>
      <w:r w:rsidRPr="00243937">
        <w:t xml:space="preserve">назначением нового </w:t>
      </w:r>
      <w:r w:rsidRPr="00243937">
        <w:rPr>
          <w:shd w:val="clear" w:color="auto" w:fill="FFFFFF"/>
        </w:rPr>
        <w:t xml:space="preserve">лица, ответственного за оформление (выдачу) БСО, </w:t>
      </w:r>
      <w:r w:rsidRPr="00243937">
        <w:t xml:space="preserve">отражается на основании Накладной на внутреннее перемещение объектов НФА. </w:t>
      </w:r>
      <w:proofErr w:type="gramEnd"/>
    </w:p>
    <w:p w:rsidR="00B73C10" w:rsidRPr="00243937" w:rsidRDefault="00B73C10"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2.19.6.</w:t>
      </w:r>
      <w:r w:rsidRPr="00194190">
        <w:rPr>
          <w:rFonts w:ascii="Times New Roman" w:hAnsi="Times New Roman"/>
          <w:sz w:val="24"/>
          <w:szCs w:val="24"/>
        </w:rPr>
        <w:t xml:space="preserve"> На счете 07 "Награды, призы, кубки и ценные подарки, сувениры" учитывается, в частности, подарочная и сувенирная продукция, а также иных материальные ценности в целях награждения, дарения.</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 момента выдачи данного имущества из мест хранения сотруднику Учреждения, ответственному за их вручение (выдачу), указанные материальные ценности подлежат </w:t>
      </w:r>
      <w:r w:rsidRPr="00194190">
        <w:rPr>
          <w:rFonts w:ascii="Times New Roman" w:hAnsi="Times New Roman"/>
          <w:sz w:val="24"/>
          <w:szCs w:val="24"/>
        </w:rPr>
        <w:lastRenderedPageBreak/>
        <w:t xml:space="preserve">отражению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07 с одновременным отражением списания с балансового счета 105 06.</w:t>
      </w:r>
    </w:p>
    <w:p w:rsidR="001C76A1" w:rsidRPr="00243937" w:rsidRDefault="001C76A1" w:rsidP="001C76A1">
      <w:pPr>
        <w:pStyle w:val="s1"/>
        <w:spacing w:before="0" w:beforeAutospacing="0" w:after="0" w:afterAutospacing="0"/>
        <w:jc w:val="both"/>
      </w:pPr>
      <w:proofErr w:type="gramStart"/>
      <w:r w:rsidRPr="00243937">
        <w:t xml:space="preserve">Если ценные подарки (сувениры) с момента их приобретения (получения) находятся у лица, ответственного за организацию вручения (награждения, дарения) указанных подарков (сувениров) и не передаются в место хранения (лицу, ответственному за сохранность материальных ценностей в Учреждении), с момента приобретения (получения) и до момента вручения ценные подарки (сувениры) учитываются на </w:t>
      </w:r>
      <w:proofErr w:type="spellStart"/>
      <w:r w:rsidRPr="00243937">
        <w:t>забалансовом</w:t>
      </w:r>
      <w:proofErr w:type="spellEnd"/>
      <w:r w:rsidRPr="00243937">
        <w:t xml:space="preserve"> счете 07.</w:t>
      </w:r>
      <w:proofErr w:type="gramEnd"/>
      <w:r w:rsidRPr="00243937">
        <w:t xml:space="preserve"> В учете увеличение </w:t>
      </w:r>
      <w:proofErr w:type="spellStart"/>
      <w:r w:rsidRPr="00243937">
        <w:t>забалансового</w:t>
      </w:r>
      <w:proofErr w:type="spellEnd"/>
      <w:r w:rsidRPr="00243937">
        <w:t xml:space="preserve"> счета 07 отражается с одновременным отражением списания МЗ с балансового счета 105 06 на основании документа, подтверждающего назначение сотрудника, получившего подарки (сувениры), ответственным за организацию вручения (награждения, дарения).</w:t>
      </w:r>
    </w:p>
    <w:p w:rsidR="001C76A1" w:rsidRPr="00243937" w:rsidRDefault="001C76A1" w:rsidP="001C76A1">
      <w:pPr>
        <w:pStyle w:val="s1"/>
        <w:spacing w:before="0" w:beforeAutospacing="0" w:after="0" w:afterAutospacing="0"/>
        <w:jc w:val="both"/>
        <w:rPr>
          <w:rFonts w:eastAsia="Calibri"/>
        </w:rPr>
      </w:pPr>
      <w:r w:rsidRPr="00243937">
        <w:rPr>
          <w:rFonts w:eastAsia="Calibri"/>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 проведение мероприятия сотрудником не позднее рабочего дня, следующего за днем вручения ценностей, и передается председателю Комиссии по поступлению и выбытию активов.</w:t>
      </w:r>
    </w:p>
    <w:p w:rsidR="001C76A1" w:rsidRPr="00243937" w:rsidRDefault="001C76A1" w:rsidP="001C76A1">
      <w:pPr>
        <w:pStyle w:val="s1"/>
        <w:spacing w:before="0" w:beforeAutospacing="0" w:after="0" w:afterAutospacing="0"/>
        <w:jc w:val="both"/>
      </w:pPr>
      <w:r w:rsidRPr="00243937">
        <w:rPr>
          <w:rFonts w:eastAsia="Calibri"/>
        </w:rPr>
        <w:t xml:space="preserve">Выбытие имущества с </w:t>
      </w:r>
      <w:proofErr w:type="spellStart"/>
      <w:r w:rsidRPr="00243937">
        <w:rPr>
          <w:rFonts w:eastAsia="Calibri"/>
        </w:rPr>
        <w:t>забалансового</w:t>
      </w:r>
      <w:proofErr w:type="spellEnd"/>
      <w:r w:rsidRPr="00243937">
        <w:rPr>
          <w:rFonts w:eastAsia="Calibri"/>
        </w:rPr>
        <w:t xml:space="preserve"> счета 07 отражается согласно Акту о списании материальных запасов, оформленному Комиссией по поступлению и выбытию активов на основании </w:t>
      </w:r>
      <w:r w:rsidRPr="00243937">
        <w:t>документов, подтверждающих вручение ценных подарков (сувениров), передачу переходящих призов, знамен, кубков.</w:t>
      </w:r>
    </w:p>
    <w:p w:rsidR="001C76A1" w:rsidRPr="00194190" w:rsidRDefault="001C76A1"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2.19.7.</w:t>
      </w:r>
      <w:r w:rsidRPr="00194190">
        <w:rPr>
          <w:rFonts w:ascii="Times New Roman" w:hAnsi="Times New Roman"/>
          <w:sz w:val="24"/>
          <w:szCs w:val="24"/>
        </w:rPr>
        <w:t xml:space="preserve"> На счете 09 "Запасные части к транспортным средствам, выданные взамен изношенных" подлежат учету двигатели; аккумуляторы; шины, покрышки, диски, коробки передач. Иные запасные части с существенной стоимостью могут учитываться на счете 09 по решению главного бухгалтера.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выдаче запасных частей в эксплуатацию оформляется Ведомость выдачи материальных ценностей на нужды учреждения (ф. 0504210) или Требование-накладная (ф. 05</w:t>
      </w:r>
      <w:r w:rsidR="004C246A">
        <w:rPr>
          <w:rFonts w:ascii="Times New Roman" w:hAnsi="Times New Roman"/>
          <w:sz w:val="24"/>
          <w:szCs w:val="24"/>
        </w:rPr>
        <w:t>10451</w:t>
      </w:r>
      <w:r w:rsidRPr="00194190">
        <w:rPr>
          <w:rFonts w:ascii="Times New Roman" w:hAnsi="Times New Roman"/>
          <w:sz w:val="24"/>
          <w:szCs w:val="24"/>
        </w:rPr>
        <w:t xml:space="preserve">). Учет выданных запасных частей к транспортным средствам, в том числе автомобильных шин, осуществляется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09 в течение периода их эксплуатации (использования) в составе транспортного средства.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Материальные ценности отражаются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09 в условной оценке один объект, один рубль и учитываются за балансом в течение периода их эксплуатации в составе транспортного средства.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Списание материальных ценностей с </w:t>
      </w:r>
      <w:proofErr w:type="spellStart"/>
      <w:r w:rsidRPr="00194190">
        <w:rPr>
          <w:rFonts w:ascii="Times New Roman" w:hAnsi="Times New Roman"/>
          <w:sz w:val="24"/>
          <w:szCs w:val="24"/>
        </w:rPr>
        <w:t>забалансового</w:t>
      </w:r>
      <w:proofErr w:type="spellEnd"/>
      <w:r w:rsidRPr="00194190">
        <w:rPr>
          <w:rFonts w:ascii="Times New Roman" w:hAnsi="Times New Roman"/>
          <w:sz w:val="24"/>
          <w:szCs w:val="24"/>
        </w:rPr>
        <w:t xml:space="preserve"> счета 09 осуществляется на основании Акта приема-сдачи выполненных работ, подтверждающих их замену. Решение Комиссии по поступлению и выбытию активов о списании со счета 09 комплектующих, пришедших в негодность, оформляется Актом о списании материальных запасов (ф. 0504230).</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момент, когда запасная часть снимается с эксплуатации (списывается), в Карточке количественно-суммового учета материальных ценностей (ф. 0504041) указываются: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дата демонтажа;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причина замены, определяемая комиссией;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запись о дальнейшем направлении запасной части (в ремонт, на утилизацию).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Пригодные к дальнейшему использованию запасные части, учитываемые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09, могут вновь приниматься к балансовому учету. Отражение таких операций в учете возможно, </w:t>
      </w:r>
      <w:r w:rsidRPr="00194190">
        <w:rPr>
          <w:rFonts w:ascii="Times New Roman" w:hAnsi="Times New Roman"/>
          <w:sz w:val="24"/>
          <w:szCs w:val="24"/>
        </w:rPr>
        <w:lastRenderedPageBreak/>
        <w:t>если после демонтажа запасных частей их использование в составе конкретного транспортного средства в ближайшее время не планируется или же Учреждение планирует их реализацию.</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Запасные части должны вновь приниматься к бухгалтерскому учету по факту поступления в места хранения (на склады) по текущей справедливой стоимости, установленной для целей бухгалтерского учета на дату принятия объектов к балансовому учету. </w:t>
      </w:r>
    </w:p>
    <w:p w:rsidR="00991697" w:rsidRPr="007F6219" w:rsidRDefault="00991697" w:rsidP="00991697">
      <w:pPr>
        <w:pStyle w:val="s1"/>
        <w:spacing w:before="0" w:beforeAutospacing="0" w:after="0" w:afterAutospacing="0"/>
        <w:jc w:val="both"/>
      </w:pPr>
      <w:r w:rsidRPr="004C246A">
        <w:rPr>
          <w:b/>
        </w:rPr>
        <w:t>2.19.7.1.</w:t>
      </w:r>
      <w:r w:rsidRPr="007F6219">
        <w:t xml:space="preserve"> Комплекты автомобильных шин, в том числе сезонные комплекты (зимние и летние шины), приобретенные (полученные) вместе с транспортным средством (входящие в комплектацию транспортного средства), являются его неотъемлемой частью и подлежат отражению в составе объекта основных средств (транспортного средства) на счете 0 101 05 000 "Транспортные средства". Отдельный учет таких шин не производится, информация о них подлежит отражению в Инвентарной карточке учета нефинансовых активов (ф. 0504031). При замене шин, непригодных к дальнейшему использованию, которые были включены в комплектацию транспортного средства, делается отметка об их выбытии в Инвентарной карточке.</w:t>
      </w:r>
    </w:p>
    <w:p w:rsidR="00991697" w:rsidRPr="007F6219" w:rsidRDefault="00991697" w:rsidP="00991697">
      <w:pPr>
        <w:pStyle w:val="s1"/>
        <w:spacing w:before="0" w:beforeAutospacing="0" w:after="0" w:afterAutospacing="0"/>
        <w:jc w:val="both"/>
      </w:pPr>
      <w:r w:rsidRPr="007F6219">
        <w:t>В случае замены шин их выбытие, а также установка новых шин не влияет на первоначальную стоимость транспортного средства.</w:t>
      </w:r>
    </w:p>
    <w:p w:rsidR="00991697" w:rsidRPr="007F6219" w:rsidRDefault="00991697" w:rsidP="00991697">
      <w:pPr>
        <w:pStyle w:val="s1"/>
        <w:spacing w:before="0" w:beforeAutospacing="0" w:after="0" w:afterAutospacing="0"/>
        <w:jc w:val="both"/>
      </w:pPr>
      <w:r w:rsidRPr="007F6219">
        <w:t xml:space="preserve">Комплекты зимних и летних автомобильных шин, приобретенные отдельно от транспортного средства и выданные на транспортное средство, учитываются на </w:t>
      </w:r>
      <w:proofErr w:type="spellStart"/>
      <w:r w:rsidRPr="007F6219">
        <w:t>забалансовом</w:t>
      </w:r>
      <w:proofErr w:type="spellEnd"/>
      <w:r w:rsidRPr="007F6219">
        <w:t xml:space="preserve"> счете 09. </w:t>
      </w:r>
      <w:proofErr w:type="gramStart"/>
      <w:r w:rsidRPr="007F6219">
        <w:t>При этом на 09 счете учитываются шины, выданные в эксплуатацию не только для замены изношенных, но и приобретенные дополнительно (например, летний или зимний комплект шин в случае, если автомобиль приобретался без такого дополнительного сезонного комплекта).</w:t>
      </w:r>
      <w:proofErr w:type="gramEnd"/>
      <w:r w:rsidRPr="007F6219">
        <w:t xml:space="preserve"> Информация о выбытии изношенных шин и об установленных на транспортное средство шинах подлежит отражению в Инвентарной карточке (ф. 0504031). </w:t>
      </w:r>
    </w:p>
    <w:p w:rsidR="00991697" w:rsidRPr="007F6219" w:rsidRDefault="00991697" w:rsidP="00991697">
      <w:pPr>
        <w:pStyle w:val="s1"/>
        <w:spacing w:before="0" w:beforeAutospacing="0" w:after="0" w:afterAutospacing="0"/>
        <w:jc w:val="both"/>
      </w:pPr>
      <w:r w:rsidRPr="007F6219">
        <w:t xml:space="preserve">При смене комплекта шин в связи с особенностями эксплуатации транспортного средства сезонный комплект передается на склад Учреждения для хранения и не восстанавливается в балансовом учете, а продолжает </w:t>
      </w:r>
      <w:proofErr w:type="gramStart"/>
      <w:r w:rsidRPr="007F6219">
        <w:t>числится</w:t>
      </w:r>
      <w:proofErr w:type="gramEnd"/>
      <w:r w:rsidRPr="007F6219">
        <w:t xml:space="preserve"> на </w:t>
      </w:r>
      <w:proofErr w:type="spellStart"/>
      <w:r w:rsidRPr="007F6219">
        <w:t>забалансовом</w:t>
      </w:r>
      <w:proofErr w:type="spellEnd"/>
      <w:r w:rsidRPr="007F6219">
        <w:t xml:space="preserve"> счете 09 до принятия Комиссией по поступлению и выбытию активов решения о списании шин с </w:t>
      </w:r>
      <w:proofErr w:type="spellStart"/>
      <w:r w:rsidRPr="007F6219">
        <w:t>забалансового</w:t>
      </w:r>
      <w:proofErr w:type="spellEnd"/>
      <w:r w:rsidRPr="007F6219">
        <w:t xml:space="preserve"> учета в связи с невозможностью их дальнейшего использования (в соответствии с действующими нормативами эксплуатации транспорта). При смене сезонного комплекта шин на основании Требования-накладной (ф. 05</w:t>
      </w:r>
      <w:r w:rsidR="004C246A">
        <w:t>10451</w:t>
      </w:r>
      <w:r w:rsidRPr="007F6219">
        <w:t xml:space="preserve">) в учете на </w:t>
      </w:r>
      <w:proofErr w:type="spellStart"/>
      <w:r w:rsidRPr="007F6219">
        <w:t>забалансовом</w:t>
      </w:r>
      <w:proofErr w:type="spellEnd"/>
      <w:r w:rsidRPr="007F6219">
        <w:t xml:space="preserve"> счете 09 отражается внутреннее перемещение с применением субконто, в целях аналитического учета автомобильных шин к счету 09 открываются субконто:</w:t>
      </w:r>
    </w:p>
    <w:p w:rsidR="00991697" w:rsidRPr="007F6219" w:rsidRDefault="00991697" w:rsidP="00991697">
      <w:pPr>
        <w:pStyle w:val="s1"/>
        <w:spacing w:before="0" w:beforeAutospacing="0" w:after="0" w:afterAutospacing="0"/>
        <w:jc w:val="both"/>
      </w:pPr>
      <w:r w:rsidRPr="007F6219">
        <w:t>1 – сезонный комплект, установленный на транспортное средство;</w:t>
      </w:r>
    </w:p>
    <w:p w:rsidR="00991697" w:rsidRPr="007F6219" w:rsidRDefault="00991697" w:rsidP="00991697">
      <w:pPr>
        <w:pStyle w:val="s1"/>
        <w:spacing w:before="0" w:beforeAutospacing="0" w:after="0" w:afterAutospacing="0"/>
        <w:jc w:val="both"/>
      </w:pPr>
      <w:r w:rsidRPr="007F6219">
        <w:t>2 – сезонный комплект на хранении.</w:t>
      </w:r>
    </w:p>
    <w:p w:rsidR="00991697" w:rsidRPr="007F6219" w:rsidRDefault="00991697" w:rsidP="00991697">
      <w:pPr>
        <w:pStyle w:val="s1"/>
        <w:spacing w:before="0" w:beforeAutospacing="0" w:after="0" w:afterAutospacing="0"/>
        <w:jc w:val="both"/>
      </w:pPr>
      <w:r w:rsidRPr="007F6219">
        <w:t xml:space="preserve">Аналитический учет </w:t>
      </w:r>
      <w:r w:rsidRPr="007F6219">
        <w:rPr>
          <w:shd w:val="clear" w:color="auto" w:fill="FFFFFF"/>
        </w:rPr>
        <w:t xml:space="preserve">выданных в эксплуатацию автомобильных шин ведется механиком в Карточке по форме согласно Приложению № 2.14 </w:t>
      </w:r>
      <w:r w:rsidRPr="007F6219">
        <w:t xml:space="preserve">к настоящей Учетной политике. Карточка открывается на каждую шину, выданную/установленную на транспортное средство: как учтенную на </w:t>
      </w:r>
      <w:proofErr w:type="spellStart"/>
      <w:r w:rsidRPr="007F6219">
        <w:t>забалансовом</w:t>
      </w:r>
      <w:proofErr w:type="spellEnd"/>
      <w:r w:rsidRPr="007F6219">
        <w:t xml:space="preserve"> счете 09, так и включенную в стоимость транспортного средства  (входящую в комплектацию).</w:t>
      </w:r>
    </w:p>
    <w:p w:rsidR="00991697" w:rsidRPr="007F6219" w:rsidRDefault="00991697" w:rsidP="00991697">
      <w:pPr>
        <w:pStyle w:val="s1"/>
        <w:spacing w:before="0" w:beforeAutospacing="0" w:after="0" w:afterAutospacing="0"/>
        <w:jc w:val="both"/>
      </w:pPr>
      <w:r w:rsidRPr="007F6219">
        <w:t xml:space="preserve">В случае передачи или реализации транспортного средства шины, выданные на данное транспортное средство, том числе учтенные на </w:t>
      </w:r>
      <w:proofErr w:type="spellStart"/>
      <w:r w:rsidRPr="007F6219">
        <w:t>забалансовом</w:t>
      </w:r>
      <w:proofErr w:type="spellEnd"/>
      <w:r w:rsidRPr="007F6219">
        <w:t xml:space="preserve"> счете 09, включая сезонный комплект на хранении, передаются вместе с транспортом, о чем делается отметка в Акте о приеме-передаче.</w:t>
      </w:r>
    </w:p>
    <w:p w:rsidR="00991697" w:rsidRPr="007F6219" w:rsidRDefault="00991697" w:rsidP="00991697">
      <w:pPr>
        <w:pStyle w:val="s1"/>
        <w:spacing w:before="0" w:beforeAutospacing="0" w:after="0" w:afterAutospacing="0"/>
        <w:jc w:val="both"/>
      </w:pPr>
      <w:r w:rsidRPr="007F6219">
        <w:t xml:space="preserve">При передаче транспортного средства другому учреждению, а также в случаях реализации или списания (утилизации) транспортного средства автомобильные шины, учтенные на счете 09, установленные на транспортное средство (включая сезонный комплект шин), списываются с </w:t>
      </w:r>
      <w:proofErr w:type="spellStart"/>
      <w:r w:rsidRPr="007F6219">
        <w:t>забалансового</w:t>
      </w:r>
      <w:proofErr w:type="spellEnd"/>
      <w:r w:rsidRPr="007F6219">
        <w:t xml:space="preserve"> счета 09 на основании документов, подтверждающих данные операции, и не восстанавливаются в балансовом учете.</w:t>
      </w:r>
    </w:p>
    <w:p w:rsidR="00991697" w:rsidRPr="007F6219" w:rsidRDefault="00991697" w:rsidP="00991697">
      <w:pPr>
        <w:pStyle w:val="s1"/>
        <w:spacing w:before="0" w:beforeAutospacing="0" w:after="0" w:afterAutospacing="0"/>
        <w:jc w:val="both"/>
      </w:pPr>
      <w:r w:rsidRPr="007F6219">
        <w:t xml:space="preserve">В случае списания транспортного средства шины, остающиеся у Учреждения в результате разборки, утилизации (ликвидации) транспорта и пригодные к дальнейшему использованию, </w:t>
      </w:r>
      <w:r w:rsidRPr="007F6219">
        <w:lastRenderedPageBreak/>
        <w:t xml:space="preserve">принимаются к учету по справедливой стоимости на основании </w:t>
      </w:r>
      <w:r w:rsidR="004C246A">
        <w:t>Акта приема-передачи</w:t>
      </w:r>
      <w:r w:rsidRPr="007F6219">
        <w:t xml:space="preserve"> (ф. 05</w:t>
      </w:r>
      <w:r w:rsidR="004C246A">
        <w:t>1</w:t>
      </w:r>
      <w:r w:rsidRPr="007F6219">
        <w:t>0</w:t>
      </w:r>
      <w:r w:rsidR="004C246A">
        <w:t>448</w:t>
      </w:r>
      <w:r w:rsidRPr="007F6219">
        <w:t>).</w:t>
      </w:r>
    </w:p>
    <w:p w:rsidR="00991697" w:rsidRPr="007F6219" w:rsidRDefault="00991697" w:rsidP="00991697">
      <w:pPr>
        <w:pStyle w:val="s1"/>
        <w:spacing w:before="0" w:beforeAutospacing="0" w:after="0" w:afterAutospacing="0"/>
        <w:jc w:val="both"/>
        <w:rPr>
          <w:shd w:val="clear" w:color="auto" w:fill="FFFFFF"/>
        </w:rPr>
      </w:pPr>
      <w:proofErr w:type="gramStart"/>
      <w:r w:rsidRPr="007F6219">
        <w:t xml:space="preserve">Если в процессе эксплуатации транспортного средства принято решение </w:t>
      </w:r>
      <w:r w:rsidRPr="007F6219">
        <w:rPr>
          <w:shd w:val="clear" w:color="auto" w:fill="FFFFFF"/>
        </w:rPr>
        <w:t xml:space="preserve">изъять из транспортного средства шины, приобретенные дополнительно (не установленные на транспортное средство сезонные шины) и учтенные на </w:t>
      </w:r>
      <w:proofErr w:type="spellStart"/>
      <w:r w:rsidRPr="007F6219">
        <w:rPr>
          <w:shd w:val="clear" w:color="auto" w:fill="FFFFFF"/>
        </w:rPr>
        <w:t>забалансовом</w:t>
      </w:r>
      <w:proofErr w:type="spellEnd"/>
      <w:r w:rsidRPr="007F6219">
        <w:rPr>
          <w:shd w:val="clear" w:color="auto" w:fill="FFFFFF"/>
        </w:rPr>
        <w:t xml:space="preserve"> счете 09, для их передачи иному контрагенту, продажи (передача и реализация шин не связаны с выбытием транспортного средства), такие автомобильные шины списываются с </w:t>
      </w:r>
      <w:proofErr w:type="spellStart"/>
      <w:r w:rsidRPr="007F6219">
        <w:rPr>
          <w:shd w:val="clear" w:color="auto" w:fill="FFFFFF"/>
        </w:rPr>
        <w:t>забалансового</w:t>
      </w:r>
      <w:proofErr w:type="spellEnd"/>
      <w:r w:rsidRPr="007F6219">
        <w:rPr>
          <w:shd w:val="clear" w:color="auto" w:fill="FFFFFF"/>
        </w:rPr>
        <w:t xml:space="preserve"> счета 09 и восстанавливаются в балансовом учете в составе </w:t>
      </w:r>
      <w:proofErr w:type="spellStart"/>
      <w:r w:rsidRPr="007F6219">
        <w:rPr>
          <w:shd w:val="clear" w:color="auto" w:fill="FFFFFF"/>
        </w:rPr>
        <w:t>матзапасов</w:t>
      </w:r>
      <w:proofErr w:type="spellEnd"/>
      <w:proofErr w:type="gramEnd"/>
      <w:r w:rsidRPr="007F6219">
        <w:rPr>
          <w:shd w:val="clear" w:color="auto" w:fill="FFFFFF"/>
        </w:rPr>
        <w:t xml:space="preserve"> (</w:t>
      </w:r>
      <w:r w:rsidRPr="007F6219">
        <w:t>с применением счета 0 401 10 172)</w:t>
      </w:r>
      <w:r w:rsidRPr="007F6219">
        <w:rPr>
          <w:shd w:val="clear" w:color="auto" w:fill="FFFFFF"/>
        </w:rPr>
        <w:t xml:space="preserve"> </w:t>
      </w:r>
      <w:r w:rsidRPr="007F6219">
        <w:t>на основании Требования-накладной (ф. 05</w:t>
      </w:r>
      <w:r w:rsidR="004C246A">
        <w:t>1</w:t>
      </w:r>
      <w:r w:rsidRPr="007F6219">
        <w:t>04</w:t>
      </w:r>
      <w:r w:rsidR="004C246A">
        <w:t>51</w:t>
      </w:r>
      <w:r w:rsidRPr="007F6219">
        <w:t>)</w:t>
      </w:r>
      <w:r w:rsidRPr="007F6219">
        <w:rPr>
          <w:shd w:val="clear" w:color="auto" w:fill="FFFFFF"/>
        </w:rPr>
        <w:t>:</w:t>
      </w:r>
    </w:p>
    <w:p w:rsidR="00991697" w:rsidRPr="007F6219" w:rsidRDefault="00991697" w:rsidP="00991697">
      <w:pPr>
        <w:pStyle w:val="s1"/>
        <w:spacing w:before="0" w:beforeAutospacing="0" w:after="0" w:afterAutospacing="0"/>
        <w:jc w:val="both"/>
        <w:rPr>
          <w:rStyle w:val="s10"/>
        </w:rPr>
      </w:pPr>
      <w:r w:rsidRPr="007F6219">
        <w:rPr>
          <w:shd w:val="clear" w:color="auto" w:fill="FFFFFF"/>
        </w:rPr>
        <w:t xml:space="preserve">- </w:t>
      </w:r>
      <w:proofErr w:type="gramStart"/>
      <w:r w:rsidRPr="007F6219">
        <w:rPr>
          <w:shd w:val="clear" w:color="auto" w:fill="FFFFFF"/>
        </w:rPr>
        <w:t xml:space="preserve">для передачи в организацию бюджетной сферы </w:t>
      </w:r>
      <w:r w:rsidRPr="007F6219">
        <w:t xml:space="preserve">по </w:t>
      </w:r>
      <w:r w:rsidRPr="007F6219">
        <w:rPr>
          <w:rStyle w:val="s10"/>
        </w:rPr>
        <w:t>стоимости на дату выбытия объекта с балансового учета</w:t>
      </w:r>
      <w:proofErr w:type="gramEnd"/>
      <w:r w:rsidRPr="007F6219">
        <w:rPr>
          <w:rStyle w:val="s10"/>
        </w:rPr>
        <w:t>;</w:t>
      </w:r>
    </w:p>
    <w:p w:rsidR="00991697" w:rsidRPr="007F6219" w:rsidRDefault="00991697" w:rsidP="00991697">
      <w:pPr>
        <w:pStyle w:val="s1"/>
        <w:spacing w:before="0" w:beforeAutospacing="0" w:after="0" w:afterAutospacing="0"/>
        <w:jc w:val="both"/>
      </w:pPr>
      <w:r w:rsidRPr="007F6219">
        <w:rPr>
          <w:rStyle w:val="s10"/>
        </w:rPr>
        <w:t>- для реализации по справедливой стоимости.</w:t>
      </w:r>
    </w:p>
    <w:p w:rsidR="00991697" w:rsidRPr="00194190" w:rsidRDefault="00991697" w:rsidP="00706713">
      <w:pPr>
        <w:spacing w:after="0"/>
        <w:jc w:val="both"/>
        <w:rPr>
          <w:rFonts w:ascii="Times New Roman" w:hAnsi="Times New Roman"/>
          <w:sz w:val="24"/>
          <w:szCs w:val="24"/>
        </w:rPr>
      </w:pPr>
    </w:p>
    <w:p w:rsidR="0082106A" w:rsidRPr="00D05909" w:rsidRDefault="00194190" w:rsidP="00D05909">
      <w:pPr>
        <w:spacing w:after="0"/>
        <w:jc w:val="both"/>
        <w:rPr>
          <w:rFonts w:ascii="Times New Roman" w:hAnsi="Times New Roman"/>
          <w:sz w:val="24"/>
          <w:szCs w:val="24"/>
        </w:rPr>
      </w:pPr>
      <w:r w:rsidRPr="007C69C8">
        <w:rPr>
          <w:rFonts w:ascii="Times New Roman" w:hAnsi="Times New Roman"/>
          <w:b/>
          <w:sz w:val="24"/>
          <w:szCs w:val="24"/>
        </w:rPr>
        <w:t>2.19.8.</w:t>
      </w:r>
      <w:r w:rsidRPr="00194190">
        <w:rPr>
          <w:rFonts w:ascii="Times New Roman" w:hAnsi="Times New Roman"/>
          <w:sz w:val="24"/>
          <w:szCs w:val="24"/>
        </w:rPr>
        <w:t xml:space="preserve"> </w:t>
      </w:r>
      <w:r w:rsidR="0082106A" w:rsidRPr="00D05909">
        <w:rPr>
          <w:rFonts w:ascii="Times New Roman" w:hAnsi="Times New Roman"/>
          <w:sz w:val="24"/>
          <w:szCs w:val="24"/>
        </w:rPr>
        <w:t xml:space="preserve">Принятие к учету на </w:t>
      </w:r>
      <w:proofErr w:type="spellStart"/>
      <w:r w:rsidR="0082106A" w:rsidRPr="00D05909">
        <w:rPr>
          <w:rFonts w:ascii="Times New Roman" w:hAnsi="Times New Roman"/>
          <w:sz w:val="24"/>
          <w:szCs w:val="24"/>
        </w:rPr>
        <w:t>забалансовом</w:t>
      </w:r>
      <w:proofErr w:type="spellEnd"/>
      <w:r w:rsidR="0082106A" w:rsidRPr="00D05909">
        <w:rPr>
          <w:rFonts w:ascii="Times New Roman" w:hAnsi="Times New Roman"/>
          <w:sz w:val="24"/>
          <w:szCs w:val="24"/>
        </w:rPr>
        <w:t xml:space="preserve"> </w:t>
      </w:r>
      <w:hyperlink r:id="rId41" w:history="1">
        <w:r w:rsidR="0082106A" w:rsidRPr="00D05909">
          <w:rPr>
            <w:rFonts w:ascii="Times New Roman" w:hAnsi="Times New Roman"/>
            <w:sz w:val="24"/>
            <w:szCs w:val="24"/>
          </w:rPr>
          <w:t>счете 21</w:t>
        </w:r>
      </w:hyperlink>
      <w:r w:rsidR="0082106A" w:rsidRPr="00D05909">
        <w:rPr>
          <w:rFonts w:ascii="Times New Roman" w:hAnsi="Times New Roman"/>
          <w:sz w:val="24"/>
          <w:szCs w:val="24"/>
        </w:rPr>
        <w:t xml:space="preserve"> "Основные средства в эксплуатации"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введенных в эксплуатацию объектов.</w:t>
      </w:r>
    </w:p>
    <w:p w:rsidR="0082106A" w:rsidRPr="00D05909" w:rsidRDefault="0082106A" w:rsidP="0082106A">
      <w:pPr>
        <w:spacing w:after="0" w:line="240" w:lineRule="auto"/>
        <w:jc w:val="both"/>
        <w:rPr>
          <w:rFonts w:ascii="Times New Roman" w:hAnsi="Times New Roman"/>
          <w:sz w:val="24"/>
          <w:szCs w:val="24"/>
        </w:rPr>
      </w:pPr>
      <w:r w:rsidRPr="00D05909">
        <w:rPr>
          <w:rFonts w:ascii="Times New Roman" w:hAnsi="Times New Roman"/>
          <w:sz w:val="24"/>
          <w:szCs w:val="24"/>
        </w:rPr>
        <w:t xml:space="preserve">Внутреннее перемещение таких объектов отражается на </w:t>
      </w:r>
      <w:proofErr w:type="spellStart"/>
      <w:r w:rsidRPr="00D05909">
        <w:rPr>
          <w:rFonts w:ascii="Times New Roman" w:hAnsi="Times New Roman"/>
          <w:sz w:val="24"/>
          <w:szCs w:val="24"/>
        </w:rPr>
        <w:t>забалансовом</w:t>
      </w:r>
      <w:proofErr w:type="spellEnd"/>
      <w:r w:rsidRPr="00D05909">
        <w:rPr>
          <w:rFonts w:ascii="Times New Roman" w:hAnsi="Times New Roman"/>
          <w:sz w:val="24"/>
          <w:szCs w:val="24"/>
        </w:rPr>
        <w:t xml:space="preserve"> </w:t>
      </w:r>
      <w:hyperlink r:id="rId42" w:history="1">
        <w:r w:rsidRPr="00D05909">
          <w:rPr>
            <w:rFonts w:ascii="Times New Roman" w:hAnsi="Times New Roman"/>
            <w:sz w:val="24"/>
            <w:szCs w:val="24"/>
          </w:rPr>
          <w:t>счете 21</w:t>
        </w:r>
      </w:hyperlink>
      <w:r w:rsidRPr="00D05909">
        <w:rPr>
          <w:rFonts w:ascii="Times New Roman" w:hAnsi="Times New Roman"/>
          <w:sz w:val="24"/>
          <w:szCs w:val="24"/>
        </w:rPr>
        <w:t xml:space="preserve"> на основании Накладной на внутреннее перемещение объектов нефинансовых активов (</w:t>
      </w:r>
      <w:hyperlink r:id="rId43" w:history="1">
        <w:r w:rsidRPr="00D05909">
          <w:rPr>
            <w:rFonts w:ascii="Times New Roman" w:hAnsi="Times New Roman"/>
            <w:sz w:val="24"/>
            <w:szCs w:val="24"/>
          </w:rPr>
          <w:t>ф. 0510450</w:t>
        </w:r>
      </w:hyperlink>
      <w:r w:rsidRPr="00D05909">
        <w:rPr>
          <w:rFonts w:ascii="Times New Roman" w:hAnsi="Times New Roman"/>
          <w:sz w:val="24"/>
          <w:szCs w:val="24"/>
        </w:rPr>
        <w:t>) путем изменения материально ответственного лица и (или) места хранения.</w:t>
      </w:r>
    </w:p>
    <w:p w:rsidR="0082106A" w:rsidRPr="00D05909" w:rsidRDefault="0082106A" w:rsidP="0082106A">
      <w:pPr>
        <w:spacing w:after="0" w:line="240" w:lineRule="auto"/>
        <w:jc w:val="both"/>
        <w:rPr>
          <w:rFonts w:ascii="Times New Roman" w:hAnsi="Times New Roman"/>
          <w:sz w:val="24"/>
          <w:szCs w:val="24"/>
        </w:rPr>
      </w:pPr>
      <w:r w:rsidRPr="00D05909">
        <w:rPr>
          <w:rFonts w:ascii="Times New Roman" w:hAnsi="Times New Roman"/>
          <w:sz w:val="24"/>
          <w:szCs w:val="24"/>
        </w:rPr>
        <w:t xml:space="preserve">В целях оформления передачи введенных в эксплуатацию и учтенных  на </w:t>
      </w:r>
      <w:proofErr w:type="spellStart"/>
      <w:r w:rsidRPr="00D05909">
        <w:rPr>
          <w:rFonts w:ascii="Times New Roman" w:hAnsi="Times New Roman"/>
          <w:sz w:val="24"/>
          <w:szCs w:val="24"/>
        </w:rPr>
        <w:t>забалансовом</w:t>
      </w:r>
      <w:proofErr w:type="spellEnd"/>
      <w:r w:rsidRPr="00D05909">
        <w:rPr>
          <w:rFonts w:ascii="Times New Roman" w:hAnsi="Times New Roman"/>
          <w:sz w:val="24"/>
          <w:szCs w:val="24"/>
        </w:rPr>
        <w:t xml:space="preserve"> </w:t>
      </w:r>
      <w:hyperlink r:id="rId44" w:history="1">
        <w:r w:rsidRPr="00D05909">
          <w:rPr>
            <w:rFonts w:ascii="Times New Roman" w:hAnsi="Times New Roman"/>
            <w:sz w:val="24"/>
            <w:szCs w:val="24"/>
          </w:rPr>
          <w:t>счете 21</w:t>
        </w:r>
      </w:hyperlink>
      <w:r w:rsidRPr="00D05909">
        <w:rPr>
          <w:rFonts w:ascii="Times New Roman" w:hAnsi="Times New Roman"/>
          <w:sz w:val="24"/>
          <w:szCs w:val="24"/>
        </w:rPr>
        <w:t xml:space="preserve"> объектов в возмездное или безвозмездное пользование, применяется Накладная на отпуск материальных ценностей на сторону</w:t>
      </w:r>
      <w:r w:rsidRPr="00D05909">
        <w:rPr>
          <w:rFonts w:ascii="Times New Roman" w:hAnsi="Times New Roman"/>
          <w:sz w:val="24"/>
          <w:szCs w:val="24"/>
        </w:rPr>
        <w:br/>
        <w:t xml:space="preserve">(ф. 0510458). Такие объекты, переданные в возмездное/безвозмездное пользование (за исключением проката), дополнительно учитываются на соответствующем </w:t>
      </w:r>
      <w:proofErr w:type="spellStart"/>
      <w:r w:rsidRPr="00D05909">
        <w:rPr>
          <w:rFonts w:ascii="Times New Roman" w:hAnsi="Times New Roman"/>
          <w:sz w:val="24"/>
          <w:szCs w:val="24"/>
        </w:rPr>
        <w:t>забалансовом</w:t>
      </w:r>
      <w:proofErr w:type="spellEnd"/>
      <w:r w:rsidRPr="00D05909">
        <w:rPr>
          <w:rFonts w:ascii="Times New Roman" w:hAnsi="Times New Roman"/>
          <w:sz w:val="24"/>
          <w:szCs w:val="24"/>
        </w:rPr>
        <w:t xml:space="preserve"> счете </w:t>
      </w:r>
      <w:hyperlink r:id="rId45" w:history="1">
        <w:r w:rsidRPr="00D05909">
          <w:rPr>
            <w:rFonts w:ascii="Times New Roman" w:hAnsi="Times New Roman"/>
            <w:sz w:val="24"/>
            <w:szCs w:val="24"/>
          </w:rPr>
          <w:t>25</w:t>
        </w:r>
      </w:hyperlink>
      <w:r w:rsidRPr="00D05909">
        <w:rPr>
          <w:rFonts w:ascii="Times New Roman" w:hAnsi="Times New Roman"/>
          <w:sz w:val="24"/>
          <w:szCs w:val="24"/>
        </w:rPr>
        <w:t xml:space="preserve"> "Имущество, переданное в возмездное пользование (аренду)" или </w:t>
      </w:r>
      <w:hyperlink r:id="rId46" w:history="1">
        <w:r w:rsidRPr="00D05909">
          <w:rPr>
            <w:rFonts w:ascii="Times New Roman" w:hAnsi="Times New Roman"/>
            <w:sz w:val="24"/>
            <w:szCs w:val="24"/>
          </w:rPr>
          <w:t>26</w:t>
        </w:r>
      </w:hyperlink>
      <w:r w:rsidRPr="00D05909">
        <w:rPr>
          <w:rFonts w:ascii="Times New Roman" w:hAnsi="Times New Roman"/>
          <w:sz w:val="24"/>
          <w:szCs w:val="24"/>
        </w:rPr>
        <w:t xml:space="preserve"> "Имущество, переданное в безвозмездное пользование".</w:t>
      </w:r>
    </w:p>
    <w:p w:rsidR="0082106A" w:rsidRPr="00D05909" w:rsidRDefault="0082106A" w:rsidP="0082106A">
      <w:pPr>
        <w:spacing w:after="0" w:line="240" w:lineRule="auto"/>
        <w:jc w:val="both"/>
        <w:rPr>
          <w:rFonts w:ascii="Times New Roman" w:hAnsi="Times New Roman"/>
          <w:sz w:val="24"/>
          <w:szCs w:val="24"/>
        </w:rPr>
      </w:pPr>
      <w:r w:rsidRPr="00D05909">
        <w:rPr>
          <w:rFonts w:ascii="Times New Roman" w:hAnsi="Times New Roman"/>
          <w:sz w:val="24"/>
          <w:szCs w:val="24"/>
        </w:rPr>
        <w:t xml:space="preserve">Выбытие объектов движимого имущества стоимостью до 10 000,00 рублей включительно, учитываемых на </w:t>
      </w:r>
      <w:proofErr w:type="spellStart"/>
      <w:r w:rsidRPr="00D05909">
        <w:rPr>
          <w:rFonts w:ascii="Times New Roman" w:hAnsi="Times New Roman"/>
          <w:sz w:val="24"/>
          <w:szCs w:val="24"/>
        </w:rPr>
        <w:t>забалансовом</w:t>
      </w:r>
      <w:proofErr w:type="spellEnd"/>
      <w:r w:rsidRPr="00D05909">
        <w:rPr>
          <w:rFonts w:ascii="Times New Roman" w:hAnsi="Times New Roman"/>
          <w:sz w:val="24"/>
          <w:szCs w:val="24"/>
        </w:rPr>
        <w:t xml:space="preserve"> </w:t>
      </w:r>
      <w:hyperlink r:id="rId47" w:history="1">
        <w:r w:rsidRPr="00D05909">
          <w:rPr>
            <w:rFonts w:ascii="Times New Roman" w:hAnsi="Times New Roman"/>
            <w:sz w:val="24"/>
            <w:szCs w:val="24"/>
          </w:rPr>
          <w:t>счете 21</w:t>
        </w:r>
      </w:hyperlink>
      <w:r w:rsidRPr="00D05909">
        <w:rPr>
          <w:rFonts w:ascii="Times New Roman" w:hAnsi="Times New Roman"/>
          <w:sz w:val="24"/>
          <w:szCs w:val="24"/>
        </w:rPr>
        <w:t xml:space="preserve">, отражается на основании решения Комиссии по поступлению и выбытию активов, оформленного Актом. При этом бухгалтерские записи делаются с указанием той стоимости, по которой объекты ранее принимались к </w:t>
      </w:r>
      <w:proofErr w:type="spellStart"/>
      <w:r w:rsidRPr="00D05909">
        <w:rPr>
          <w:rFonts w:ascii="Times New Roman" w:hAnsi="Times New Roman"/>
          <w:sz w:val="24"/>
          <w:szCs w:val="24"/>
        </w:rPr>
        <w:t>забалансовому</w:t>
      </w:r>
      <w:proofErr w:type="spellEnd"/>
      <w:r w:rsidRPr="00D05909">
        <w:rPr>
          <w:rFonts w:ascii="Times New Roman" w:hAnsi="Times New Roman"/>
          <w:sz w:val="24"/>
          <w:szCs w:val="24"/>
        </w:rPr>
        <w:t xml:space="preserve"> учету.</w:t>
      </w:r>
    </w:p>
    <w:p w:rsidR="0082106A" w:rsidRPr="00D05909" w:rsidRDefault="0082106A" w:rsidP="0082106A">
      <w:pPr>
        <w:spacing w:after="0" w:line="240" w:lineRule="auto"/>
        <w:jc w:val="both"/>
        <w:rPr>
          <w:rFonts w:ascii="Times New Roman" w:hAnsi="Times New Roman"/>
          <w:sz w:val="24"/>
          <w:szCs w:val="24"/>
        </w:rPr>
      </w:pPr>
      <w:r w:rsidRPr="00D05909">
        <w:rPr>
          <w:rFonts w:ascii="Times New Roman" w:hAnsi="Times New Roman"/>
          <w:sz w:val="24"/>
          <w:szCs w:val="24"/>
        </w:rPr>
        <w:t xml:space="preserve">Основные средства стоимостью до 10 000 руб. включительно при передаче в личное пользование работникам не списываются с </w:t>
      </w:r>
      <w:proofErr w:type="spellStart"/>
      <w:r w:rsidRPr="00D05909">
        <w:rPr>
          <w:rFonts w:ascii="Times New Roman" w:hAnsi="Times New Roman"/>
          <w:sz w:val="24"/>
          <w:szCs w:val="24"/>
        </w:rPr>
        <w:t>забалансового</w:t>
      </w:r>
      <w:proofErr w:type="spellEnd"/>
      <w:r w:rsidRPr="00D05909">
        <w:rPr>
          <w:rFonts w:ascii="Times New Roman" w:hAnsi="Times New Roman"/>
          <w:sz w:val="24"/>
          <w:szCs w:val="24"/>
        </w:rPr>
        <w:t xml:space="preserve"> счета 21 «Основные средства в эксплуатации», но дополнительно учитываются на </w:t>
      </w:r>
      <w:proofErr w:type="spellStart"/>
      <w:r w:rsidRPr="00D05909">
        <w:rPr>
          <w:rFonts w:ascii="Times New Roman" w:hAnsi="Times New Roman"/>
          <w:sz w:val="24"/>
          <w:szCs w:val="24"/>
        </w:rPr>
        <w:t>забалансовом</w:t>
      </w:r>
      <w:proofErr w:type="spellEnd"/>
      <w:r w:rsidRPr="00D05909">
        <w:rPr>
          <w:rFonts w:ascii="Times New Roman" w:hAnsi="Times New Roman"/>
          <w:sz w:val="24"/>
          <w:szCs w:val="24"/>
        </w:rPr>
        <w:t xml:space="preserve"> счете 27 «Материальные ценности, выданные в личное пользование работникам (сотрудникам)» по балансовой стоимости.</w:t>
      </w:r>
    </w:p>
    <w:p w:rsidR="0082106A" w:rsidRPr="00D05909" w:rsidRDefault="0082106A" w:rsidP="0082106A">
      <w:pPr>
        <w:spacing w:after="0"/>
        <w:jc w:val="both"/>
        <w:rPr>
          <w:rFonts w:ascii="Times New Roman" w:hAnsi="Times New Roman"/>
          <w:sz w:val="24"/>
          <w:szCs w:val="24"/>
        </w:rPr>
      </w:pPr>
      <w:r w:rsidRPr="00D05909">
        <w:rPr>
          <w:rFonts w:ascii="Times New Roman" w:eastAsiaTheme="minorHAnsi" w:hAnsi="Times New Roman"/>
          <w:sz w:val="24"/>
          <w:szCs w:val="24"/>
          <w:lang w:eastAsia="en-US"/>
        </w:rPr>
        <w:t xml:space="preserve">Аналитический учет имущества, учитываемого на </w:t>
      </w:r>
      <w:proofErr w:type="spellStart"/>
      <w:r w:rsidRPr="00D05909">
        <w:rPr>
          <w:rFonts w:ascii="Times New Roman" w:eastAsiaTheme="minorHAnsi" w:hAnsi="Times New Roman"/>
          <w:sz w:val="24"/>
          <w:szCs w:val="24"/>
          <w:lang w:eastAsia="en-US"/>
        </w:rPr>
        <w:t>забалансовом</w:t>
      </w:r>
      <w:proofErr w:type="spellEnd"/>
      <w:r w:rsidRPr="00D05909">
        <w:rPr>
          <w:rFonts w:ascii="Times New Roman" w:eastAsiaTheme="minorHAnsi" w:hAnsi="Times New Roman"/>
          <w:sz w:val="24"/>
          <w:szCs w:val="24"/>
          <w:lang w:eastAsia="en-US"/>
        </w:rPr>
        <w:t xml:space="preserve"> </w:t>
      </w:r>
      <w:hyperlink r:id="rId48" w:history="1">
        <w:r w:rsidRPr="00D05909">
          <w:rPr>
            <w:rFonts w:ascii="Times New Roman" w:eastAsiaTheme="minorHAnsi" w:hAnsi="Times New Roman"/>
            <w:sz w:val="24"/>
            <w:szCs w:val="24"/>
            <w:lang w:eastAsia="en-US"/>
          </w:rPr>
          <w:t>счете 21</w:t>
        </w:r>
      </w:hyperlink>
      <w:r w:rsidRPr="00D05909">
        <w:rPr>
          <w:rFonts w:ascii="Times New Roman" w:eastAsiaTheme="minorHAnsi" w:hAnsi="Times New Roman"/>
          <w:sz w:val="24"/>
          <w:szCs w:val="24"/>
          <w:lang w:eastAsia="en-US"/>
        </w:rPr>
        <w:t>, ведется в Карточке количественно-суммового учета материальных ценностей (</w:t>
      </w:r>
      <w:hyperlink r:id="rId49" w:history="1">
        <w:r w:rsidRPr="00D05909">
          <w:rPr>
            <w:rFonts w:ascii="Times New Roman" w:eastAsiaTheme="minorHAnsi" w:hAnsi="Times New Roman"/>
            <w:sz w:val="24"/>
            <w:szCs w:val="24"/>
            <w:lang w:eastAsia="en-US"/>
          </w:rPr>
          <w:t>ф. 0504041</w:t>
        </w:r>
      </w:hyperlink>
      <w:r w:rsidRPr="00D05909">
        <w:rPr>
          <w:rFonts w:ascii="Times New Roman" w:eastAsiaTheme="minorHAnsi" w:hAnsi="Times New Roman"/>
          <w:sz w:val="24"/>
          <w:szCs w:val="24"/>
          <w:lang w:eastAsia="en-US"/>
        </w:rPr>
        <w:t>).</w:t>
      </w:r>
    </w:p>
    <w:p w:rsidR="00194190" w:rsidRPr="00194190" w:rsidRDefault="00194190" w:rsidP="00706713">
      <w:pPr>
        <w:spacing w:after="0"/>
        <w:jc w:val="both"/>
        <w:rPr>
          <w:rFonts w:ascii="Times New Roman" w:hAnsi="Times New Roman"/>
          <w:sz w:val="24"/>
          <w:szCs w:val="24"/>
        </w:rPr>
      </w:pPr>
      <w:r w:rsidRPr="00E15049">
        <w:rPr>
          <w:rFonts w:ascii="Times New Roman" w:hAnsi="Times New Roman"/>
          <w:b/>
          <w:sz w:val="24"/>
          <w:szCs w:val="24"/>
        </w:rPr>
        <w:t xml:space="preserve">2.19.9. </w:t>
      </w:r>
      <w:r w:rsidRPr="00194190">
        <w:rPr>
          <w:rFonts w:ascii="Times New Roman" w:hAnsi="Times New Roman"/>
          <w:sz w:val="24"/>
          <w:szCs w:val="24"/>
        </w:rPr>
        <w:t xml:space="preserve">Счет 22 "Материальные ценности, полученные по централизованному снабжению" применяется при 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применяется </w:t>
      </w:r>
      <w:proofErr w:type="spellStart"/>
      <w:r w:rsidRPr="00194190">
        <w:rPr>
          <w:rFonts w:ascii="Times New Roman" w:hAnsi="Times New Roman"/>
          <w:sz w:val="24"/>
          <w:szCs w:val="24"/>
        </w:rPr>
        <w:t>забалансовый</w:t>
      </w:r>
      <w:proofErr w:type="spellEnd"/>
      <w:r w:rsidRPr="00194190">
        <w:rPr>
          <w:rFonts w:ascii="Times New Roman" w:hAnsi="Times New Roman"/>
          <w:sz w:val="24"/>
          <w:szCs w:val="24"/>
        </w:rPr>
        <w:t xml:space="preserve"> счет 22 "Материальные ценности, полученные по централизованному снабжению".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Пользование имуществом до получения указанных документов допускается  при наличии разрешения уполномоченного органа.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После получения от заказчика Извещения с прилагаемыми документами материальные ценности списываются с </w:t>
      </w:r>
      <w:proofErr w:type="spellStart"/>
      <w:r w:rsidRPr="00194190">
        <w:rPr>
          <w:rFonts w:ascii="Times New Roman" w:hAnsi="Times New Roman"/>
          <w:sz w:val="24"/>
          <w:szCs w:val="24"/>
        </w:rPr>
        <w:t>забалансового</w:t>
      </w:r>
      <w:proofErr w:type="spellEnd"/>
      <w:r w:rsidRPr="00194190">
        <w:rPr>
          <w:rFonts w:ascii="Times New Roman" w:hAnsi="Times New Roman"/>
          <w:sz w:val="24"/>
          <w:szCs w:val="24"/>
        </w:rPr>
        <w:t xml:space="preserve"> счета 22 и принимаются к балансовому учету. Допускается постановка на балансовый учет до поступления Извещения без уменьшения показателя по </w:t>
      </w:r>
      <w:proofErr w:type="spellStart"/>
      <w:r w:rsidRPr="00194190">
        <w:rPr>
          <w:rFonts w:ascii="Times New Roman" w:hAnsi="Times New Roman"/>
          <w:sz w:val="24"/>
          <w:szCs w:val="24"/>
        </w:rPr>
        <w:t>забалансовому</w:t>
      </w:r>
      <w:proofErr w:type="spellEnd"/>
      <w:r w:rsidRPr="00194190">
        <w:rPr>
          <w:rFonts w:ascii="Times New Roman" w:hAnsi="Times New Roman"/>
          <w:sz w:val="24"/>
          <w:szCs w:val="24"/>
        </w:rPr>
        <w:t xml:space="preserve"> счету 22 потребляемых материальных запасов с ограниченными сроками годности.</w:t>
      </w:r>
    </w:p>
    <w:p w:rsidR="0082106A" w:rsidRPr="00D05909" w:rsidRDefault="00194190" w:rsidP="00F55304">
      <w:pPr>
        <w:spacing w:after="0"/>
        <w:jc w:val="both"/>
        <w:rPr>
          <w:rFonts w:ascii="Times New Roman" w:hAnsi="Times New Roman"/>
          <w:sz w:val="24"/>
          <w:szCs w:val="24"/>
        </w:rPr>
      </w:pPr>
      <w:r w:rsidRPr="00E15049">
        <w:rPr>
          <w:rFonts w:ascii="Times New Roman" w:hAnsi="Times New Roman"/>
          <w:b/>
          <w:sz w:val="24"/>
          <w:szCs w:val="24"/>
        </w:rPr>
        <w:lastRenderedPageBreak/>
        <w:t>2.19.10.</w:t>
      </w:r>
      <w:r w:rsidRPr="00194190">
        <w:rPr>
          <w:rFonts w:ascii="Times New Roman" w:hAnsi="Times New Roman"/>
          <w:sz w:val="24"/>
          <w:szCs w:val="24"/>
        </w:rPr>
        <w:t xml:space="preserve"> </w:t>
      </w:r>
      <w:r w:rsidR="0082106A" w:rsidRPr="00D05909">
        <w:rPr>
          <w:rFonts w:ascii="Times New Roman" w:eastAsia="Calibri" w:hAnsi="Times New Roman"/>
          <w:sz w:val="24"/>
          <w:szCs w:val="24"/>
          <w:lang w:eastAsia="en-US"/>
        </w:rPr>
        <w:t xml:space="preserve">Для учета имущества, переданного в </w:t>
      </w:r>
      <w:r w:rsidR="0082106A" w:rsidRPr="00D05909">
        <w:rPr>
          <w:rFonts w:ascii="Times New Roman" w:hAnsi="Times New Roman"/>
          <w:sz w:val="24"/>
          <w:szCs w:val="24"/>
        </w:rPr>
        <w:t>возмездное/безвозмездное пользование (за исключением проката),</w:t>
      </w:r>
      <w:r w:rsidR="0082106A" w:rsidRPr="00D05909">
        <w:rPr>
          <w:rFonts w:ascii="Times New Roman" w:eastAsia="Calibri" w:hAnsi="Times New Roman"/>
          <w:sz w:val="24"/>
          <w:szCs w:val="24"/>
          <w:lang w:eastAsia="en-US"/>
        </w:rPr>
        <w:t xml:space="preserve"> используются </w:t>
      </w:r>
      <w:proofErr w:type="spellStart"/>
      <w:r w:rsidR="0082106A" w:rsidRPr="00D05909">
        <w:rPr>
          <w:rFonts w:ascii="Times New Roman" w:eastAsia="Calibri" w:hAnsi="Times New Roman"/>
          <w:sz w:val="24"/>
          <w:szCs w:val="24"/>
          <w:lang w:eastAsia="en-US"/>
        </w:rPr>
        <w:t>забалансовые</w:t>
      </w:r>
      <w:proofErr w:type="spellEnd"/>
      <w:r w:rsidR="0082106A" w:rsidRPr="00D05909">
        <w:rPr>
          <w:rFonts w:ascii="Times New Roman" w:eastAsia="Calibri" w:hAnsi="Times New Roman"/>
          <w:sz w:val="24"/>
          <w:szCs w:val="24"/>
          <w:lang w:eastAsia="en-US"/>
        </w:rPr>
        <w:t xml:space="preserve"> счета </w:t>
      </w:r>
      <w:hyperlink r:id="rId50" w:history="1">
        <w:r w:rsidR="0082106A" w:rsidRPr="00D05909">
          <w:rPr>
            <w:rFonts w:ascii="Times New Roman" w:hAnsi="Times New Roman"/>
            <w:sz w:val="24"/>
            <w:szCs w:val="24"/>
          </w:rPr>
          <w:t>25</w:t>
        </w:r>
      </w:hyperlink>
      <w:r w:rsidR="0082106A" w:rsidRPr="00D05909">
        <w:rPr>
          <w:rFonts w:ascii="Times New Roman" w:hAnsi="Times New Roman"/>
          <w:sz w:val="24"/>
          <w:szCs w:val="24"/>
        </w:rPr>
        <w:t xml:space="preserve"> "Имущество, переданное в возмездное пользование (аренду)" и </w:t>
      </w:r>
      <w:hyperlink r:id="rId51" w:history="1">
        <w:r w:rsidR="0082106A" w:rsidRPr="00D05909">
          <w:rPr>
            <w:rFonts w:ascii="Times New Roman" w:hAnsi="Times New Roman"/>
            <w:sz w:val="24"/>
            <w:szCs w:val="24"/>
          </w:rPr>
          <w:t>26</w:t>
        </w:r>
      </w:hyperlink>
      <w:r w:rsidR="0082106A" w:rsidRPr="00D05909">
        <w:rPr>
          <w:rFonts w:ascii="Times New Roman" w:hAnsi="Times New Roman"/>
          <w:sz w:val="24"/>
          <w:szCs w:val="24"/>
        </w:rPr>
        <w:t xml:space="preserve"> "Имущество, переданное в безвозмездное пользование".</w:t>
      </w:r>
    </w:p>
    <w:p w:rsidR="0082106A" w:rsidRPr="00D05909" w:rsidRDefault="0082106A" w:rsidP="0082106A">
      <w:pPr>
        <w:spacing w:after="0" w:line="240" w:lineRule="auto"/>
        <w:jc w:val="both"/>
        <w:rPr>
          <w:rFonts w:ascii="Times New Roman" w:eastAsia="Calibri" w:hAnsi="Times New Roman"/>
          <w:sz w:val="24"/>
          <w:szCs w:val="24"/>
          <w:lang w:eastAsia="en-US"/>
        </w:rPr>
      </w:pPr>
      <w:r w:rsidRPr="00D05909">
        <w:rPr>
          <w:rFonts w:ascii="Times New Roman" w:eastAsia="Calibri" w:hAnsi="Times New Roman"/>
          <w:sz w:val="24"/>
          <w:szCs w:val="24"/>
          <w:lang w:eastAsia="en-US"/>
        </w:rPr>
        <w:t xml:space="preserve">Принятие к </w:t>
      </w:r>
      <w:proofErr w:type="spellStart"/>
      <w:r w:rsidRPr="00D05909">
        <w:rPr>
          <w:rFonts w:ascii="Times New Roman" w:eastAsia="Calibri" w:hAnsi="Times New Roman"/>
          <w:sz w:val="24"/>
          <w:szCs w:val="24"/>
          <w:lang w:eastAsia="en-US"/>
        </w:rPr>
        <w:t>забалансовому</w:t>
      </w:r>
      <w:proofErr w:type="spellEnd"/>
      <w:r w:rsidRPr="00D05909">
        <w:rPr>
          <w:rFonts w:ascii="Times New Roman" w:eastAsia="Calibri" w:hAnsi="Times New Roman"/>
          <w:sz w:val="24"/>
          <w:szCs w:val="24"/>
          <w:lang w:eastAsia="en-US"/>
        </w:rPr>
        <w:t xml:space="preserve"> учету объектов имущества осуществляется на основании первичного учетного документа - </w:t>
      </w:r>
      <w:r w:rsidRPr="00D05909">
        <w:rPr>
          <w:rFonts w:ascii="Times New Roman" w:hAnsi="Times New Roman"/>
          <w:sz w:val="24"/>
          <w:szCs w:val="24"/>
        </w:rPr>
        <w:t>Накладной на отпуск материальных ценностей на сторону (ф. 0510458),</w:t>
      </w:r>
      <w:r w:rsidRPr="00D05909">
        <w:rPr>
          <w:rFonts w:ascii="Times New Roman" w:eastAsia="Calibri" w:hAnsi="Times New Roman"/>
          <w:sz w:val="24"/>
          <w:szCs w:val="24"/>
          <w:lang w:eastAsia="en-US"/>
        </w:rPr>
        <w:t xml:space="preserve"> по балансовой стоимости переданного имущества. </w:t>
      </w:r>
    </w:p>
    <w:p w:rsidR="0082106A" w:rsidRPr="00D05909" w:rsidRDefault="0082106A" w:rsidP="0082106A">
      <w:pPr>
        <w:spacing w:after="0" w:line="240" w:lineRule="auto"/>
        <w:jc w:val="both"/>
        <w:rPr>
          <w:rFonts w:ascii="Times New Roman" w:hAnsi="Times New Roman"/>
          <w:sz w:val="24"/>
          <w:szCs w:val="24"/>
        </w:rPr>
      </w:pPr>
      <w:r w:rsidRPr="00D05909">
        <w:rPr>
          <w:rFonts w:ascii="Times New Roman" w:eastAsia="Calibri" w:hAnsi="Times New Roman"/>
          <w:sz w:val="24"/>
          <w:szCs w:val="24"/>
          <w:lang w:eastAsia="en-US"/>
        </w:rPr>
        <w:t xml:space="preserve">Выбытие объектов имущества с </w:t>
      </w:r>
      <w:proofErr w:type="spellStart"/>
      <w:r w:rsidRPr="00D05909">
        <w:rPr>
          <w:rFonts w:ascii="Times New Roman" w:eastAsia="Calibri" w:hAnsi="Times New Roman"/>
          <w:sz w:val="24"/>
          <w:szCs w:val="24"/>
          <w:lang w:eastAsia="en-US"/>
        </w:rPr>
        <w:t>забалансового</w:t>
      </w:r>
      <w:proofErr w:type="spellEnd"/>
      <w:r w:rsidRPr="00D05909">
        <w:rPr>
          <w:rFonts w:ascii="Times New Roman" w:eastAsia="Calibri" w:hAnsi="Times New Roman"/>
          <w:sz w:val="24"/>
          <w:szCs w:val="24"/>
          <w:lang w:eastAsia="en-US"/>
        </w:rPr>
        <w:t xml:space="preserve"> учета производится при возврате имущества на основании </w:t>
      </w:r>
      <w:r w:rsidRPr="00D05909">
        <w:rPr>
          <w:rFonts w:ascii="Times New Roman" w:hAnsi="Times New Roman"/>
          <w:sz w:val="24"/>
          <w:szCs w:val="24"/>
        </w:rPr>
        <w:t>Акта о приеме-передаче объектов НФА (</w:t>
      </w:r>
      <w:hyperlink r:id="rId52" w:anchor="/document/400766923/entry/20100" w:history="1">
        <w:r w:rsidRPr="00D05909">
          <w:rPr>
            <w:rFonts w:ascii="Times New Roman" w:hAnsi="Times New Roman"/>
            <w:sz w:val="24"/>
            <w:szCs w:val="24"/>
            <w:u w:val="single"/>
          </w:rPr>
          <w:t>ф. 0510448</w:t>
        </w:r>
      </w:hyperlink>
      <w:r w:rsidRPr="00D05909">
        <w:rPr>
          <w:rFonts w:ascii="Times New Roman" w:hAnsi="Times New Roman"/>
          <w:sz w:val="24"/>
          <w:szCs w:val="24"/>
        </w:rPr>
        <w:t xml:space="preserve">), </w:t>
      </w:r>
      <w:proofErr w:type="gramStart"/>
      <w:r w:rsidRPr="00D05909">
        <w:rPr>
          <w:rFonts w:ascii="Times New Roman" w:hAnsi="Times New Roman"/>
          <w:sz w:val="24"/>
          <w:szCs w:val="24"/>
        </w:rPr>
        <w:t>оформленного</w:t>
      </w:r>
      <w:proofErr w:type="gramEnd"/>
      <w:r w:rsidRPr="00D05909">
        <w:rPr>
          <w:rFonts w:ascii="Times New Roman" w:hAnsi="Times New Roman"/>
          <w:sz w:val="24"/>
          <w:szCs w:val="24"/>
        </w:rPr>
        <w:t xml:space="preserve"> в том числе в одностороннем порядке в случае подписания с контрагентом акта сдачи-приемки неунифицированной формы, составленного на бумажном носителе (согласно условиям договора аренды, безвозмездного пользования). </w:t>
      </w:r>
    </w:p>
    <w:p w:rsidR="0082106A" w:rsidRPr="00D05909" w:rsidRDefault="0082106A" w:rsidP="0082106A">
      <w:pPr>
        <w:spacing w:after="0" w:line="240" w:lineRule="auto"/>
        <w:jc w:val="both"/>
        <w:rPr>
          <w:rFonts w:ascii="Times New Roman" w:hAnsi="Times New Roman"/>
          <w:sz w:val="24"/>
          <w:szCs w:val="24"/>
        </w:rPr>
      </w:pPr>
      <w:proofErr w:type="gramStart"/>
      <w:r w:rsidRPr="00D05909">
        <w:rPr>
          <w:rFonts w:ascii="Times New Roman" w:hAnsi="Times New Roman"/>
          <w:sz w:val="24"/>
          <w:szCs w:val="24"/>
          <w:shd w:val="clear" w:color="auto" w:fill="FFFFFF"/>
        </w:rPr>
        <w:t xml:space="preserve">При сдаче в аренду или передаче в безвозмездное пользование части объекта недвижимости стоимость этой части отражается на </w:t>
      </w:r>
      <w:proofErr w:type="spellStart"/>
      <w:r w:rsidRPr="00D05909">
        <w:rPr>
          <w:rFonts w:ascii="Times New Roman" w:hAnsi="Times New Roman"/>
          <w:sz w:val="24"/>
          <w:szCs w:val="24"/>
          <w:shd w:val="clear" w:color="auto" w:fill="FFFFFF"/>
        </w:rPr>
        <w:t>забалансовых</w:t>
      </w:r>
      <w:proofErr w:type="spellEnd"/>
      <w:r w:rsidRPr="00D05909">
        <w:rPr>
          <w:rFonts w:ascii="Times New Roman" w:hAnsi="Times New Roman"/>
          <w:sz w:val="24"/>
          <w:szCs w:val="24"/>
          <w:shd w:val="clear" w:color="auto" w:fill="FFFFFF"/>
        </w:rPr>
        <w:t>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 (земельного участка).</w:t>
      </w:r>
      <w:proofErr w:type="gramEnd"/>
    </w:p>
    <w:p w:rsidR="0082106A" w:rsidRPr="00D05909" w:rsidRDefault="0082106A" w:rsidP="0082106A">
      <w:pPr>
        <w:spacing w:after="0"/>
        <w:jc w:val="both"/>
        <w:rPr>
          <w:rFonts w:ascii="Times New Roman" w:hAnsi="Times New Roman"/>
          <w:sz w:val="24"/>
          <w:szCs w:val="24"/>
        </w:rPr>
      </w:pPr>
      <w:r w:rsidRPr="00D05909">
        <w:rPr>
          <w:rFonts w:ascii="Times New Roman" w:eastAsiaTheme="minorHAnsi" w:hAnsi="Times New Roman"/>
          <w:sz w:val="24"/>
          <w:szCs w:val="24"/>
          <w:lang w:eastAsia="en-US"/>
        </w:rPr>
        <w:t xml:space="preserve">Дополнительный аналитический учет по имуществу, переданному в пользование, ведется на </w:t>
      </w:r>
      <w:proofErr w:type="spellStart"/>
      <w:r w:rsidRPr="00D05909">
        <w:rPr>
          <w:rFonts w:ascii="Times New Roman" w:eastAsiaTheme="minorHAnsi" w:hAnsi="Times New Roman"/>
          <w:sz w:val="24"/>
          <w:szCs w:val="24"/>
          <w:lang w:eastAsia="en-US"/>
        </w:rPr>
        <w:t>забалансовых</w:t>
      </w:r>
      <w:proofErr w:type="spellEnd"/>
      <w:r w:rsidRPr="00D05909">
        <w:rPr>
          <w:rFonts w:ascii="Times New Roman" w:eastAsiaTheme="minorHAnsi" w:hAnsi="Times New Roman"/>
          <w:sz w:val="24"/>
          <w:szCs w:val="24"/>
          <w:lang w:eastAsia="en-US"/>
        </w:rPr>
        <w:t xml:space="preserve"> счетах 25, 26 с классификацией по видам аренды (финансовая, операционная, на льготных условиях).</w:t>
      </w:r>
    </w:p>
    <w:p w:rsidR="00194190" w:rsidRPr="00194190" w:rsidRDefault="00194190" w:rsidP="00706713">
      <w:pPr>
        <w:spacing w:after="0"/>
        <w:jc w:val="both"/>
        <w:rPr>
          <w:rFonts w:ascii="Times New Roman" w:hAnsi="Times New Roman"/>
          <w:sz w:val="24"/>
          <w:szCs w:val="24"/>
        </w:rPr>
      </w:pPr>
      <w:r w:rsidRPr="00E15049">
        <w:rPr>
          <w:rFonts w:ascii="Times New Roman" w:hAnsi="Times New Roman"/>
          <w:b/>
          <w:sz w:val="24"/>
          <w:szCs w:val="24"/>
        </w:rPr>
        <w:t>2.19.11.</w:t>
      </w:r>
      <w:r w:rsidRPr="00194190">
        <w:rPr>
          <w:rFonts w:ascii="Times New Roman" w:hAnsi="Times New Roman"/>
          <w:sz w:val="24"/>
          <w:szCs w:val="24"/>
        </w:rPr>
        <w:t xml:space="preserve"> На счете 27 "Материальные ценности, выданные в личное пользование работникам (сотрудникам)"   учитывается имущество, отвечающее следующим критериям: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имущество подлежит выдаче сотруднику в связи с выполнением обязанностей по определенной должности;</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rsidR="0077251A" w:rsidRPr="007F6219" w:rsidRDefault="0077251A" w:rsidP="0077251A">
      <w:pPr>
        <w:pStyle w:val="s1"/>
        <w:spacing w:before="0" w:beforeAutospacing="0" w:after="0" w:afterAutospacing="0"/>
        <w:jc w:val="both"/>
      </w:pPr>
      <w:r w:rsidRPr="007F6219">
        <w:t xml:space="preserve">3) имущество выдается сотруднику в </w:t>
      </w:r>
      <w:r w:rsidRPr="007F6219">
        <w:rPr>
          <w:rStyle w:val="s10"/>
        </w:rPr>
        <w:t>постоянное</w:t>
      </w:r>
      <w:r w:rsidRPr="007F6219">
        <w:t xml:space="preserve"> </w:t>
      </w:r>
      <w:r w:rsidRPr="007F6219">
        <w:rPr>
          <w:rStyle w:val="s10"/>
        </w:rPr>
        <w:t>личное</w:t>
      </w:r>
      <w:r w:rsidRPr="007F6219">
        <w:t xml:space="preserve"> пользование, иные сотрудники пользоваться таким имуществом не вправе.</w:t>
      </w:r>
    </w:p>
    <w:p w:rsidR="0077251A" w:rsidRPr="00194190" w:rsidRDefault="0077251A" w:rsidP="00706713">
      <w:pPr>
        <w:spacing w:after="0"/>
        <w:jc w:val="both"/>
        <w:rPr>
          <w:rFonts w:ascii="Times New Roman" w:hAnsi="Times New Roman"/>
          <w:sz w:val="24"/>
          <w:szCs w:val="24"/>
        </w:rPr>
      </w:pPr>
    </w:p>
    <w:p w:rsidR="0077251A" w:rsidRPr="007F6219" w:rsidRDefault="0077251A" w:rsidP="0077251A">
      <w:pPr>
        <w:pStyle w:val="s1"/>
        <w:spacing w:before="0" w:beforeAutospacing="0" w:after="0" w:afterAutospacing="0"/>
        <w:jc w:val="both"/>
      </w:pPr>
      <w:r w:rsidRPr="007F6219">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rsidR="0077251A" w:rsidRPr="007F6219" w:rsidRDefault="0077251A" w:rsidP="0077251A">
      <w:pPr>
        <w:pStyle w:val="s1"/>
        <w:spacing w:before="0" w:beforeAutospacing="0" w:after="0" w:afterAutospacing="0"/>
        <w:jc w:val="both"/>
      </w:pPr>
      <w:r w:rsidRPr="007F6219">
        <w:rPr>
          <w:rStyle w:val="link4"/>
          <w:color w:val="auto"/>
        </w:rPr>
        <w:t xml:space="preserve">Не подлежит учету </w:t>
      </w:r>
      <w:r w:rsidRPr="007F6219">
        <w:t xml:space="preserve">на </w:t>
      </w:r>
      <w:r w:rsidRPr="007F6219">
        <w:rPr>
          <w:rStyle w:val="link4"/>
          <w:color w:val="auto"/>
        </w:rPr>
        <w:t>счете 27</w:t>
      </w:r>
      <w:r w:rsidRPr="007F6219">
        <w:t xml:space="preserve"> имущество, находящееся в помещениях (кабинетах) работников Учреждения и непосредственно используемое ими для выполнения должностных обязанностей, но закрепленное на постоянной основе за материально ответственными (ответственными) лицами (мебель, оргтехника и т.п.).</w:t>
      </w:r>
    </w:p>
    <w:p w:rsidR="0077251A" w:rsidRPr="007F6219" w:rsidRDefault="0077251A" w:rsidP="00706713">
      <w:pPr>
        <w:spacing w:after="0"/>
        <w:jc w:val="both"/>
        <w:rPr>
          <w:rFonts w:ascii="Times New Roman" w:hAnsi="Times New Roman"/>
          <w:sz w:val="24"/>
          <w:szCs w:val="24"/>
        </w:rPr>
      </w:pPr>
    </w:p>
    <w:p w:rsidR="0077251A"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Принятие к учету объектов имущества на счет 27 осуществляется по их балансовой стоимости (стоимости, по которой объекты ранее </w:t>
      </w:r>
      <w:r w:rsidR="0077251A">
        <w:rPr>
          <w:rFonts w:ascii="Times New Roman" w:hAnsi="Times New Roman"/>
          <w:sz w:val="24"/>
          <w:szCs w:val="24"/>
        </w:rPr>
        <w:t>учитывались в балансовом учете).</w:t>
      </w:r>
    </w:p>
    <w:p w:rsidR="0077251A" w:rsidRPr="007F6219" w:rsidRDefault="0077251A" w:rsidP="0077251A">
      <w:pPr>
        <w:pStyle w:val="s1"/>
        <w:spacing w:before="0" w:beforeAutospacing="0" w:after="0" w:afterAutospacing="0"/>
        <w:jc w:val="both"/>
      </w:pPr>
      <w:r w:rsidRPr="007F6219">
        <w:t xml:space="preserve">Выдача имущества сотрудникам в личное пользование, а также возврат такого имущества сотрудником </w:t>
      </w:r>
      <w:proofErr w:type="gramStart"/>
      <w:r w:rsidRPr="007F6219">
        <w:t>в место хранения</w:t>
      </w:r>
      <w:proofErr w:type="gramEnd"/>
      <w:r w:rsidRPr="007F6219">
        <w:t xml:space="preserve"> (на склад) отражается в учете на основании Акта приема-передачи объектов, полученных в личное пользование (ф. 0510434).</w:t>
      </w:r>
    </w:p>
    <w:p w:rsidR="0077251A" w:rsidRPr="007F6219" w:rsidRDefault="0077251A" w:rsidP="0077251A">
      <w:pPr>
        <w:pStyle w:val="s1"/>
        <w:spacing w:before="0" w:beforeAutospacing="0" w:after="0" w:afterAutospacing="0"/>
        <w:jc w:val="both"/>
      </w:pPr>
      <w:r w:rsidRPr="007F6219">
        <w:rPr>
          <w:rStyle w:val="s101"/>
          <w:b w:val="0"/>
          <w:color w:val="auto"/>
          <w:sz w:val="24"/>
          <w:szCs w:val="24"/>
        </w:rPr>
        <w:t>Списание</w:t>
      </w:r>
      <w:r w:rsidRPr="007F6219">
        <w:t xml:space="preserve"> объектов имущества, учитываемых на </w:t>
      </w:r>
      <w:proofErr w:type="spellStart"/>
      <w:r w:rsidRPr="007F6219">
        <w:t>забалансовом</w:t>
      </w:r>
      <w:proofErr w:type="spellEnd"/>
      <w:r w:rsidRPr="007F6219">
        <w:t xml:space="preserve"> </w:t>
      </w:r>
      <w:r w:rsidRPr="007F6219">
        <w:rPr>
          <w:rStyle w:val="link4"/>
          <w:color w:val="auto"/>
        </w:rPr>
        <w:t>счете 27</w:t>
      </w:r>
      <w:r w:rsidRPr="007F6219">
        <w:t xml:space="preserve">, отражается по той стоимости, по которой объекты ранее принимались к </w:t>
      </w:r>
      <w:proofErr w:type="spellStart"/>
      <w:r w:rsidRPr="007F6219">
        <w:t>забалансовому</w:t>
      </w:r>
      <w:proofErr w:type="spellEnd"/>
      <w:r w:rsidRPr="007F6219">
        <w:t xml:space="preserve"> учету, на основании решения Комиссии по поступлению и выбытию активов, оформленного Актом о списании имущества, с учетом требований по списанию имущества по следующим основаниям:</w:t>
      </w:r>
    </w:p>
    <w:p w:rsidR="0077251A" w:rsidRPr="007F6219" w:rsidRDefault="0077251A" w:rsidP="0077251A">
      <w:pPr>
        <w:pStyle w:val="s1"/>
        <w:spacing w:before="0" w:beforeAutospacing="0" w:after="0" w:afterAutospacing="0"/>
        <w:jc w:val="both"/>
      </w:pPr>
      <w:r w:rsidRPr="007F6219">
        <w:t xml:space="preserve">- признание </w:t>
      </w:r>
      <w:proofErr w:type="gramStart"/>
      <w:r w:rsidRPr="007F6219">
        <w:t>непригодным</w:t>
      </w:r>
      <w:proofErr w:type="gramEnd"/>
      <w:r w:rsidRPr="007F6219">
        <w:t xml:space="preserve">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rsidR="0077251A" w:rsidRPr="007F6219" w:rsidRDefault="0077251A" w:rsidP="0077251A">
      <w:pPr>
        <w:pStyle w:val="s1"/>
        <w:spacing w:before="0" w:beforeAutospacing="0" w:after="0" w:afterAutospacing="0"/>
        <w:jc w:val="both"/>
      </w:pPr>
      <w:r w:rsidRPr="007F6219">
        <w:lastRenderedPageBreak/>
        <w:t>- выбытие из владения, пользования и распоряжения вследствие гибели или уничтожения, истечения сроков носки форменной одежды и т.п.;</w:t>
      </w:r>
    </w:p>
    <w:p w:rsidR="0077251A" w:rsidRPr="007F6219" w:rsidRDefault="0077251A" w:rsidP="0077251A">
      <w:pPr>
        <w:pStyle w:val="s1"/>
        <w:spacing w:before="0" w:beforeAutospacing="0" w:after="0" w:afterAutospacing="0"/>
        <w:jc w:val="both"/>
      </w:pPr>
      <w:r w:rsidRPr="007F6219">
        <w:t>- выбытие в связи с невозможностью установления его местонахождения вследствие недостачи, хищения и т.п.</w:t>
      </w:r>
    </w:p>
    <w:p w:rsidR="0077251A" w:rsidRPr="007F6219" w:rsidRDefault="0077251A" w:rsidP="0077251A">
      <w:pPr>
        <w:pStyle w:val="s1"/>
        <w:spacing w:before="0" w:beforeAutospacing="0" w:after="0" w:afterAutospacing="0"/>
        <w:jc w:val="both"/>
      </w:pPr>
      <w:r w:rsidRPr="007F6219">
        <w:t xml:space="preserve">В бухгалтерском учете выбытие имущества из личного пользования сотрудников отражается путем уменьшения показателя </w:t>
      </w:r>
      <w:r w:rsidRPr="007F6219">
        <w:rPr>
          <w:rStyle w:val="link4"/>
          <w:color w:val="auto"/>
        </w:rPr>
        <w:t>счета 27</w:t>
      </w:r>
      <w:r w:rsidRPr="007F6219">
        <w:t>. Возврат имущества в места хранения одновременно отражается в общеустановленном порядке на балансовых (</w:t>
      </w:r>
      <w:proofErr w:type="spellStart"/>
      <w:r w:rsidRPr="007F6219">
        <w:t>забалансовых</w:t>
      </w:r>
      <w:proofErr w:type="spellEnd"/>
      <w:r w:rsidRPr="007F6219">
        <w:t>) счетах:</w:t>
      </w:r>
    </w:p>
    <w:p w:rsidR="0077251A" w:rsidRPr="007F6219" w:rsidRDefault="0077251A" w:rsidP="0077251A">
      <w:pPr>
        <w:pStyle w:val="s1"/>
        <w:spacing w:before="0" w:beforeAutospacing="0" w:after="0" w:afterAutospacing="0"/>
        <w:jc w:val="both"/>
      </w:pPr>
      <w:r w:rsidRPr="007F6219">
        <w:t xml:space="preserve">- как внутреннее перемещение по </w:t>
      </w:r>
      <w:r w:rsidRPr="007F6219">
        <w:rPr>
          <w:rStyle w:val="link4"/>
          <w:color w:val="auto"/>
        </w:rPr>
        <w:t>счету 101 00</w:t>
      </w:r>
      <w:r w:rsidRPr="007F6219">
        <w:t xml:space="preserve"> (при возврате основных сре</w:t>
      </w:r>
      <w:proofErr w:type="gramStart"/>
      <w:r w:rsidRPr="007F6219">
        <w:t>дств ст</w:t>
      </w:r>
      <w:proofErr w:type="gramEnd"/>
      <w:r w:rsidRPr="007F6219">
        <w:t>оимостью более 10 000 руб.);</w:t>
      </w:r>
    </w:p>
    <w:p w:rsidR="0077251A" w:rsidRPr="007F6219" w:rsidRDefault="0077251A" w:rsidP="0077251A">
      <w:pPr>
        <w:pStyle w:val="s1"/>
        <w:spacing w:before="0" w:beforeAutospacing="0" w:after="0" w:afterAutospacing="0"/>
        <w:jc w:val="both"/>
      </w:pPr>
      <w:r w:rsidRPr="007F6219">
        <w:t xml:space="preserve">- как внутреннее перемещение по </w:t>
      </w:r>
      <w:proofErr w:type="spellStart"/>
      <w:r w:rsidRPr="007F6219">
        <w:t>забалансовому</w:t>
      </w:r>
      <w:proofErr w:type="spellEnd"/>
      <w:r w:rsidRPr="007F6219">
        <w:t xml:space="preserve"> </w:t>
      </w:r>
      <w:r w:rsidRPr="007F6219">
        <w:rPr>
          <w:rStyle w:val="link4"/>
          <w:color w:val="auto"/>
        </w:rPr>
        <w:t>счету 21</w:t>
      </w:r>
      <w:r w:rsidRPr="007F6219">
        <w:t xml:space="preserve"> (при возврате основных сре</w:t>
      </w:r>
      <w:proofErr w:type="gramStart"/>
      <w:r w:rsidRPr="007F6219">
        <w:t>дств ст</w:t>
      </w:r>
      <w:proofErr w:type="gramEnd"/>
      <w:r w:rsidRPr="007F6219">
        <w:t>оимостью до 10 000 руб. включительно);</w:t>
      </w:r>
    </w:p>
    <w:p w:rsidR="0077251A" w:rsidRPr="007F6219" w:rsidRDefault="0077251A" w:rsidP="0077251A">
      <w:pPr>
        <w:spacing w:after="0"/>
        <w:jc w:val="both"/>
        <w:rPr>
          <w:rFonts w:ascii="Times New Roman" w:hAnsi="Times New Roman"/>
          <w:sz w:val="24"/>
          <w:szCs w:val="24"/>
        </w:rPr>
      </w:pPr>
      <w:r w:rsidRPr="007F6219">
        <w:rPr>
          <w:rFonts w:ascii="Times New Roman" w:hAnsi="Times New Roman"/>
          <w:sz w:val="24"/>
          <w:szCs w:val="24"/>
        </w:rPr>
        <w:t xml:space="preserve">- как восстановлением </w:t>
      </w:r>
      <w:proofErr w:type="spellStart"/>
      <w:r w:rsidRPr="007F6219">
        <w:rPr>
          <w:rFonts w:ascii="Times New Roman" w:hAnsi="Times New Roman"/>
          <w:sz w:val="24"/>
          <w:szCs w:val="24"/>
        </w:rPr>
        <w:t>матзапасов</w:t>
      </w:r>
      <w:proofErr w:type="spellEnd"/>
      <w:r w:rsidRPr="007F6219">
        <w:rPr>
          <w:rFonts w:ascii="Times New Roman" w:hAnsi="Times New Roman"/>
          <w:sz w:val="24"/>
          <w:szCs w:val="24"/>
        </w:rPr>
        <w:t xml:space="preserve"> в балансовом учете (при возврате </w:t>
      </w:r>
      <w:proofErr w:type="spellStart"/>
      <w:r w:rsidRPr="007F6219">
        <w:rPr>
          <w:rFonts w:ascii="Times New Roman" w:hAnsi="Times New Roman"/>
          <w:sz w:val="24"/>
          <w:szCs w:val="24"/>
        </w:rPr>
        <w:t>матзапасов</w:t>
      </w:r>
      <w:proofErr w:type="spellEnd"/>
      <w:r w:rsidRPr="007F6219">
        <w:rPr>
          <w:rFonts w:ascii="Times New Roman" w:hAnsi="Times New Roman"/>
          <w:sz w:val="24"/>
          <w:szCs w:val="24"/>
        </w:rPr>
        <w:t>).</w:t>
      </w:r>
    </w:p>
    <w:p w:rsidR="0077251A" w:rsidRPr="007F6219" w:rsidRDefault="0077251A" w:rsidP="0077251A">
      <w:pPr>
        <w:spacing w:after="0"/>
        <w:jc w:val="both"/>
        <w:rPr>
          <w:rFonts w:ascii="Times New Roman" w:hAnsi="Times New Roman"/>
          <w:sz w:val="24"/>
          <w:szCs w:val="24"/>
        </w:rPr>
      </w:pPr>
      <w:r w:rsidRPr="00513F36">
        <w:rPr>
          <w:rFonts w:ascii="Times New Roman" w:hAnsi="Times New Roman"/>
          <w:b/>
          <w:sz w:val="24"/>
          <w:szCs w:val="24"/>
        </w:rPr>
        <w:t>2.19.11.1.</w:t>
      </w:r>
      <w:r w:rsidRPr="007F6219">
        <w:rPr>
          <w:rFonts w:ascii="Times New Roman" w:hAnsi="Times New Roman"/>
          <w:sz w:val="24"/>
          <w:szCs w:val="24"/>
        </w:rPr>
        <w:t xml:space="preserve"> Имущество может быть выдано в пользование лицам, не являющимся сотрудниками Учреждения. </w:t>
      </w:r>
      <w:proofErr w:type="gramStart"/>
      <w:r w:rsidRPr="007F6219">
        <w:rPr>
          <w:rFonts w:ascii="Times New Roman" w:hAnsi="Times New Roman"/>
          <w:sz w:val="24"/>
          <w:szCs w:val="24"/>
        </w:rPr>
        <w:t xml:space="preserve">В этом случае переданные объекты имущества учитываются на дополнительном </w:t>
      </w:r>
      <w:proofErr w:type="spellStart"/>
      <w:r w:rsidRPr="007F6219">
        <w:rPr>
          <w:rFonts w:ascii="Times New Roman" w:hAnsi="Times New Roman"/>
          <w:sz w:val="24"/>
          <w:szCs w:val="24"/>
        </w:rPr>
        <w:t>забалансовом</w:t>
      </w:r>
      <w:proofErr w:type="spellEnd"/>
      <w:r w:rsidRPr="007F6219">
        <w:rPr>
          <w:rFonts w:ascii="Times New Roman" w:hAnsi="Times New Roman"/>
          <w:sz w:val="24"/>
          <w:szCs w:val="24"/>
        </w:rPr>
        <w:t xml:space="preserve"> счете 37 «Материальные ценности, выданные в личное в пользование лицам, не являющимся сотрудниками Учреждения</w:t>
      </w:r>
      <w:proofErr w:type="gramEnd"/>
    </w:p>
    <w:p w:rsidR="00194190" w:rsidRPr="007F6219" w:rsidRDefault="0077251A" w:rsidP="00F80435">
      <w:pPr>
        <w:spacing w:after="0"/>
        <w:jc w:val="both"/>
        <w:rPr>
          <w:rFonts w:ascii="Times New Roman" w:hAnsi="Times New Roman"/>
          <w:sz w:val="24"/>
          <w:szCs w:val="24"/>
        </w:rPr>
      </w:pPr>
      <w:r w:rsidRPr="007F6219">
        <w:rPr>
          <w:rFonts w:ascii="Times New Roman" w:hAnsi="Times New Roman"/>
          <w:sz w:val="24"/>
          <w:szCs w:val="24"/>
        </w:rPr>
        <w:t xml:space="preserve"> </w:t>
      </w:r>
    </w:p>
    <w:p w:rsidR="0077251A" w:rsidRPr="007F6219" w:rsidRDefault="00194190" w:rsidP="00706713">
      <w:pPr>
        <w:spacing w:after="0"/>
        <w:jc w:val="both"/>
        <w:rPr>
          <w:rFonts w:ascii="Times New Roman" w:hAnsi="Times New Roman"/>
          <w:sz w:val="24"/>
          <w:szCs w:val="24"/>
        </w:rPr>
      </w:pPr>
      <w:r w:rsidRPr="00513F36">
        <w:rPr>
          <w:rFonts w:ascii="Times New Roman" w:hAnsi="Times New Roman"/>
          <w:b/>
          <w:sz w:val="24"/>
          <w:szCs w:val="24"/>
        </w:rPr>
        <w:t>2.19.12.</w:t>
      </w:r>
      <w:r w:rsidRPr="007F6219">
        <w:rPr>
          <w:rFonts w:ascii="Times New Roman" w:hAnsi="Times New Roman"/>
          <w:sz w:val="24"/>
          <w:szCs w:val="24"/>
        </w:rPr>
        <w:t xml:space="preserve"> В целях формирования бухгалтерской отчетности аналитический учет на </w:t>
      </w:r>
      <w:proofErr w:type="spellStart"/>
      <w:r w:rsidRPr="007F6219">
        <w:rPr>
          <w:rFonts w:ascii="Times New Roman" w:hAnsi="Times New Roman"/>
          <w:sz w:val="24"/>
          <w:szCs w:val="24"/>
        </w:rPr>
        <w:t>забалансовых</w:t>
      </w:r>
      <w:proofErr w:type="spellEnd"/>
      <w:r w:rsidRPr="007F6219">
        <w:rPr>
          <w:rFonts w:ascii="Times New Roman" w:hAnsi="Times New Roman"/>
          <w:sz w:val="24"/>
          <w:szCs w:val="24"/>
        </w:rPr>
        <w:t xml:space="preserve"> счетах 17 и 18 ведется в разрезе</w:t>
      </w:r>
      <w:r w:rsidR="0077251A" w:rsidRPr="007F6219">
        <w:rPr>
          <w:rFonts w:ascii="Times New Roman" w:hAnsi="Times New Roman"/>
          <w:sz w:val="24"/>
          <w:szCs w:val="24"/>
        </w:rPr>
        <w:t>:</w:t>
      </w:r>
    </w:p>
    <w:p w:rsidR="0077251A" w:rsidRPr="007F6219" w:rsidRDefault="0077251A" w:rsidP="0077251A">
      <w:pPr>
        <w:pStyle w:val="s1"/>
        <w:spacing w:before="0" w:beforeAutospacing="0" w:after="0" w:afterAutospacing="0"/>
        <w:jc w:val="both"/>
      </w:pPr>
      <w:r w:rsidRPr="007F6219">
        <w:t>- КФО;</w:t>
      </w:r>
    </w:p>
    <w:p w:rsidR="0077251A" w:rsidRPr="007F6219" w:rsidRDefault="0077251A" w:rsidP="0077251A">
      <w:pPr>
        <w:pStyle w:val="s1"/>
        <w:spacing w:before="0" w:beforeAutospacing="0" w:after="0" w:afterAutospacing="0"/>
        <w:jc w:val="both"/>
      </w:pPr>
      <w:r w:rsidRPr="007F6219">
        <w:t>- аналитических кодов видов поступлений и выбытий в соответствии с бюджетной классификацией РФ (</w:t>
      </w:r>
      <w:proofErr w:type="spellStart"/>
      <w:r w:rsidRPr="007F6219">
        <w:t>АнКВД</w:t>
      </w:r>
      <w:proofErr w:type="spellEnd"/>
      <w:r w:rsidRPr="007F6219">
        <w:t xml:space="preserve"> – аналитический код вида доходов, соответствующий аналитической группе подвида доходов бюджетов; КВР – код вида расходов; </w:t>
      </w:r>
      <w:proofErr w:type="spellStart"/>
      <w:r w:rsidRPr="007F6219">
        <w:t>АнКВИ</w:t>
      </w:r>
      <w:proofErr w:type="spellEnd"/>
      <w:r w:rsidRPr="007F6219">
        <w:t xml:space="preserve"> – аналитический код источников, соответствующий аналитической группе </w:t>
      </w:r>
      <w:proofErr w:type="gramStart"/>
      <w:r w:rsidRPr="007F6219">
        <w:t>вида источников финансирования дефицитов бюджетов</w:t>
      </w:r>
      <w:proofErr w:type="gramEnd"/>
      <w:r w:rsidRPr="007F6219">
        <w:t>);</w:t>
      </w:r>
    </w:p>
    <w:p w:rsidR="0077251A" w:rsidRDefault="0077251A" w:rsidP="0077251A">
      <w:pPr>
        <w:pStyle w:val="s1"/>
        <w:spacing w:before="0" w:beforeAutospacing="0" w:after="0" w:afterAutospacing="0"/>
        <w:jc w:val="both"/>
      </w:pPr>
      <w:r w:rsidRPr="007F6219">
        <w:t>- кодов классификации операций сектора государственного управления (статьи/подстатьи КОСГУ).</w:t>
      </w:r>
    </w:p>
    <w:p w:rsidR="00A96D3B" w:rsidRPr="007F6219" w:rsidRDefault="00A96D3B" w:rsidP="0077251A">
      <w:pPr>
        <w:pStyle w:val="s1"/>
        <w:spacing w:before="0" w:beforeAutospacing="0" w:after="0" w:afterAutospacing="0"/>
        <w:jc w:val="both"/>
        <w:rPr>
          <w:rStyle w:val="s10"/>
          <w:bCs/>
        </w:rPr>
      </w:pPr>
    </w:p>
    <w:p w:rsidR="00A96D3B" w:rsidRPr="00E935C3" w:rsidRDefault="00A96D3B" w:rsidP="00A96D3B">
      <w:pPr>
        <w:pStyle w:val="s1"/>
        <w:shd w:val="clear" w:color="auto" w:fill="FFFFFF"/>
        <w:spacing w:before="0" w:beforeAutospacing="0" w:after="0" w:afterAutospacing="0"/>
        <w:jc w:val="both"/>
      </w:pPr>
      <w:r w:rsidRPr="00513F36">
        <w:rPr>
          <w:b/>
        </w:rPr>
        <w:t>2.19.13.</w:t>
      </w:r>
      <w:r w:rsidRPr="00E935C3">
        <w:t xml:space="preserve"> </w:t>
      </w:r>
      <w:proofErr w:type="gramStart"/>
      <w:r w:rsidRPr="00E935C3">
        <w:t xml:space="preserve">Для возможности в дальнейшем  организовать сбор информации в целях управленческого учета, а также для обеспечения внутреннего контроля вводится дополнительный </w:t>
      </w:r>
      <w:proofErr w:type="spellStart"/>
      <w:r w:rsidRPr="00E935C3">
        <w:t>забалансовый</w:t>
      </w:r>
      <w:proofErr w:type="spellEnd"/>
      <w:r w:rsidRPr="00E935C3">
        <w:t xml:space="preserve"> счет 32 "Права пользования нематериальным активами, не учитываемые на балансовых счетах" с группировкой по следующим субсчетам для учета:</w:t>
      </w:r>
      <w:proofErr w:type="gramEnd"/>
    </w:p>
    <w:p w:rsidR="00A96D3B" w:rsidRPr="00E935C3" w:rsidRDefault="00A96D3B" w:rsidP="00A96D3B">
      <w:pPr>
        <w:pStyle w:val="s1"/>
        <w:shd w:val="clear" w:color="auto" w:fill="FFFFFF"/>
        <w:spacing w:before="0" w:beforeAutospacing="0" w:after="0" w:afterAutospacing="0"/>
        <w:jc w:val="both"/>
      </w:pPr>
      <w:r w:rsidRPr="00E935C3">
        <w:t>11 - лицензий на программное обеспечение и иных неисключительных прав пользования нематериальными активами, срок действия которых менее или равен 12 месяцам - по стоимости, определяемой исходя из размера вознаграждения, установленного в договоре;</w:t>
      </w:r>
    </w:p>
    <w:p w:rsidR="00A96D3B" w:rsidRPr="00E935C3" w:rsidRDefault="00A96D3B" w:rsidP="00A96D3B">
      <w:pPr>
        <w:pStyle w:val="s1"/>
        <w:shd w:val="clear" w:color="auto" w:fill="FFFFFF"/>
        <w:spacing w:before="0" w:beforeAutospacing="0" w:after="0" w:afterAutospacing="0"/>
        <w:jc w:val="both"/>
      </w:pPr>
      <w:r w:rsidRPr="00E935C3">
        <w:t>12 - программного обеспечения (в т. ч. предустановленного программного обеспечения), стоимость которого уже учтена в стоимости основных средств (компьютерной техники, иного оборудования, и т.д.) – по стоимости, указанной в документах поставки, а при ее отсутствии в документах контрагента  (стоимость программного обеспечения не выделена отдельно) в условной оценке: 1 объект, 1 рубль;</w:t>
      </w:r>
    </w:p>
    <w:p w:rsidR="00A96D3B" w:rsidRPr="00E935C3" w:rsidRDefault="00A96D3B" w:rsidP="00A96D3B">
      <w:pPr>
        <w:pStyle w:val="s1"/>
        <w:shd w:val="clear" w:color="auto" w:fill="FFFFFF"/>
        <w:spacing w:before="0" w:beforeAutospacing="0" w:after="0" w:afterAutospacing="0"/>
        <w:jc w:val="both"/>
      </w:pPr>
      <w:r w:rsidRPr="00E935C3">
        <w:t>13 - прав пользования нематериальными активами, которые не отвечают понятию "актив" – в условной оценке: 1 объект, 1 рубль;</w:t>
      </w:r>
    </w:p>
    <w:p w:rsidR="00A96D3B" w:rsidRPr="00E935C3" w:rsidRDefault="00A96D3B" w:rsidP="00A96D3B">
      <w:pPr>
        <w:pStyle w:val="s1"/>
        <w:shd w:val="clear" w:color="auto" w:fill="FFFFFF"/>
        <w:spacing w:before="0" w:beforeAutospacing="0" w:after="0" w:afterAutospacing="0"/>
        <w:jc w:val="both"/>
      </w:pPr>
      <w:r w:rsidRPr="00E935C3">
        <w:t xml:space="preserve">14 - прав пользования нематериальными активами, которые предоставлены Учреждением сублицензиарам в соответствии с </w:t>
      </w:r>
      <w:proofErr w:type="spellStart"/>
      <w:r w:rsidRPr="00E935C3">
        <w:t>сублицензионным</w:t>
      </w:r>
      <w:proofErr w:type="spellEnd"/>
      <w:r w:rsidRPr="00E935C3">
        <w:t xml:space="preserve"> договором - по балансовой стоимости объекта учета.</w:t>
      </w:r>
    </w:p>
    <w:p w:rsidR="00A96D3B" w:rsidRPr="00E935C3" w:rsidRDefault="00A96D3B" w:rsidP="00A96D3B">
      <w:pPr>
        <w:pStyle w:val="s1"/>
        <w:shd w:val="clear" w:color="auto" w:fill="FFFFFF"/>
        <w:spacing w:before="0" w:beforeAutospacing="0" w:after="0" w:afterAutospacing="0"/>
        <w:jc w:val="both"/>
      </w:pPr>
      <w:r w:rsidRPr="00513F36">
        <w:rPr>
          <w:b/>
        </w:rPr>
        <w:t>2.19.14.</w:t>
      </w:r>
      <w:r w:rsidRPr="00E935C3">
        <w:t xml:space="preserve"> Земельные участки, предоставленные Учреждением в ограниченное пользование (сервитут) одновременно с операциями по счету 0 103 11 000 «Земля – недвижимое имущество учреждения» дополнительно отражаются в </w:t>
      </w:r>
      <w:proofErr w:type="spellStart"/>
      <w:r w:rsidRPr="00E935C3">
        <w:t>забалансовом</w:t>
      </w:r>
      <w:proofErr w:type="spellEnd"/>
      <w:r w:rsidRPr="00E935C3">
        <w:t xml:space="preserve"> учете. Для этих целей применяется специальный </w:t>
      </w:r>
      <w:proofErr w:type="spellStart"/>
      <w:r w:rsidRPr="00E935C3">
        <w:t>забалансовый</w:t>
      </w:r>
      <w:proofErr w:type="spellEnd"/>
      <w:r w:rsidRPr="00E935C3">
        <w:t xml:space="preserve"> счет  35 «Земельные участки, предоставленные в ограниченное пользование (сервитут)».</w:t>
      </w:r>
    </w:p>
    <w:p w:rsidR="00A96D3B" w:rsidRPr="00E935C3" w:rsidRDefault="00A96D3B" w:rsidP="00A96D3B">
      <w:pPr>
        <w:pStyle w:val="s1"/>
        <w:shd w:val="clear" w:color="auto" w:fill="FFFFFF"/>
        <w:spacing w:before="0" w:beforeAutospacing="0" w:after="0" w:afterAutospacing="0"/>
        <w:jc w:val="both"/>
      </w:pPr>
      <w:r w:rsidRPr="00513F36">
        <w:rPr>
          <w:b/>
        </w:rPr>
        <w:lastRenderedPageBreak/>
        <w:t>2.19.15.</w:t>
      </w:r>
      <w:r w:rsidRPr="00E935C3">
        <w:t xml:space="preserve"> На </w:t>
      </w:r>
      <w:proofErr w:type="spellStart"/>
      <w:r w:rsidRPr="00E935C3">
        <w:t>забалансовом</w:t>
      </w:r>
      <w:proofErr w:type="spellEnd"/>
      <w:r w:rsidRPr="00E935C3">
        <w:t xml:space="preserve"> счете 25 «Имущество, переданное в возмездное пользование (аренду)" учитывается предоставленный Учреждением  нематериальный актив в пользование за плату на условиях сохранения исключительных прав на результаты интеллектуальной деятельности или средства индивидуализации. Объекты учитываются по балансовой стоимости в течение срока действия лицензионного договора.</w:t>
      </w:r>
    </w:p>
    <w:p w:rsidR="00A96D3B" w:rsidRPr="00E935C3" w:rsidRDefault="00A96D3B" w:rsidP="00A96D3B">
      <w:pPr>
        <w:pStyle w:val="s1"/>
        <w:shd w:val="clear" w:color="auto" w:fill="FFFFFF"/>
        <w:spacing w:before="0" w:beforeAutospacing="0" w:after="0" w:afterAutospacing="0"/>
        <w:jc w:val="both"/>
      </w:pPr>
      <w:r w:rsidRPr="00513F36">
        <w:rPr>
          <w:b/>
        </w:rPr>
        <w:t>2.19.16.</w:t>
      </w:r>
      <w:r w:rsidRPr="00E935C3">
        <w:t xml:space="preserve"> На </w:t>
      </w:r>
      <w:proofErr w:type="spellStart"/>
      <w:r w:rsidRPr="00E935C3">
        <w:t>забалансовых</w:t>
      </w:r>
      <w:proofErr w:type="spellEnd"/>
      <w:r w:rsidRPr="00E935C3">
        <w:t xml:space="preserve"> счетах по учету нефинансовых активов в целях внутреннего контроля, а также формирования отчетности осуществляется дополнительный аналитический учет:</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на счете 01  в разрезе групп имущества (недвижимое, особо ценное, иное движимое), а также по видам имущества с применением КОСГУ (310 – основные средства, 330 – непроизведенные активы, 34Х – материальные запасы, 226 – сервитут);</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на счете 02 в разрезе оснований для учета (на хранении, признанные не активом, иные основания),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на счете 21 в разрезе групп имущества (особо ценное, иное движимое);</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на счетах 25 в разрезе групп имущества (недвижимое, особо ценное, иное движимое),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на счете 26 в разрезе оснований (передано в аренду (пользование) на льготных условиях, передано в пользование по иным основаниям), групп имущества (недвижимое, особо ценное, иное движимое),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на счете 27 по видам имущества с применением КОСГУ (310 – основные средства, 34Х – материальные запасы).</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xml:space="preserve">Формирование информации на </w:t>
      </w:r>
      <w:proofErr w:type="spellStart"/>
      <w:r w:rsidRPr="00E935C3">
        <w:rPr>
          <w:rFonts w:ascii="Times New Roman" w:hAnsi="Times New Roman" w:cs="Times New Roman"/>
          <w:sz w:val="24"/>
          <w:szCs w:val="24"/>
        </w:rPr>
        <w:t>забалансовых</w:t>
      </w:r>
      <w:proofErr w:type="spellEnd"/>
      <w:r w:rsidRPr="00E935C3">
        <w:rPr>
          <w:rFonts w:ascii="Times New Roman" w:hAnsi="Times New Roman" w:cs="Times New Roman"/>
          <w:sz w:val="24"/>
          <w:szCs w:val="24"/>
        </w:rPr>
        <w:t xml:space="preserve"> счетах об объектах нефинансовых активов осуществляется в разрезе соответствующих статьей (подстатей) КОСГУ группы 300 "Поступление нефинансовых активов" как в части остатков на начало и конец отчетного периода, так и в части поступления и выбытия объектов учета.</w:t>
      </w:r>
    </w:p>
    <w:p w:rsidR="00A96D3B" w:rsidRPr="00E935C3" w:rsidRDefault="00A96D3B" w:rsidP="00A96D3B">
      <w:pPr>
        <w:pStyle w:val="s16"/>
        <w:jc w:val="both"/>
        <w:rPr>
          <w:rFonts w:ascii="Times New Roman" w:hAnsi="Times New Roman" w:cs="Times New Roman"/>
          <w:sz w:val="24"/>
          <w:szCs w:val="24"/>
        </w:rPr>
      </w:pPr>
      <w:r w:rsidRPr="00513F36">
        <w:rPr>
          <w:rFonts w:ascii="Times New Roman" w:hAnsi="Times New Roman" w:cs="Times New Roman"/>
          <w:b/>
          <w:sz w:val="24"/>
          <w:szCs w:val="24"/>
        </w:rPr>
        <w:t>2.19.17.</w:t>
      </w:r>
      <w:r w:rsidRPr="00E935C3">
        <w:rPr>
          <w:rFonts w:ascii="Times New Roman" w:hAnsi="Times New Roman" w:cs="Times New Roman"/>
          <w:sz w:val="24"/>
          <w:szCs w:val="24"/>
        </w:rPr>
        <w:t xml:space="preserve"> </w:t>
      </w:r>
      <w:proofErr w:type="gramStart"/>
      <w:r w:rsidRPr="00E935C3">
        <w:rPr>
          <w:rFonts w:ascii="Times New Roman" w:hAnsi="Times New Roman" w:cs="Times New Roman"/>
          <w:sz w:val="24"/>
          <w:szCs w:val="24"/>
        </w:rPr>
        <w:t xml:space="preserve">На </w:t>
      </w:r>
      <w:proofErr w:type="spellStart"/>
      <w:r w:rsidRPr="00E935C3">
        <w:rPr>
          <w:rFonts w:ascii="Times New Roman" w:hAnsi="Times New Roman" w:cs="Times New Roman"/>
          <w:sz w:val="24"/>
          <w:szCs w:val="24"/>
        </w:rPr>
        <w:t>забалансовом</w:t>
      </w:r>
      <w:proofErr w:type="spellEnd"/>
      <w:r w:rsidRPr="00E935C3">
        <w:rPr>
          <w:rFonts w:ascii="Times New Roman" w:hAnsi="Times New Roman" w:cs="Times New Roman"/>
          <w:sz w:val="24"/>
          <w:szCs w:val="24"/>
        </w:rPr>
        <w:t xml:space="preserve"> счете 04 «Сомнительная задолженность» аналитический учет ведется в разрезе КФО и аналитических кодов видов поступлений и выбытий в соответствии с бюджетной классификацией РФ (</w:t>
      </w:r>
      <w:proofErr w:type="spellStart"/>
      <w:r w:rsidRPr="00E935C3">
        <w:rPr>
          <w:rFonts w:ascii="Times New Roman" w:hAnsi="Times New Roman" w:cs="Times New Roman"/>
          <w:sz w:val="24"/>
          <w:szCs w:val="24"/>
        </w:rPr>
        <w:t>АнКВД</w:t>
      </w:r>
      <w:proofErr w:type="spellEnd"/>
      <w:r w:rsidRPr="00E935C3">
        <w:rPr>
          <w:rFonts w:ascii="Times New Roman" w:hAnsi="Times New Roman" w:cs="Times New Roman"/>
          <w:sz w:val="24"/>
          <w:szCs w:val="24"/>
        </w:rPr>
        <w:t xml:space="preserve"> – аналитический код вида доходов, соответствующий аналитической группе подвида доходов бюджетов; КВР – код вида расходов; </w:t>
      </w:r>
      <w:proofErr w:type="spellStart"/>
      <w:r w:rsidRPr="00E935C3">
        <w:rPr>
          <w:rFonts w:ascii="Times New Roman" w:hAnsi="Times New Roman" w:cs="Times New Roman"/>
          <w:sz w:val="24"/>
          <w:szCs w:val="24"/>
        </w:rPr>
        <w:t>АнКВИ</w:t>
      </w:r>
      <w:proofErr w:type="spellEnd"/>
      <w:r w:rsidRPr="00E935C3">
        <w:rPr>
          <w:rFonts w:ascii="Times New Roman" w:hAnsi="Times New Roman" w:cs="Times New Roman"/>
          <w:sz w:val="24"/>
          <w:szCs w:val="24"/>
        </w:rPr>
        <w:t xml:space="preserve"> – аналитический код источников, соответствующий аналитической группе вида источников финансирования дефицитов бюджетов).</w:t>
      </w:r>
      <w:proofErr w:type="gramEnd"/>
      <w:r w:rsidRPr="00E935C3">
        <w:rPr>
          <w:rFonts w:ascii="Times New Roman" w:hAnsi="Times New Roman" w:cs="Times New Roman"/>
          <w:sz w:val="24"/>
          <w:szCs w:val="24"/>
        </w:rPr>
        <w:t xml:space="preserve"> Аналитика по видам поступлений и выбытий формируется  с учетом классификации, указанной в 15 - 17 разрядах в номере счета балансового учета, по которому числилась списанная с баланса дебиторская задолженность. </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xml:space="preserve">Аналитический учет в части сомнительной дебиторской задолженности текущего года по расходам   с применением КВР ведется в части задолженности текущего года, а по окончании года аналитика по такой задолженности переносится на аналитику по коду </w:t>
      </w:r>
      <w:proofErr w:type="spellStart"/>
      <w:r w:rsidRPr="00E935C3">
        <w:rPr>
          <w:rFonts w:ascii="Times New Roman" w:hAnsi="Times New Roman" w:cs="Times New Roman"/>
          <w:sz w:val="24"/>
          <w:szCs w:val="24"/>
        </w:rPr>
        <w:t>АнКВИ</w:t>
      </w:r>
      <w:proofErr w:type="spellEnd"/>
      <w:r w:rsidRPr="00E935C3">
        <w:rPr>
          <w:rFonts w:ascii="Times New Roman" w:hAnsi="Times New Roman" w:cs="Times New Roman"/>
          <w:sz w:val="24"/>
          <w:szCs w:val="24"/>
        </w:rPr>
        <w:t xml:space="preserve"> 510 «Поступление денежных средств и их эквивалентов» на основании Бухгалтерской справки (ф. 0504833).</w:t>
      </w:r>
    </w:p>
    <w:p w:rsidR="00A96D3B" w:rsidRPr="00E935C3" w:rsidRDefault="00A96D3B" w:rsidP="00A96D3B">
      <w:pPr>
        <w:pStyle w:val="s16"/>
        <w:jc w:val="both"/>
        <w:rPr>
          <w:rFonts w:ascii="Times New Roman" w:hAnsi="Times New Roman" w:cs="Times New Roman"/>
          <w:sz w:val="24"/>
          <w:szCs w:val="24"/>
        </w:rPr>
      </w:pPr>
      <w:r w:rsidRPr="00513F36">
        <w:rPr>
          <w:rFonts w:ascii="Times New Roman" w:hAnsi="Times New Roman" w:cs="Times New Roman"/>
          <w:b/>
          <w:sz w:val="24"/>
          <w:szCs w:val="24"/>
        </w:rPr>
        <w:t>2.19.18.</w:t>
      </w:r>
      <w:r w:rsidRPr="00E935C3">
        <w:rPr>
          <w:rFonts w:ascii="Times New Roman" w:hAnsi="Times New Roman" w:cs="Times New Roman"/>
          <w:sz w:val="24"/>
          <w:szCs w:val="24"/>
        </w:rPr>
        <w:t xml:space="preserve"> </w:t>
      </w:r>
      <w:proofErr w:type="gramStart"/>
      <w:r w:rsidRPr="00E935C3">
        <w:rPr>
          <w:rFonts w:ascii="Times New Roman" w:hAnsi="Times New Roman" w:cs="Times New Roman"/>
          <w:sz w:val="24"/>
          <w:szCs w:val="24"/>
        </w:rPr>
        <w:t xml:space="preserve">На </w:t>
      </w:r>
      <w:proofErr w:type="spellStart"/>
      <w:r w:rsidRPr="00E935C3">
        <w:rPr>
          <w:rFonts w:ascii="Times New Roman" w:hAnsi="Times New Roman" w:cs="Times New Roman"/>
          <w:sz w:val="24"/>
          <w:szCs w:val="24"/>
        </w:rPr>
        <w:t>забалансовом</w:t>
      </w:r>
      <w:proofErr w:type="spellEnd"/>
      <w:r w:rsidRPr="00E935C3">
        <w:rPr>
          <w:rFonts w:ascii="Times New Roman" w:hAnsi="Times New Roman" w:cs="Times New Roman"/>
          <w:sz w:val="24"/>
          <w:szCs w:val="24"/>
        </w:rPr>
        <w:t xml:space="preserve"> счете 20 «Задолженность, не востребованная кредиторами» аналитический учет ведется в разрезе КФО и аналитических кодов видов поступлений и выбытий в соответствии с бюджетной классификацией РФ (</w:t>
      </w:r>
      <w:proofErr w:type="spellStart"/>
      <w:r w:rsidRPr="00E935C3">
        <w:rPr>
          <w:rFonts w:ascii="Times New Roman" w:hAnsi="Times New Roman" w:cs="Times New Roman"/>
          <w:sz w:val="24"/>
          <w:szCs w:val="24"/>
        </w:rPr>
        <w:t>АнКВД</w:t>
      </w:r>
      <w:proofErr w:type="spellEnd"/>
      <w:r w:rsidRPr="00E935C3">
        <w:rPr>
          <w:rFonts w:ascii="Times New Roman" w:hAnsi="Times New Roman" w:cs="Times New Roman"/>
          <w:sz w:val="24"/>
          <w:szCs w:val="24"/>
        </w:rPr>
        <w:t xml:space="preserve"> – аналитический код вида доходов, соответствующий аналитической группе подвида доходов бюджетов; КВР – код вида расходов; </w:t>
      </w:r>
      <w:proofErr w:type="spellStart"/>
      <w:r w:rsidRPr="00E935C3">
        <w:rPr>
          <w:rFonts w:ascii="Times New Roman" w:hAnsi="Times New Roman" w:cs="Times New Roman"/>
          <w:sz w:val="24"/>
          <w:szCs w:val="24"/>
        </w:rPr>
        <w:t>АнКВИ</w:t>
      </w:r>
      <w:proofErr w:type="spellEnd"/>
      <w:r w:rsidRPr="00E935C3">
        <w:rPr>
          <w:rFonts w:ascii="Times New Roman" w:hAnsi="Times New Roman" w:cs="Times New Roman"/>
          <w:sz w:val="24"/>
          <w:szCs w:val="24"/>
        </w:rPr>
        <w:t xml:space="preserve"> – аналитический код источников, соответствующий аналитической группе вида источников финансирования дефицитов бюджетов).</w:t>
      </w:r>
      <w:proofErr w:type="gramEnd"/>
      <w:r w:rsidRPr="00E935C3">
        <w:rPr>
          <w:rFonts w:ascii="Times New Roman" w:hAnsi="Times New Roman" w:cs="Times New Roman"/>
          <w:sz w:val="24"/>
          <w:szCs w:val="24"/>
        </w:rPr>
        <w:t xml:space="preserve"> Аналитика по видам поступлений и выбытий формируется  с учетом классификации, указанной в 15 - 17 разрядах в номере счета балансового учета, по которому числилась списанная с баланса кредиторская задолженность. </w:t>
      </w:r>
    </w:p>
    <w:p w:rsidR="00A96D3B" w:rsidRPr="00E935C3" w:rsidRDefault="00A96D3B" w:rsidP="00A96D3B">
      <w:pPr>
        <w:pStyle w:val="s16"/>
        <w:jc w:val="both"/>
        <w:rPr>
          <w:rFonts w:ascii="Times New Roman" w:hAnsi="Times New Roman" w:cs="Times New Roman"/>
          <w:sz w:val="24"/>
          <w:szCs w:val="24"/>
        </w:rPr>
      </w:pPr>
      <w:r w:rsidRPr="00513F36">
        <w:rPr>
          <w:rFonts w:ascii="Times New Roman" w:hAnsi="Times New Roman" w:cs="Times New Roman"/>
          <w:b/>
          <w:sz w:val="24"/>
          <w:szCs w:val="24"/>
        </w:rPr>
        <w:t xml:space="preserve">2.19.19. </w:t>
      </w:r>
      <w:r w:rsidRPr="00E935C3">
        <w:rPr>
          <w:rFonts w:ascii="Times New Roman" w:hAnsi="Times New Roman" w:cs="Times New Roman"/>
          <w:sz w:val="24"/>
          <w:szCs w:val="24"/>
        </w:rPr>
        <w:t xml:space="preserve">Исправление ошибок прошлых лет по </w:t>
      </w:r>
      <w:proofErr w:type="spellStart"/>
      <w:r w:rsidRPr="00E935C3">
        <w:rPr>
          <w:rFonts w:ascii="Times New Roman" w:hAnsi="Times New Roman" w:cs="Times New Roman"/>
          <w:sz w:val="24"/>
          <w:szCs w:val="24"/>
        </w:rPr>
        <w:t>забалансовым</w:t>
      </w:r>
      <w:proofErr w:type="spellEnd"/>
      <w:r w:rsidRPr="00E935C3">
        <w:rPr>
          <w:rFonts w:ascii="Times New Roman" w:hAnsi="Times New Roman" w:cs="Times New Roman"/>
          <w:sz w:val="24"/>
          <w:szCs w:val="24"/>
        </w:rPr>
        <w:t xml:space="preserve"> счетам отражается в бухгалтерском учете увеличением/уменьшением соответствующего показателя на </w:t>
      </w:r>
      <w:proofErr w:type="spellStart"/>
      <w:r w:rsidRPr="00E935C3">
        <w:rPr>
          <w:rFonts w:ascii="Times New Roman" w:hAnsi="Times New Roman" w:cs="Times New Roman"/>
          <w:sz w:val="24"/>
          <w:szCs w:val="24"/>
        </w:rPr>
        <w:t>забалансовом</w:t>
      </w:r>
      <w:proofErr w:type="spellEnd"/>
      <w:r w:rsidRPr="00E935C3">
        <w:rPr>
          <w:rFonts w:ascii="Times New Roman" w:hAnsi="Times New Roman" w:cs="Times New Roman"/>
          <w:sz w:val="24"/>
          <w:szCs w:val="24"/>
        </w:rPr>
        <w:t xml:space="preserve"> счете (по простой системе без использования </w:t>
      </w:r>
      <w:proofErr w:type="spellStart"/>
      <w:r w:rsidRPr="00E935C3">
        <w:rPr>
          <w:rFonts w:ascii="Times New Roman" w:hAnsi="Times New Roman" w:cs="Times New Roman"/>
          <w:sz w:val="24"/>
          <w:szCs w:val="24"/>
        </w:rPr>
        <w:t>спецсчетов</w:t>
      </w:r>
      <w:proofErr w:type="spellEnd"/>
      <w:r w:rsidRPr="00E935C3">
        <w:rPr>
          <w:rFonts w:ascii="Times New Roman" w:hAnsi="Times New Roman" w:cs="Times New Roman"/>
          <w:sz w:val="24"/>
          <w:szCs w:val="24"/>
        </w:rPr>
        <w:t xml:space="preserve"> по исправлению ошибок прошлых лет), на основании Бухгалтерской справки (ф. 0504833), сформированной датой обнаружения ошибки, </w:t>
      </w:r>
      <w:r w:rsidRPr="00E935C3">
        <w:rPr>
          <w:rFonts w:ascii="Times New Roman" w:hAnsi="Times New Roman" w:cs="Times New Roman"/>
          <w:sz w:val="24"/>
          <w:szCs w:val="24"/>
        </w:rPr>
        <w:lastRenderedPageBreak/>
        <w:t xml:space="preserve">при этом проводка по исправлению ошибки отражается </w:t>
      </w:r>
      <w:proofErr w:type="spellStart"/>
      <w:r w:rsidRPr="00E935C3">
        <w:rPr>
          <w:rFonts w:ascii="Times New Roman" w:hAnsi="Times New Roman" w:cs="Times New Roman"/>
          <w:sz w:val="24"/>
          <w:szCs w:val="24"/>
        </w:rPr>
        <w:t>межотчетным</w:t>
      </w:r>
      <w:proofErr w:type="spellEnd"/>
      <w:r w:rsidRPr="00E935C3">
        <w:rPr>
          <w:rFonts w:ascii="Times New Roman" w:hAnsi="Times New Roman" w:cs="Times New Roman"/>
          <w:sz w:val="24"/>
          <w:szCs w:val="24"/>
        </w:rPr>
        <w:t xml:space="preserve"> периодом. Бухгалтерская справка регистрируется в Журнале операций по </w:t>
      </w:r>
      <w:proofErr w:type="spellStart"/>
      <w:r w:rsidRPr="00E935C3">
        <w:rPr>
          <w:rFonts w:ascii="Times New Roman" w:hAnsi="Times New Roman" w:cs="Times New Roman"/>
          <w:sz w:val="24"/>
          <w:szCs w:val="24"/>
        </w:rPr>
        <w:t>забалансовому</w:t>
      </w:r>
      <w:proofErr w:type="spellEnd"/>
      <w:r w:rsidRPr="00E935C3">
        <w:rPr>
          <w:rFonts w:ascii="Times New Roman" w:hAnsi="Times New Roman" w:cs="Times New Roman"/>
          <w:sz w:val="24"/>
          <w:szCs w:val="24"/>
        </w:rPr>
        <w:t xml:space="preserve"> счету (ф. 0503219) с типом журнала операций "</w:t>
      </w:r>
      <w:r w:rsidRPr="00E935C3">
        <w:rPr>
          <w:rStyle w:val="af8"/>
          <w:rFonts w:ascii="Times New Roman" w:hAnsi="Times New Roman" w:cs="Times New Roman"/>
          <w:i w:val="0"/>
          <w:sz w:val="24"/>
          <w:szCs w:val="24"/>
        </w:rPr>
        <w:t>исправление</w:t>
      </w:r>
      <w:r w:rsidRPr="00E935C3">
        <w:rPr>
          <w:rFonts w:ascii="Times New Roman" w:hAnsi="Times New Roman" w:cs="Times New Roman"/>
          <w:i/>
          <w:sz w:val="24"/>
          <w:szCs w:val="24"/>
        </w:rPr>
        <w:t xml:space="preserve"> </w:t>
      </w:r>
      <w:r w:rsidRPr="00E935C3">
        <w:rPr>
          <w:rStyle w:val="af8"/>
          <w:rFonts w:ascii="Times New Roman" w:hAnsi="Times New Roman" w:cs="Times New Roman"/>
          <w:i w:val="0"/>
          <w:sz w:val="24"/>
          <w:szCs w:val="24"/>
        </w:rPr>
        <w:t>ошибок</w:t>
      </w:r>
      <w:r w:rsidRPr="00E935C3">
        <w:rPr>
          <w:rFonts w:ascii="Times New Roman" w:hAnsi="Times New Roman" w:cs="Times New Roman"/>
          <w:i/>
          <w:sz w:val="24"/>
          <w:szCs w:val="24"/>
        </w:rPr>
        <w:t xml:space="preserve"> </w:t>
      </w:r>
      <w:r w:rsidRPr="00E935C3">
        <w:rPr>
          <w:rStyle w:val="af8"/>
          <w:rFonts w:ascii="Times New Roman" w:hAnsi="Times New Roman" w:cs="Times New Roman"/>
          <w:i w:val="0"/>
          <w:sz w:val="24"/>
          <w:szCs w:val="24"/>
        </w:rPr>
        <w:t>прошлых</w:t>
      </w:r>
      <w:r w:rsidRPr="00E935C3">
        <w:rPr>
          <w:rFonts w:ascii="Times New Roman" w:hAnsi="Times New Roman" w:cs="Times New Roman"/>
          <w:i/>
          <w:sz w:val="24"/>
          <w:szCs w:val="24"/>
        </w:rPr>
        <w:t xml:space="preserve"> </w:t>
      </w:r>
      <w:r w:rsidRPr="00E935C3">
        <w:rPr>
          <w:rStyle w:val="af8"/>
          <w:rFonts w:ascii="Times New Roman" w:hAnsi="Times New Roman" w:cs="Times New Roman"/>
          <w:i w:val="0"/>
          <w:sz w:val="24"/>
          <w:szCs w:val="24"/>
        </w:rPr>
        <w:t>лет</w:t>
      </w:r>
      <w:r w:rsidRPr="00E935C3">
        <w:rPr>
          <w:rFonts w:ascii="Times New Roman" w:hAnsi="Times New Roman" w:cs="Times New Roman"/>
          <w:i/>
          <w:sz w:val="24"/>
          <w:szCs w:val="24"/>
        </w:rPr>
        <w:t xml:space="preserve">", </w:t>
      </w:r>
      <w:r w:rsidRPr="00E935C3">
        <w:rPr>
          <w:rFonts w:ascii="Times New Roman" w:hAnsi="Times New Roman" w:cs="Times New Roman"/>
          <w:sz w:val="24"/>
          <w:szCs w:val="24"/>
        </w:rPr>
        <w:t xml:space="preserve">в графе «Дата операции» указывается 31 декабря года, предшествующего текущему (отчетному). </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xml:space="preserve">В целях управленческого учета к </w:t>
      </w:r>
      <w:proofErr w:type="spellStart"/>
      <w:r w:rsidRPr="00E935C3">
        <w:rPr>
          <w:rFonts w:ascii="Times New Roman" w:hAnsi="Times New Roman" w:cs="Times New Roman"/>
          <w:sz w:val="24"/>
          <w:szCs w:val="24"/>
        </w:rPr>
        <w:t>забалансовым</w:t>
      </w:r>
      <w:proofErr w:type="spellEnd"/>
      <w:r w:rsidRPr="00E935C3">
        <w:rPr>
          <w:rFonts w:ascii="Times New Roman" w:hAnsi="Times New Roman" w:cs="Times New Roman"/>
          <w:sz w:val="24"/>
          <w:szCs w:val="24"/>
        </w:rPr>
        <w:t xml:space="preserve"> счетам вводится субконто:</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1 – исправление ошибки прошлого года;</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2 – исправление ошибки, допущенной до прошлого года.</w:t>
      </w:r>
    </w:p>
    <w:p w:rsidR="00A96D3B" w:rsidRPr="00E935C3" w:rsidRDefault="00A96D3B" w:rsidP="00A96D3B">
      <w:pPr>
        <w:pStyle w:val="s16"/>
        <w:jc w:val="both"/>
        <w:rPr>
          <w:rFonts w:ascii="Times New Roman" w:hAnsi="Times New Roman" w:cs="Times New Roman"/>
          <w:sz w:val="24"/>
          <w:szCs w:val="24"/>
        </w:rPr>
      </w:pPr>
      <w:proofErr w:type="gramStart"/>
      <w:r w:rsidRPr="00E935C3">
        <w:rPr>
          <w:rFonts w:ascii="Times New Roman" w:hAnsi="Times New Roman" w:cs="Times New Roman"/>
          <w:sz w:val="24"/>
          <w:szCs w:val="24"/>
        </w:rPr>
        <w:t xml:space="preserve">По завершении текущего финансового года показатели (остатки) по </w:t>
      </w:r>
      <w:proofErr w:type="spellStart"/>
      <w:r w:rsidRPr="00E935C3">
        <w:rPr>
          <w:rFonts w:ascii="Times New Roman" w:hAnsi="Times New Roman" w:cs="Times New Roman"/>
          <w:sz w:val="24"/>
          <w:szCs w:val="24"/>
        </w:rPr>
        <w:t>забалансовым</w:t>
      </w:r>
      <w:proofErr w:type="spellEnd"/>
      <w:r w:rsidRPr="00E935C3">
        <w:rPr>
          <w:rFonts w:ascii="Times New Roman" w:hAnsi="Times New Roman" w:cs="Times New Roman"/>
          <w:sz w:val="24"/>
          <w:szCs w:val="24"/>
        </w:rPr>
        <w:t xml:space="preserve"> счетам с дополнительным субконто по исправлению ошибок прошлых лет на следующий финансовый год не переносятся.</w:t>
      </w:r>
      <w:proofErr w:type="gramEnd"/>
    </w:p>
    <w:p w:rsidR="00A96D3B" w:rsidRPr="00E935C3" w:rsidRDefault="00A96D3B" w:rsidP="00A96D3B">
      <w:pPr>
        <w:pStyle w:val="s16"/>
        <w:jc w:val="both"/>
        <w:rPr>
          <w:rFonts w:ascii="Times New Roman" w:hAnsi="Times New Roman" w:cs="Times New Roman"/>
          <w:sz w:val="24"/>
          <w:szCs w:val="24"/>
        </w:rPr>
      </w:pPr>
      <w:r w:rsidRPr="00513F36">
        <w:rPr>
          <w:rFonts w:ascii="Times New Roman" w:hAnsi="Times New Roman" w:cs="Times New Roman"/>
          <w:b/>
          <w:sz w:val="24"/>
          <w:szCs w:val="24"/>
        </w:rPr>
        <w:t>2.19.20.</w:t>
      </w:r>
      <w:r w:rsidRPr="00E935C3">
        <w:rPr>
          <w:rFonts w:ascii="Times New Roman" w:hAnsi="Times New Roman" w:cs="Times New Roman"/>
          <w:sz w:val="24"/>
          <w:szCs w:val="24"/>
        </w:rPr>
        <w:t xml:space="preserve"> На </w:t>
      </w:r>
      <w:proofErr w:type="spellStart"/>
      <w:r w:rsidRPr="00E935C3">
        <w:rPr>
          <w:rFonts w:ascii="Times New Roman" w:hAnsi="Times New Roman" w:cs="Times New Roman"/>
          <w:sz w:val="24"/>
          <w:szCs w:val="24"/>
        </w:rPr>
        <w:t>забалансовом</w:t>
      </w:r>
      <w:proofErr w:type="spellEnd"/>
      <w:r w:rsidRPr="00E935C3">
        <w:rPr>
          <w:rFonts w:ascii="Times New Roman" w:hAnsi="Times New Roman" w:cs="Times New Roman"/>
          <w:sz w:val="24"/>
          <w:szCs w:val="24"/>
        </w:rPr>
        <w:t xml:space="preserve"> счете 10 «Обеспечение исполнения обязательств» дополнительный аналитический учет ведется в разрезе КФО с учетом следующих особенностей.</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xml:space="preserve">Банковская гарантия, предоставленная в качестве обеспечения исполнения контракта, отражается </w:t>
      </w:r>
      <w:r w:rsidRPr="00E935C3">
        <w:rPr>
          <w:rStyle w:val="s10"/>
          <w:rFonts w:ascii="Times New Roman" w:hAnsi="Times New Roman" w:cs="Times New Roman"/>
          <w:sz w:val="24"/>
          <w:szCs w:val="24"/>
        </w:rPr>
        <w:t xml:space="preserve">по тому же КФО, что и принятые обязательства учреждения, в обеспечение которых она представлена (отраженные на счете 502 01 </w:t>
      </w:r>
      <w:proofErr w:type="gramStart"/>
      <w:r w:rsidRPr="00E935C3">
        <w:rPr>
          <w:rStyle w:val="s10"/>
          <w:rFonts w:ascii="Times New Roman" w:hAnsi="Times New Roman" w:cs="Times New Roman"/>
          <w:sz w:val="24"/>
          <w:szCs w:val="24"/>
        </w:rPr>
        <w:t>по</w:t>
      </w:r>
      <w:proofErr w:type="gramEnd"/>
      <w:r w:rsidRPr="00E935C3">
        <w:rPr>
          <w:rStyle w:val="s10"/>
          <w:rFonts w:ascii="Times New Roman" w:hAnsi="Times New Roman" w:cs="Times New Roman"/>
          <w:sz w:val="24"/>
          <w:szCs w:val="24"/>
        </w:rPr>
        <w:t xml:space="preserve"> соответствующему КФО).</w:t>
      </w:r>
    </w:p>
    <w:p w:rsidR="00A96D3B" w:rsidRPr="00E935C3" w:rsidRDefault="00A96D3B" w:rsidP="00A96D3B">
      <w:pPr>
        <w:pStyle w:val="s1"/>
        <w:spacing w:before="0" w:beforeAutospacing="0" w:after="0" w:afterAutospacing="0"/>
        <w:jc w:val="both"/>
      </w:pPr>
      <w:r w:rsidRPr="00E935C3">
        <w:t xml:space="preserve">Банковская гарантия, предоставленная в качестве </w:t>
      </w:r>
      <w:r w:rsidRPr="00E935C3">
        <w:rPr>
          <w:rStyle w:val="s10"/>
        </w:rPr>
        <w:t>обеспечения заявки на участие в конкурентных закупках (</w:t>
      </w:r>
      <w:r w:rsidRPr="00E935C3">
        <w:t xml:space="preserve">в конкурсах и аукционах), отражается по тому же КФО, по которому учтены принимаемые обязательства, в обеспечение которых она представлена (отраженные на счете 502 07 </w:t>
      </w:r>
      <w:proofErr w:type="gramStart"/>
      <w:r w:rsidRPr="00E935C3">
        <w:t>по</w:t>
      </w:r>
      <w:proofErr w:type="gramEnd"/>
      <w:r w:rsidRPr="00E935C3">
        <w:t xml:space="preserve"> соответствующему КФО).</w:t>
      </w:r>
    </w:p>
    <w:p w:rsidR="00A96D3B" w:rsidRPr="00E935C3" w:rsidRDefault="00A96D3B" w:rsidP="00A96D3B">
      <w:pPr>
        <w:spacing w:after="0" w:line="240" w:lineRule="auto"/>
        <w:jc w:val="both"/>
        <w:rPr>
          <w:rFonts w:ascii="Times New Roman" w:hAnsi="Times New Roman"/>
          <w:sz w:val="24"/>
          <w:szCs w:val="24"/>
        </w:rPr>
      </w:pPr>
      <w:r w:rsidRPr="00E935C3">
        <w:rPr>
          <w:rFonts w:ascii="Times New Roman" w:hAnsi="Times New Roman"/>
          <w:sz w:val="24"/>
          <w:szCs w:val="24"/>
        </w:rPr>
        <w:t>В случае</w:t>
      </w:r>
      <w:proofErr w:type="gramStart"/>
      <w:r w:rsidRPr="00E935C3">
        <w:rPr>
          <w:rFonts w:ascii="Times New Roman" w:hAnsi="Times New Roman"/>
          <w:sz w:val="24"/>
          <w:szCs w:val="24"/>
        </w:rPr>
        <w:t>,</w:t>
      </w:r>
      <w:proofErr w:type="gramEnd"/>
      <w:r w:rsidRPr="00E935C3">
        <w:rPr>
          <w:rFonts w:ascii="Times New Roman" w:hAnsi="Times New Roman"/>
          <w:sz w:val="24"/>
          <w:szCs w:val="24"/>
        </w:rPr>
        <w:t xml:space="preserve"> если закупка будет осуществлена за счет нескольких источников финансового обеспечения (КФО), банковская гарантия, предоставленная в обеспечение заявки на участие в торгах или исполнения контракта (договора) отражается в разрезе нескольких КФО, по которым принимаются обязательства учреждения, обеспеченные гарантией, в сумме показателей, полученных в результате составленной пропорции (на основе распределения общей суммы для оплаты между КФО) путем распределения общей суммы обеспечения между КФО.</w:t>
      </w:r>
    </w:p>
    <w:p w:rsidR="00A96D3B" w:rsidRPr="00E935C3" w:rsidRDefault="00A96D3B" w:rsidP="00A96D3B">
      <w:pPr>
        <w:spacing w:after="0" w:line="240" w:lineRule="auto"/>
        <w:jc w:val="both"/>
        <w:rPr>
          <w:rFonts w:ascii="Times New Roman" w:hAnsi="Times New Roman"/>
          <w:sz w:val="24"/>
          <w:szCs w:val="24"/>
        </w:rPr>
      </w:pPr>
      <w:r w:rsidRPr="00E935C3">
        <w:rPr>
          <w:rFonts w:ascii="Times New Roman" w:hAnsi="Times New Roman"/>
          <w:sz w:val="24"/>
          <w:szCs w:val="24"/>
        </w:rPr>
        <w:t xml:space="preserve">Банковская гарантия, предоставленная в качестве </w:t>
      </w:r>
      <w:r w:rsidRPr="00E935C3">
        <w:rPr>
          <w:rStyle w:val="s10"/>
          <w:rFonts w:ascii="Times New Roman" w:hAnsi="Times New Roman"/>
          <w:sz w:val="24"/>
          <w:szCs w:val="24"/>
        </w:rPr>
        <w:t xml:space="preserve">обеспечения </w:t>
      </w:r>
      <w:r w:rsidRPr="00E935C3">
        <w:rPr>
          <w:rFonts w:ascii="Times New Roman" w:hAnsi="Times New Roman"/>
          <w:sz w:val="24"/>
          <w:szCs w:val="24"/>
        </w:rPr>
        <w:t>гарантийных обязательств, отражается по тому же КФО, по которому была произведена оплата обязательств (контракта, договора).</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 xml:space="preserve">В целях аналитического учета по видам обеспечения к </w:t>
      </w:r>
      <w:proofErr w:type="spellStart"/>
      <w:r w:rsidRPr="00E935C3">
        <w:rPr>
          <w:rFonts w:ascii="Times New Roman" w:hAnsi="Times New Roman" w:cs="Times New Roman"/>
          <w:sz w:val="24"/>
          <w:szCs w:val="24"/>
        </w:rPr>
        <w:t>забалансовому</w:t>
      </w:r>
      <w:proofErr w:type="spellEnd"/>
      <w:r w:rsidRPr="00E935C3">
        <w:rPr>
          <w:rFonts w:ascii="Times New Roman" w:hAnsi="Times New Roman" w:cs="Times New Roman"/>
          <w:sz w:val="24"/>
          <w:szCs w:val="24"/>
        </w:rPr>
        <w:t xml:space="preserve"> счету 10 «Обеспечение исполнения обязательств» предусмотрены следующие субсчета:</w:t>
      </w:r>
    </w:p>
    <w:p w:rsidR="00A96D3B" w:rsidRPr="00E935C3" w:rsidRDefault="00A96D3B" w:rsidP="00A96D3B">
      <w:pPr>
        <w:pStyle w:val="s16"/>
        <w:jc w:val="both"/>
        <w:rPr>
          <w:rFonts w:ascii="Times New Roman" w:hAnsi="Times New Roman" w:cs="Times New Roman"/>
          <w:sz w:val="24"/>
          <w:szCs w:val="24"/>
        </w:rPr>
      </w:pPr>
      <w:r w:rsidRPr="00E935C3">
        <w:rPr>
          <w:rFonts w:ascii="Times New Roman" w:hAnsi="Times New Roman" w:cs="Times New Roman"/>
          <w:sz w:val="24"/>
          <w:szCs w:val="24"/>
        </w:rPr>
        <w:t>1 – банковская гарантия (обеспечение заявки на участие в конкурентной закупке);</w:t>
      </w:r>
    </w:p>
    <w:p w:rsidR="00A96D3B" w:rsidRPr="00E935C3" w:rsidRDefault="00A96D3B" w:rsidP="00A96D3B">
      <w:pPr>
        <w:pStyle w:val="affc"/>
        <w:jc w:val="both"/>
      </w:pPr>
      <w:r w:rsidRPr="00E935C3">
        <w:t>2 – банковская гарантия (обеспечение исполнения контракта/договора)</w:t>
      </w:r>
    </w:p>
    <w:p w:rsidR="00A96D3B" w:rsidRPr="00E935C3" w:rsidRDefault="00A96D3B" w:rsidP="00A96D3B">
      <w:pPr>
        <w:spacing w:after="0" w:line="240" w:lineRule="auto"/>
        <w:rPr>
          <w:rFonts w:ascii="Times New Roman" w:hAnsi="Times New Roman"/>
          <w:sz w:val="24"/>
          <w:szCs w:val="24"/>
        </w:rPr>
      </w:pPr>
      <w:r w:rsidRPr="00E935C3">
        <w:rPr>
          <w:rFonts w:ascii="Times New Roman" w:hAnsi="Times New Roman"/>
          <w:sz w:val="24"/>
          <w:szCs w:val="24"/>
        </w:rPr>
        <w:t>3 – банковская гарантия (обеспечение гарантийных обязательств).</w:t>
      </w:r>
    </w:p>
    <w:p w:rsidR="00A96D3B" w:rsidRPr="00E935C3" w:rsidRDefault="00A96D3B" w:rsidP="00A96D3B">
      <w:pPr>
        <w:spacing w:after="0" w:line="240" w:lineRule="auto"/>
        <w:rPr>
          <w:rFonts w:ascii="Times New Roman" w:hAnsi="Times New Roman"/>
          <w:sz w:val="24"/>
          <w:szCs w:val="24"/>
        </w:rPr>
      </w:pPr>
      <w:r w:rsidRPr="00E935C3">
        <w:rPr>
          <w:rFonts w:ascii="Times New Roman" w:hAnsi="Times New Roman"/>
          <w:sz w:val="24"/>
          <w:szCs w:val="24"/>
        </w:rPr>
        <w:t xml:space="preserve">Дата принятия к учету банковской гарантии на </w:t>
      </w:r>
      <w:proofErr w:type="spellStart"/>
      <w:r w:rsidRPr="00E935C3">
        <w:rPr>
          <w:rFonts w:ascii="Times New Roman" w:hAnsi="Times New Roman"/>
          <w:sz w:val="24"/>
          <w:szCs w:val="24"/>
        </w:rPr>
        <w:t>забалансовый</w:t>
      </w:r>
      <w:proofErr w:type="spellEnd"/>
      <w:r w:rsidRPr="00E935C3">
        <w:rPr>
          <w:rFonts w:ascii="Times New Roman" w:hAnsi="Times New Roman"/>
          <w:sz w:val="24"/>
          <w:szCs w:val="24"/>
        </w:rPr>
        <w:t xml:space="preserve"> счет 10 и дата списания банковской гарантии со счета 10 определяется следующим образом:</w:t>
      </w:r>
    </w:p>
    <w:tbl>
      <w:tblPr>
        <w:tblW w:w="9356" w:type="dxa"/>
        <w:tblInd w:w="108" w:type="dxa"/>
        <w:tblLayout w:type="fixed"/>
        <w:tblLook w:val="0000" w:firstRow="0" w:lastRow="0" w:firstColumn="0" w:lastColumn="0" w:noHBand="0" w:noVBand="0"/>
      </w:tblPr>
      <w:tblGrid>
        <w:gridCol w:w="1843"/>
        <w:gridCol w:w="2410"/>
        <w:gridCol w:w="5103"/>
      </w:tblGrid>
      <w:tr w:rsidR="00A96D3B" w:rsidRPr="00E935C3" w:rsidTr="00A73A43">
        <w:tc>
          <w:tcPr>
            <w:tcW w:w="1843" w:type="dxa"/>
            <w:tcBorders>
              <w:top w:val="single" w:sz="2" w:space="0" w:color="000000"/>
              <w:left w:val="single" w:sz="2" w:space="0" w:color="000000"/>
              <w:bottom w:val="single" w:sz="2" w:space="0" w:color="000000"/>
              <w:right w:val="single" w:sz="2" w:space="0" w:color="000000"/>
            </w:tcBorders>
          </w:tcPr>
          <w:p w:rsidR="00A96D3B" w:rsidRPr="00E935C3" w:rsidRDefault="00A96D3B" w:rsidP="00A73A43">
            <w:pPr>
              <w:pStyle w:val="affd"/>
              <w:jc w:val="center"/>
            </w:pPr>
            <w:r w:rsidRPr="00E935C3">
              <w:t>Банковская гарантия</w:t>
            </w:r>
          </w:p>
        </w:tc>
        <w:tc>
          <w:tcPr>
            <w:tcW w:w="2410" w:type="dxa"/>
            <w:tcBorders>
              <w:top w:val="single" w:sz="2" w:space="0" w:color="000000"/>
              <w:left w:val="single" w:sz="2" w:space="0" w:color="000000"/>
              <w:bottom w:val="single" w:sz="2" w:space="0" w:color="000000"/>
              <w:right w:val="single" w:sz="2" w:space="0" w:color="000000"/>
            </w:tcBorders>
            <w:vAlign w:val="center"/>
          </w:tcPr>
          <w:p w:rsidR="00A96D3B" w:rsidRPr="00E935C3" w:rsidRDefault="00A96D3B" w:rsidP="00A73A43">
            <w:pPr>
              <w:pStyle w:val="affd"/>
              <w:jc w:val="center"/>
            </w:pPr>
            <w:r w:rsidRPr="00E935C3">
              <w:t xml:space="preserve">Дата постановки на учет </w:t>
            </w:r>
          </w:p>
        </w:tc>
        <w:tc>
          <w:tcPr>
            <w:tcW w:w="5103" w:type="dxa"/>
            <w:tcBorders>
              <w:top w:val="single" w:sz="2" w:space="0" w:color="000000"/>
              <w:left w:val="single" w:sz="2" w:space="0" w:color="000000"/>
              <w:bottom w:val="single" w:sz="2" w:space="0" w:color="000000"/>
              <w:right w:val="single" w:sz="2" w:space="0" w:color="000000"/>
            </w:tcBorders>
            <w:vAlign w:val="center"/>
          </w:tcPr>
          <w:p w:rsidR="00A96D3B" w:rsidRPr="00E935C3" w:rsidRDefault="00A96D3B" w:rsidP="00A73A43">
            <w:pPr>
              <w:pStyle w:val="affd"/>
              <w:jc w:val="center"/>
            </w:pPr>
            <w:r w:rsidRPr="00E935C3">
              <w:t>Дата списания</w:t>
            </w:r>
          </w:p>
        </w:tc>
      </w:tr>
      <w:tr w:rsidR="00A96D3B" w:rsidRPr="00E935C3" w:rsidTr="00A73A43">
        <w:tc>
          <w:tcPr>
            <w:tcW w:w="1843" w:type="dxa"/>
            <w:vMerge w:val="restart"/>
            <w:tcBorders>
              <w:top w:val="single" w:sz="2" w:space="0" w:color="000000"/>
              <w:left w:val="single" w:sz="2" w:space="0" w:color="000000"/>
              <w:right w:val="single" w:sz="2" w:space="0" w:color="000000"/>
            </w:tcBorders>
          </w:tcPr>
          <w:p w:rsidR="00A96D3B" w:rsidRPr="00E935C3" w:rsidRDefault="00A96D3B" w:rsidP="00A73A43">
            <w:pPr>
              <w:pStyle w:val="affc"/>
            </w:pPr>
            <w:r w:rsidRPr="00E935C3">
              <w:t>Обеспечение заявки на участие в конкурентной закупке</w:t>
            </w:r>
          </w:p>
        </w:tc>
        <w:tc>
          <w:tcPr>
            <w:tcW w:w="2410" w:type="dxa"/>
            <w:vMerge w:val="restart"/>
            <w:tcBorders>
              <w:top w:val="single" w:sz="2" w:space="0" w:color="000000"/>
              <w:left w:val="single" w:sz="2" w:space="0" w:color="000000"/>
              <w:right w:val="single" w:sz="2" w:space="0" w:color="000000"/>
            </w:tcBorders>
          </w:tcPr>
          <w:p w:rsidR="00A96D3B" w:rsidRPr="00E935C3" w:rsidRDefault="00A96D3B" w:rsidP="00A73A43">
            <w:pPr>
              <w:pStyle w:val="affc"/>
            </w:pPr>
            <w:r w:rsidRPr="00E935C3">
              <w:t>Дата подачи заявки на участие в конкурентных закупках</w:t>
            </w:r>
          </w:p>
        </w:tc>
        <w:tc>
          <w:tcPr>
            <w:tcW w:w="5103" w:type="dxa"/>
            <w:tcBorders>
              <w:top w:val="single" w:sz="2" w:space="0" w:color="000000"/>
              <w:left w:val="single" w:sz="2" w:space="0" w:color="000000"/>
              <w:bottom w:val="single" w:sz="2" w:space="0" w:color="000000"/>
              <w:right w:val="single" w:sz="2" w:space="0" w:color="000000"/>
            </w:tcBorders>
          </w:tcPr>
          <w:p w:rsidR="00A96D3B" w:rsidRPr="00E935C3" w:rsidRDefault="00A96D3B" w:rsidP="00A73A43">
            <w:pPr>
              <w:pStyle w:val="affc"/>
            </w:pPr>
            <w:r w:rsidRPr="00E935C3">
              <w:t>Нет оснований для взыскания - дата проведения торгов (определения победителя) и (или) прекращения участия участника закупки в конкретной процедуре закупки.</w:t>
            </w:r>
          </w:p>
          <w:p w:rsidR="00A96D3B" w:rsidRPr="00E935C3" w:rsidRDefault="00A96D3B" w:rsidP="00A73A43">
            <w:pPr>
              <w:pStyle w:val="affc"/>
            </w:pPr>
            <w:r w:rsidRPr="00E935C3">
              <w:t>Для победителя торгов - дата заключения контракта (договора).</w:t>
            </w:r>
          </w:p>
        </w:tc>
      </w:tr>
      <w:tr w:rsidR="00A96D3B" w:rsidRPr="00E935C3" w:rsidTr="00A73A43">
        <w:tc>
          <w:tcPr>
            <w:tcW w:w="1843" w:type="dxa"/>
            <w:vMerge/>
            <w:tcBorders>
              <w:left w:val="single" w:sz="2" w:space="0" w:color="000000"/>
              <w:bottom w:val="single" w:sz="2" w:space="0" w:color="000000"/>
              <w:right w:val="single" w:sz="2" w:space="0" w:color="000000"/>
            </w:tcBorders>
          </w:tcPr>
          <w:p w:rsidR="00A96D3B" w:rsidRPr="00E935C3" w:rsidRDefault="00A96D3B" w:rsidP="00A73A43">
            <w:pPr>
              <w:pStyle w:val="affd"/>
            </w:pPr>
          </w:p>
        </w:tc>
        <w:tc>
          <w:tcPr>
            <w:tcW w:w="2410" w:type="dxa"/>
            <w:vMerge/>
            <w:tcBorders>
              <w:left w:val="single" w:sz="2" w:space="0" w:color="000000"/>
              <w:bottom w:val="single" w:sz="2" w:space="0" w:color="000000"/>
              <w:right w:val="single" w:sz="2" w:space="0" w:color="000000"/>
            </w:tcBorders>
          </w:tcPr>
          <w:p w:rsidR="00A96D3B" w:rsidRPr="00E935C3" w:rsidRDefault="00A96D3B" w:rsidP="00A73A43">
            <w:pPr>
              <w:pStyle w:val="affd"/>
            </w:pPr>
          </w:p>
        </w:tc>
        <w:tc>
          <w:tcPr>
            <w:tcW w:w="5103" w:type="dxa"/>
            <w:tcBorders>
              <w:top w:val="single" w:sz="2" w:space="0" w:color="000000"/>
              <w:left w:val="single" w:sz="2" w:space="0" w:color="000000"/>
              <w:bottom w:val="single" w:sz="2" w:space="0" w:color="000000"/>
              <w:right w:val="single" w:sz="2" w:space="0" w:color="000000"/>
            </w:tcBorders>
          </w:tcPr>
          <w:p w:rsidR="00A96D3B" w:rsidRPr="00E935C3" w:rsidRDefault="00A96D3B" w:rsidP="00A73A43">
            <w:pPr>
              <w:pStyle w:val="affc"/>
            </w:pPr>
            <w:r w:rsidRPr="00E935C3">
              <w:t>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заказчика/бюджета)</w:t>
            </w:r>
          </w:p>
        </w:tc>
      </w:tr>
      <w:tr w:rsidR="00A96D3B" w:rsidRPr="00E935C3" w:rsidTr="00A73A43">
        <w:tc>
          <w:tcPr>
            <w:tcW w:w="1843" w:type="dxa"/>
            <w:vMerge w:val="restart"/>
            <w:tcBorders>
              <w:top w:val="single" w:sz="2" w:space="0" w:color="000000"/>
              <w:left w:val="single" w:sz="2" w:space="0" w:color="000000"/>
              <w:right w:val="single" w:sz="2" w:space="0" w:color="000000"/>
            </w:tcBorders>
          </w:tcPr>
          <w:p w:rsidR="00A96D3B" w:rsidRPr="00E935C3" w:rsidRDefault="00A96D3B" w:rsidP="00A73A43">
            <w:pPr>
              <w:pStyle w:val="affc"/>
            </w:pPr>
            <w:r w:rsidRPr="00E935C3">
              <w:t>Обеспечение исполнения контракта (договора)</w:t>
            </w:r>
          </w:p>
        </w:tc>
        <w:tc>
          <w:tcPr>
            <w:tcW w:w="2410" w:type="dxa"/>
            <w:vMerge w:val="restart"/>
            <w:tcBorders>
              <w:top w:val="single" w:sz="2" w:space="0" w:color="000000"/>
              <w:left w:val="single" w:sz="2" w:space="0" w:color="000000"/>
              <w:right w:val="single" w:sz="2" w:space="0" w:color="000000"/>
            </w:tcBorders>
          </w:tcPr>
          <w:p w:rsidR="00A96D3B" w:rsidRPr="00E935C3" w:rsidRDefault="00A96D3B" w:rsidP="00A73A43">
            <w:pPr>
              <w:pStyle w:val="affc"/>
            </w:pPr>
            <w:r w:rsidRPr="00E935C3">
              <w:t>Дата заключения контракта (договора)</w:t>
            </w:r>
          </w:p>
        </w:tc>
        <w:tc>
          <w:tcPr>
            <w:tcW w:w="5103" w:type="dxa"/>
            <w:tcBorders>
              <w:top w:val="single" w:sz="2" w:space="0" w:color="000000"/>
              <w:left w:val="single" w:sz="2" w:space="0" w:color="000000"/>
              <w:bottom w:val="single" w:sz="2" w:space="0" w:color="000000"/>
              <w:right w:val="single" w:sz="2" w:space="0" w:color="000000"/>
            </w:tcBorders>
          </w:tcPr>
          <w:p w:rsidR="00A96D3B" w:rsidRPr="00E935C3" w:rsidRDefault="00A96D3B" w:rsidP="00A73A43">
            <w:pPr>
              <w:pStyle w:val="affc"/>
            </w:pPr>
            <w:r w:rsidRPr="00E935C3">
              <w:t xml:space="preserve">Нет оснований для взыскания - дата подписания заказчиком документов, подтверждающих исполнение контракта (договора) </w:t>
            </w:r>
            <w:proofErr w:type="spellStart"/>
            <w:r w:rsidRPr="00E935C3">
              <w:t>контрагентом</w:t>
            </w:r>
            <w:proofErr w:type="gramStart"/>
            <w:r w:rsidRPr="00E935C3">
              <w:t>:</w:t>
            </w:r>
            <w:r w:rsidR="001C76A1">
              <w:t>д</w:t>
            </w:r>
            <w:proofErr w:type="gramEnd"/>
            <w:r w:rsidR="001C76A1">
              <w:t>окумента</w:t>
            </w:r>
            <w:proofErr w:type="spellEnd"/>
            <w:r w:rsidR="001C76A1">
              <w:t xml:space="preserve"> о приемке,</w:t>
            </w:r>
            <w:r w:rsidRPr="00E935C3">
              <w:t xml:space="preserve"> </w:t>
            </w:r>
            <w:r w:rsidRPr="00E935C3">
              <w:lastRenderedPageBreak/>
              <w:t>актов выполненных работ, оказанных услуг, актов (накладных) на приемку товара</w:t>
            </w:r>
          </w:p>
        </w:tc>
      </w:tr>
      <w:tr w:rsidR="00A96D3B" w:rsidRPr="00E935C3" w:rsidTr="00A73A43">
        <w:tc>
          <w:tcPr>
            <w:tcW w:w="1843" w:type="dxa"/>
            <w:vMerge/>
            <w:tcBorders>
              <w:left w:val="single" w:sz="2" w:space="0" w:color="000000"/>
              <w:bottom w:val="single" w:sz="2" w:space="0" w:color="000000"/>
              <w:right w:val="single" w:sz="2" w:space="0" w:color="000000"/>
            </w:tcBorders>
          </w:tcPr>
          <w:p w:rsidR="00A96D3B" w:rsidRPr="00E935C3" w:rsidRDefault="00A96D3B" w:rsidP="00A73A43">
            <w:pPr>
              <w:pStyle w:val="affd"/>
            </w:pPr>
          </w:p>
        </w:tc>
        <w:tc>
          <w:tcPr>
            <w:tcW w:w="2410" w:type="dxa"/>
            <w:vMerge/>
            <w:tcBorders>
              <w:left w:val="single" w:sz="2" w:space="0" w:color="000000"/>
              <w:bottom w:val="single" w:sz="2" w:space="0" w:color="000000"/>
              <w:right w:val="single" w:sz="2" w:space="0" w:color="000000"/>
            </w:tcBorders>
          </w:tcPr>
          <w:p w:rsidR="00A96D3B" w:rsidRPr="00E935C3" w:rsidRDefault="00A96D3B" w:rsidP="00A73A43">
            <w:pPr>
              <w:pStyle w:val="affd"/>
            </w:pPr>
          </w:p>
        </w:tc>
        <w:tc>
          <w:tcPr>
            <w:tcW w:w="5103" w:type="dxa"/>
            <w:tcBorders>
              <w:top w:val="single" w:sz="2" w:space="0" w:color="000000"/>
              <w:left w:val="single" w:sz="2" w:space="0" w:color="000000"/>
              <w:bottom w:val="single" w:sz="2" w:space="0" w:color="000000"/>
              <w:right w:val="single" w:sz="2" w:space="0" w:color="000000"/>
            </w:tcBorders>
          </w:tcPr>
          <w:p w:rsidR="00A96D3B" w:rsidRPr="00E935C3" w:rsidRDefault="00A96D3B" w:rsidP="00A73A43">
            <w:pPr>
              <w:pStyle w:val="affc"/>
            </w:pPr>
            <w:r w:rsidRPr="00E935C3">
              <w:t>Есть основания для взыскания (обязательства исполнителем нарушены) - дата исполнения гарантом обеспечения (дата поступления средств на соответствующий счет заказчика)</w:t>
            </w:r>
          </w:p>
        </w:tc>
      </w:tr>
      <w:tr w:rsidR="00A96D3B" w:rsidRPr="00E935C3" w:rsidTr="00A73A43">
        <w:tc>
          <w:tcPr>
            <w:tcW w:w="1843" w:type="dxa"/>
            <w:vMerge w:val="restart"/>
            <w:tcBorders>
              <w:top w:val="single" w:sz="2" w:space="0" w:color="000000"/>
              <w:left w:val="single" w:sz="2" w:space="0" w:color="000000"/>
              <w:right w:val="single" w:sz="2" w:space="0" w:color="000000"/>
            </w:tcBorders>
          </w:tcPr>
          <w:p w:rsidR="00A96D3B" w:rsidRPr="00E935C3" w:rsidRDefault="00A96D3B" w:rsidP="00A73A43">
            <w:pPr>
              <w:pStyle w:val="affc"/>
            </w:pPr>
            <w:r w:rsidRPr="00E935C3">
              <w:t>Обеспечение гарантийных обязательств</w:t>
            </w:r>
          </w:p>
        </w:tc>
        <w:tc>
          <w:tcPr>
            <w:tcW w:w="2410" w:type="dxa"/>
            <w:vMerge w:val="restart"/>
            <w:tcBorders>
              <w:top w:val="single" w:sz="2" w:space="0" w:color="000000"/>
              <w:left w:val="single" w:sz="2" w:space="0" w:color="000000"/>
              <w:right w:val="single" w:sz="2" w:space="0" w:color="000000"/>
            </w:tcBorders>
          </w:tcPr>
          <w:p w:rsidR="00A96D3B" w:rsidRPr="00E935C3" w:rsidRDefault="00A96D3B" w:rsidP="00A73A43">
            <w:pPr>
              <w:pStyle w:val="affc"/>
            </w:pPr>
            <w:r w:rsidRPr="00E935C3">
              <w:t>Дата приемки товаров, выполненных работ, результатов оказанных услуг (дата подписания документов, подтверждающих приемку товаров, работ/услуг)</w:t>
            </w:r>
          </w:p>
        </w:tc>
        <w:tc>
          <w:tcPr>
            <w:tcW w:w="5103" w:type="dxa"/>
            <w:tcBorders>
              <w:top w:val="single" w:sz="2" w:space="0" w:color="000000"/>
              <w:left w:val="single" w:sz="2" w:space="0" w:color="000000"/>
              <w:bottom w:val="single" w:sz="2" w:space="0" w:color="000000"/>
              <w:right w:val="single" w:sz="2" w:space="0" w:color="000000"/>
            </w:tcBorders>
          </w:tcPr>
          <w:p w:rsidR="00A96D3B" w:rsidRPr="00E935C3" w:rsidRDefault="00A96D3B" w:rsidP="00A73A43">
            <w:pPr>
              <w:pStyle w:val="affc"/>
            </w:pPr>
            <w:r w:rsidRPr="00E935C3">
              <w:t>Нет оснований для взыскания - дата окончания срока, на который выданы гарантийные обязательства, обеспеченные банковской гарантией.</w:t>
            </w:r>
          </w:p>
        </w:tc>
      </w:tr>
      <w:tr w:rsidR="00A96D3B" w:rsidRPr="00E935C3" w:rsidTr="00A73A43">
        <w:tc>
          <w:tcPr>
            <w:tcW w:w="1843" w:type="dxa"/>
            <w:vMerge/>
            <w:tcBorders>
              <w:left w:val="single" w:sz="2" w:space="0" w:color="000000"/>
              <w:bottom w:val="single" w:sz="2" w:space="0" w:color="000000"/>
              <w:right w:val="single" w:sz="2" w:space="0" w:color="000000"/>
            </w:tcBorders>
          </w:tcPr>
          <w:p w:rsidR="00A96D3B" w:rsidRPr="00E935C3" w:rsidRDefault="00A96D3B" w:rsidP="00A73A43">
            <w:pPr>
              <w:pStyle w:val="affd"/>
            </w:pPr>
          </w:p>
        </w:tc>
        <w:tc>
          <w:tcPr>
            <w:tcW w:w="2410" w:type="dxa"/>
            <w:vMerge/>
            <w:tcBorders>
              <w:left w:val="single" w:sz="2" w:space="0" w:color="000000"/>
              <w:bottom w:val="single" w:sz="2" w:space="0" w:color="000000"/>
              <w:right w:val="single" w:sz="2" w:space="0" w:color="000000"/>
            </w:tcBorders>
          </w:tcPr>
          <w:p w:rsidR="00A96D3B" w:rsidRPr="00E935C3" w:rsidRDefault="00A96D3B" w:rsidP="00A73A43">
            <w:pPr>
              <w:pStyle w:val="affd"/>
            </w:pPr>
          </w:p>
        </w:tc>
        <w:tc>
          <w:tcPr>
            <w:tcW w:w="5103" w:type="dxa"/>
            <w:tcBorders>
              <w:top w:val="single" w:sz="2" w:space="0" w:color="000000"/>
              <w:left w:val="single" w:sz="2" w:space="0" w:color="000000"/>
              <w:bottom w:val="single" w:sz="2" w:space="0" w:color="000000"/>
              <w:right w:val="single" w:sz="2" w:space="0" w:color="000000"/>
            </w:tcBorders>
          </w:tcPr>
          <w:p w:rsidR="00A96D3B" w:rsidRPr="00E935C3" w:rsidRDefault="00A96D3B" w:rsidP="00A73A43">
            <w:pPr>
              <w:pStyle w:val="affc"/>
            </w:pPr>
            <w:r w:rsidRPr="00E935C3">
              <w:t>Есть основания для взыскания (гарантийные обязательства исполнителем нарушены) - дата исполнения гарантом обеспечения (дата поступления средств на соответствующий счет заказчика)</w:t>
            </w:r>
          </w:p>
        </w:tc>
      </w:tr>
    </w:tbl>
    <w:p w:rsidR="007108FA" w:rsidRPr="00E935C3" w:rsidRDefault="007108FA" w:rsidP="007108FA">
      <w:pPr>
        <w:pStyle w:val="s1"/>
        <w:spacing w:before="0" w:beforeAutospacing="0" w:after="0" w:afterAutospacing="0"/>
        <w:jc w:val="both"/>
      </w:pPr>
      <w:r w:rsidRPr="00513F36">
        <w:rPr>
          <w:b/>
        </w:rPr>
        <w:t>2.19.21.</w:t>
      </w:r>
      <w:r w:rsidRPr="00E935C3">
        <w:t xml:space="preserve"> На дополнительном </w:t>
      </w:r>
      <w:proofErr w:type="spellStart"/>
      <w:r w:rsidRPr="00E935C3">
        <w:t>забалансовом</w:t>
      </w:r>
      <w:proofErr w:type="spellEnd"/>
      <w:r w:rsidRPr="00E935C3">
        <w:t xml:space="preserve"> счете 51 «Топливные, транспортные и иные карты» учитываются носители информации, </w:t>
      </w:r>
      <w:r w:rsidRPr="00E935C3">
        <w:rPr>
          <w:shd w:val="clear" w:color="auto" w:fill="FFFFFF"/>
        </w:rPr>
        <w:t>являющиеся собственностью выпустивших их организаций, в том числе являющиеся многоразовыми средствами оплаты</w:t>
      </w:r>
      <w:r w:rsidRPr="00E935C3">
        <w:t>.</w:t>
      </w:r>
    </w:p>
    <w:p w:rsidR="007108FA" w:rsidRPr="00E935C3" w:rsidRDefault="007108FA" w:rsidP="007108FA">
      <w:pPr>
        <w:pStyle w:val="s1"/>
        <w:spacing w:before="0" w:beforeAutospacing="0" w:after="0" w:afterAutospacing="0"/>
        <w:jc w:val="both"/>
      </w:pPr>
      <w:r w:rsidRPr="00513F36">
        <w:rPr>
          <w:b/>
        </w:rPr>
        <w:t>2.19.22.</w:t>
      </w:r>
      <w:r w:rsidRPr="00E935C3">
        <w:t xml:space="preserve"> На дополнительном </w:t>
      </w:r>
      <w:proofErr w:type="spellStart"/>
      <w:r w:rsidRPr="00E935C3">
        <w:t>забалансовом</w:t>
      </w:r>
      <w:proofErr w:type="spellEnd"/>
      <w:r w:rsidRPr="00E935C3">
        <w:t xml:space="preserve"> счете 52 «</w:t>
      </w:r>
      <w:r w:rsidRPr="00E935C3">
        <w:rPr>
          <w:lang w:val="en-US"/>
        </w:rPr>
        <w:t>SIM</w:t>
      </w:r>
      <w:r w:rsidRPr="00E935C3">
        <w:t xml:space="preserve">-карты» учитываются </w:t>
      </w:r>
      <w:proofErr w:type="spellStart"/>
      <w:r w:rsidRPr="00E935C3">
        <w:rPr>
          <w:lang w:val="en-US"/>
        </w:rPr>
        <w:t>sim</w:t>
      </w:r>
      <w:proofErr w:type="spellEnd"/>
      <w:r w:rsidRPr="00E935C3">
        <w:t>-карты, приобретенные для использования в деятельности Учреждения.</w:t>
      </w:r>
    </w:p>
    <w:p w:rsidR="0077251A" w:rsidRPr="00E935C3" w:rsidRDefault="0077251A" w:rsidP="00706713">
      <w:pPr>
        <w:spacing w:after="0"/>
        <w:jc w:val="both"/>
        <w:rPr>
          <w:rFonts w:ascii="Times New Roman" w:hAnsi="Times New Roman"/>
          <w:sz w:val="24"/>
          <w:szCs w:val="24"/>
        </w:rPr>
      </w:pPr>
    </w:p>
    <w:p w:rsidR="00194190" w:rsidRPr="007F6219" w:rsidRDefault="00194190" w:rsidP="00706713">
      <w:pPr>
        <w:spacing w:after="0"/>
        <w:jc w:val="both"/>
        <w:rPr>
          <w:rFonts w:ascii="Times New Roman" w:hAnsi="Times New Roman"/>
          <w:sz w:val="24"/>
          <w:szCs w:val="24"/>
        </w:rPr>
      </w:pPr>
      <w:r w:rsidRPr="007F6219">
        <w:rPr>
          <w:rFonts w:ascii="Times New Roman" w:hAnsi="Times New Roman"/>
          <w:sz w:val="24"/>
          <w:szCs w:val="24"/>
        </w:rPr>
        <w:t xml:space="preserve"> </w:t>
      </w:r>
    </w:p>
    <w:p w:rsidR="00194190" w:rsidRPr="00A16286" w:rsidRDefault="00194190" w:rsidP="005938EB">
      <w:pPr>
        <w:spacing w:after="0"/>
        <w:jc w:val="center"/>
        <w:rPr>
          <w:rFonts w:ascii="Times New Roman" w:hAnsi="Times New Roman"/>
          <w:b/>
          <w:i/>
          <w:sz w:val="24"/>
          <w:szCs w:val="24"/>
        </w:rPr>
      </w:pPr>
      <w:r w:rsidRPr="00A16286">
        <w:rPr>
          <w:rFonts w:ascii="Times New Roman" w:hAnsi="Times New Roman"/>
          <w:b/>
          <w:i/>
          <w:sz w:val="24"/>
          <w:szCs w:val="24"/>
        </w:rPr>
        <w:t>3. События после отчетной даты</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3.1.</w:t>
      </w:r>
      <w:r w:rsidRPr="00194190">
        <w:rPr>
          <w:rFonts w:ascii="Times New Roman" w:hAnsi="Times New Roman"/>
          <w:sz w:val="24"/>
          <w:szCs w:val="24"/>
        </w:rPr>
        <w:t xml:space="preserve"> Данные бухгалтерского учета и составленная на их основе отчетность Учреждения формируются с учетом существенных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и (или) принятия бухгалтерской отчетности.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3.2.</w:t>
      </w:r>
      <w:r w:rsidRPr="00194190">
        <w:rPr>
          <w:rFonts w:ascii="Times New Roman" w:hAnsi="Times New Roman"/>
          <w:sz w:val="24"/>
          <w:szCs w:val="24"/>
        </w:rPr>
        <w:t xml:space="preserve"> Событие после отчетной даты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Существенность события после отчетной даты учреждение определяет самостоятельно, исходя из установленных требований к отчетности и критерия существенности, установленного настоящей Учетной политикой</w:t>
      </w:r>
      <w:r w:rsidRPr="00194190">
        <w:rPr>
          <w:rFonts w:ascii="Times New Roman" w:hAnsi="Times New Roman"/>
          <w:sz w:val="24"/>
          <w:szCs w:val="24"/>
        </w:rPr>
        <w:tab/>
        <w:t>.</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3.3.</w:t>
      </w:r>
      <w:r w:rsidRPr="00194190">
        <w:rPr>
          <w:rFonts w:ascii="Times New Roman" w:hAnsi="Times New Roman"/>
          <w:sz w:val="24"/>
          <w:szCs w:val="24"/>
        </w:rPr>
        <w:t xml:space="preserve"> В целях своевременного представления Учреждением бухгалтерской отчетности за отчетный период первичные учетные документы, отражающие события после отчетной даты, принимаются Бухгалтерией и отражаются в учете в качестве события после отчетной даты: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 позднее, чем за 5 рабочих дней до даты представления квартальной бухгалтерской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 позднее, чем за 10 рабочих дней до даты представления годовой бухгалтерской отчетности.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3.4.</w:t>
      </w:r>
      <w:r w:rsidRPr="00194190">
        <w:rPr>
          <w:rFonts w:ascii="Times New Roman" w:hAnsi="Times New Roman"/>
          <w:sz w:val="24"/>
          <w:szCs w:val="24"/>
        </w:rPr>
        <w:t xml:space="preserve"> </w:t>
      </w:r>
      <w:proofErr w:type="gramStart"/>
      <w:r w:rsidRPr="00194190">
        <w:rPr>
          <w:rFonts w:ascii="Times New Roman" w:hAnsi="Times New Roman"/>
          <w:sz w:val="24"/>
          <w:szCs w:val="24"/>
        </w:rPr>
        <w:t xml:space="preserve">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бухгалтерских записей до отражения бухгалтерских записей по завершению финансового года дополнительной бухгалтерской записью, либо бухгалтерской записью, оформленной по способу «Красное </w:t>
      </w:r>
      <w:proofErr w:type="spellStart"/>
      <w:r w:rsidRPr="00194190">
        <w:rPr>
          <w:rFonts w:ascii="Times New Roman" w:hAnsi="Times New Roman"/>
          <w:sz w:val="24"/>
          <w:szCs w:val="24"/>
        </w:rPr>
        <w:t>сторно</w:t>
      </w:r>
      <w:proofErr w:type="spellEnd"/>
      <w:r w:rsidRPr="00194190">
        <w:rPr>
          <w:rFonts w:ascii="Times New Roman" w:hAnsi="Times New Roman"/>
          <w:sz w:val="24"/>
          <w:szCs w:val="24"/>
        </w:rPr>
        <w:t>», и дополнительной бухгалтерской записью на основании Бухгалтерской справки (ф. 0504833) с приложением первичных или иных документов.</w:t>
      </w:r>
      <w:proofErr w:type="gramEnd"/>
      <w:r w:rsidRPr="00194190">
        <w:rPr>
          <w:rFonts w:ascii="Times New Roman" w:hAnsi="Times New Roman"/>
          <w:sz w:val="24"/>
          <w:szCs w:val="24"/>
        </w:rPr>
        <w:t xml:space="preserve"> 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lastRenderedPageBreak/>
        <w:t>3.5.</w:t>
      </w:r>
      <w:r w:rsidRPr="00194190">
        <w:rPr>
          <w:rFonts w:ascii="Times New Roman" w:hAnsi="Times New Roman"/>
          <w:sz w:val="24"/>
          <w:szCs w:val="24"/>
        </w:rPr>
        <w:t xml:space="preserve"> Если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 подтверждающем условия деятельности, не используется при формировании показателей бухгалтерской отчетности, информация об указанном событии раскрывается в текстовой части пояснительной записки Пояснительной записки (ф. 0503760). Для целей применения настоящего пункта поздним поступлением документов признается их передача в Бухгалтерию: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позднее, чем за 5 рабочих дней до даты представления квартальной бухгалтерской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позднее, чем за 10 рабочих дней до даты представления годовой бухгалтерской отчетности.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3.6.</w:t>
      </w:r>
      <w:r w:rsidRPr="00194190">
        <w:rPr>
          <w:rFonts w:ascii="Times New Roman" w:hAnsi="Times New Roman"/>
          <w:sz w:val="24"/>
          <w:szCs w:val="24"/>
        </w:rPr>
        <w:t xml:space="preserve"> События после отчетной даты, указывающие на условия деятельности, отражаются в бухгалтерском учете путем выполнения бухгалтерских записей в периоде, следующем </w:t>
      </w:r>
      <w:proofErr w:type="gramStart"/>
      <w:r w:rsidRPr="00194190">
        <w:rPr>
          <w:rFonts w:ascii="Times New Roman" w:hAnsi="Times New Roman"/>
          <w:sz w:val="24"/>
          <w:szCs w:val="24"/>
        </w:rPr>
        <w:t>за</w:t>
      </w:r>
      <w:proofErr w:type="gramEnd"/>
      <w:r w:rsidRPr="00194190">
        <w:rPr>
          <w:rFonts w:ascii="Times New Roman" w:hAnsi="Times New Roman"/>
          <w:sz w:val="24"/>
          <w:szCs w:val="24"/>
        </w:rPr>
        <w:t xml:space="preserve"> отчетным. Информация о событиях, указывающих на условия деятельности, раскрывается в текстовой части Пояснительной записки (ф. 0503760) с указанием: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краткого описания характера события после отчетной даты;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оценки его последствий в денежном выражении, в том числе расчетной.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3.7.</w:t>
      </w:r>
      <w:r w:rsidRPr="00194190">
        <w:rPr>
          <w:rFonts w:ascii="Times New Roman" w:hAnsi="Times New Roman"/>
          <w:sz w:val="24"/>
          <w:szCs w:val="24"/>
        </w:rPr>
        <w:t xml:space="preserve"> К событиям, подтверждающим условия деятельности, относятся следующие существенные факты хозяйственной жизни: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завершение после отчетной даты процесса оформления существенных изменений сделки, начатого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получение документального подтверждения (уточнения) суммы страхового возмещения, если страховой случай произошел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получение информации об изменении после отчетной даты кадастровых оценок нефинансовых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rsid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 обнаружение после отчетной даты, но до даты принятия бухгалтерской (финансовой)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отчетности, внутреннего финансового контроля и (или) внутреннего финансового аудита, а</w:t>
      </w:r>
      <w:proofErr w:type="gramEnd"/>
      <w:r w:rsidRPr="00194190">
        <w:rPr>
          <w:rFonts w:ascii="Times New Roman" w:hAnsi="Times New Roman"/>
          <w:sz w:val="24"/>
          <w:szCs w:val="24"/>
        </w:rPr>
        <w:t xml:space="preserve"> также внешнего и внутреннего государственного (муниципального) финансового контроля.</w:t>
      </w:r>
    </w:p>
    <w:p w:rsidR="00B50613" w:rsidRPr="00243937" w:rsidRDefault="00B50613" w:rsidP="00B50613">
      <w:pPr>
        <w:autoSpaceDE w:val="0"/>
        <w:autoSpaceDN w:val="0"/>
        <w:adjustRightInd w:val="0"/>
        <w:spacing w:after="0" w:line="240" w:lineRule="auto"/>
        <w:jc w:val="both"/>
        <w:rPr>
          <w:rFonts w:ascii="Times New Roman" w:hAnsi="Times New Roman"/>
          <w:sz w:val="24"/>
          <w:szCs w:val="24"/>
        </w:rPr>
      </w:pPr>
      <w:r w:rsidRPr="00243937">
        <w:rPr>
          <w:rFonts w:ascii="Times New Roman" w:hAnsi="Times New Roman"/>
          <w:bCs/>
          <w:sz w:val="24"/>
          <w:szCs w:val="24"/>
        </w:rPr>
        <w:lastRenderedPageBreak/>
        <w:t xml:space="preserve">К существенным </w:t>
      </w:r>
      <w:r w:rsidRPr="00243937">
        <w:rPr>
          <w:rFonts w:ascii="Times New Roman" w:hAnsi="Times New Roman"/>
          <w:sz w:val="24"/>
          <w:szCs w:val="24"/>
        </w:rPr>
        <w:t>событиям после отчетной даты (далее также – СПОД), подтверждающим условия деятельности, относятся иные факты хозяйственной жизни:</w:t>
      </w:r>
    </w:p>
    <w:p w:rsidR="00B50613" w:rsidRPr="00243937" w:rsidRDefault="00B50613" w:rsidP="00B50613">
      <w:pPr>
        <w:autoSpaceDE w:val="0"/>
        <w:autoSpaceDN w:val="0"/>
        <w:adjustRightInd w:val="0"/>
        <w:spacing w:after="0" w:line="240" w:lineRule="auto"/>
        <w:jc w:val="both"/>
        <w:rPr>
          <w:rFonts w:ascii="Times New Roman" w:hAnsi="Times New Roman"/>
          <w:sz w:val="24"/>
          <w:szCs w:val="24"/>
        </w:rPr>
      </w:pPr>
      <w:proofErr w:type="gramStart"/>
      <w:r w:rsidRPr="00243937">
        <w:rPr>
          <w:rFonts w:ascii="Times New Roman" w:hAnsi="Times New Roman"/>
          <w:sz w:val="24"/>
          <w:szCs w:val="24"/>
        </w:rPr>
        <w:t xml:space="preserve">- определенные требованиями субъекта консолидированной отчетности (ГРБС, </w:t>
      </w:r>
      <w:proofErr w:type="spellStart"/>
      <w:r w:rsidRPr="00243937">
        <w:rPr>
          <w:rFonts w:ascii="Times New Roman" w:hAnsi="Times New Roman"/>
          <w:sz w:val="24"/>
          <w:szCs w:val="24"/>
        </w:rPr>
        <w:t>финоргана</w:t>
      </w:r>
      <w:proofErr w:type="spellEnd"/>
      <w:r w:rsidRPr="00243937">
        <w:rPr>
          <w:rFonts w:ascii="Times New Roman" w:hAnsi="Times New Roman"/>
          <w:sz w:val="24"/>
          <w:szCs w:val="24"/>
        </w:rPr>
        <w:t>);</w:t>
      </w:r>
      <w:proofErr w:type="gramEnd"/>
    </w:p>
    <w:p w:rsidR="00B50613" w:rsidRPr="00243937" w:rsidRDefault="00B50613" w:rsidP="00B50613">
      <w:pPr>
        <w:autoSpaceDE w:val="0"/>
        <w:autoSpaceDN w:val="0"/>
        <w:adjustRightInd w:val="0"/>
        <w:spacing w:after="0" w:line="240" w:lineRule="auto"/>
        <w:jc w:val="both"/>
        <w:rPr>
          <w:rFonts w:ascii="Times New Roman" w:hAnsi="Times New Roman"/>
          <w:sz w:val="24"/>
          <w:szCs w:val="24"/>
        </w:rPr>
      </w:pPr>
      <w:r w:rsidRPr="00243937">
        <w:rPr>
          <w:rFonts w:ascii="Times New Roman" w:hAnsi="Times New Roman"/>
          <w:sz w:val="24"/>
          <w:szCs w:val="24"/>
        </w:rPr>
        <w:t>- согласно нормам законодательства (например, признание результатов годовой инвентаризации, оформленных в очередном году);</w:t>
      </w:r>
    </w:p>
    <w:p w:rsidR="00B50613" w:rsidRPr="00243937" w:rsidRDefault="00B50613" w:rsidP="00B50613">
      <w:pPr>
        <w:autoSpaceDE w:val="0"/>
        <w:autoSpaceDN w:val="0"/>
        <w:adjustRightInd w:val="0"/>
        <w:spacing w:after="0" w:line="240" w:lineRule="auto"/>
        <w:jc w:val="both"/>
        <w:rPr>
          <w:rFonts w:ascii="Times New Roman" w:hAnsi="Times New Roman"/>
          <w:sz w:val="24"/>
          <w:szCs w:val="24"/>
        </w:rPr>
      </w:pPr>
      <w:r w:rsidRPr="00243937">
        <w:rPr>
          <w:rFonts w:ascii="Times New Roman" w:hAnsi="Times New Roman"/>
          <w:sz w:val="24"/>
          <w:szCs w:val="24"/>
        </w:rPr>
        <w:t>- признанные таковыми по решению Главного бухгалтера с учетом критерия существенности согласно п. 1.1.16 настоящей Учетной политики;</w:t>
      </w:r>
    </w:p>
    <w:p w:rsidR="00B50613" w:rsidRPr="00243937" w:rsidRDefault="00B50613" w:rsidP="00B50613">
      <w:pPr>
        <w:autoSpaceDE w:val="0"/>
        <w:autoSpaceDN w:val="0"/>
        <w:adjustRightInd w:val="0"/>
        <w:spacing w:after="0" w:line="240" w:lineRule="auto"/>
        <w:jc w:val="both"/>
        <w:rPr>
          <w:rFonts w:ascii="Times New Roman" w:hAnsi="Times New Roman"/>
          <w:sz w:val="24"/>
          <w:szCs w:val="24"/>
        </w:rPr>
      </w:pPr>
      <w:proofErr w:type="gramStart"/>
      <w:r w:rsidRPr="00243937">
        <w:rPr>
          <w:rFonts w:ascii="Times New Roman" w:hAnsi="Times New Roman"/>
          <w:sz w:val="24"/>
          <w:szCs w:val="24"/>
        </w:rPr>
        <w:t>- отнесенные к СПОД, подтверждающим условия деятельности, в иных случаях, установленных настоящей Учетной политикой (например, определение сумм налоговых обязанностей за отчетный период на основании декларации, Справки-расчета, сформированных в очередном году;</w:t>
      </w:r>
      <w:r w:rsidRPr="00243937">
        <w:rPr>
          <w:rFonts w:ascii="Times New Roman" w:hAnsi="Times New Roman"/>
          <w:bCs/>
          <w:sz w:val="24"/>
          <w:szCs w:val="24"/>
        </w:rPr>
        <w:t xml:space="preserve"> </w:t>
      </w:r>
      <w:r w:rsidRPr="00243937">
        <w:rPr>
          <w:rFonts w:ascii="Times New Roman" w:hAnsi="Times New Roman"/>
          <w:sz w:val="24"/>
          <w:szCs w:val="24"/>
        </w:rPr>
        <w:t>зачет сумм ЕНП, произведенный ФНС в месяце, следующем за месяцем, в котором установлен срок уплаты налога, взносов).</w:t>
      </w:r>
      <w:proofErr w:type="gramEnd"/>
    </w:p>
    <w:p w:rsidR="00590ECD" w:rsidRDefault="00B50613" w:rsidP="00590ECD">
      <w:pPr>
        <w:autoSpaceDE w:val="0"/>
        <w:autoSpaceDN w:val="0"/>
        <w:adjustRightInd w:val="0"/>
        <w:spacing w:after="0" w:line="240" w:lineRule="auto"/>
        <w:jc w:val="both"/>
        <w:rPr>
          <w:rFonts w:ascii="Times New Roman" w:hAnsi="Times New Roman"/>
          <w:sz w:val="24"/>
          <w:szCs w:val="24"/>
        </w:rPr>
      </w:pPr>
      <w:r w:rsidRPr="00243937">
        <w:rPr>
          <w:rFonts w:ascii="Times New Roman" w:hAnsi="Times New Roman"/>
          <w:sz w:val="24"/>
          <w:szCs w:val="24"/>
        </w:rPr>
        <w:t xml:space="preserve"> </w:t>
      </w:r>
    </w:p>
    <w:p w:rsidR="00590ECD" w:rsidRPr="00D05909" w:rsidRDefault="00590ECD" w:rsidP="00590ECD">
      <w:pPr>
        <w:autoSpaceDE w:val="0"/>
        <w:autoSpaceDN w:val="0"/>
        <w:adjustRightInd w:val="0"/>
        <w:spacing w:after="0" w:line="240" w:lineRule="auto"/>
        <w:jc w:val="both"/>
        <w:rPr>
          <w:rFonts w:ascii="Times New Roman" w:hAnsi="Times New Roman"/>
          <w:sz w:val="24"/>
          <w:szCs w:val="24"/>
        </w:rPr>
      </w:pPr>
      <w:r w:rsidRPr="00D05909">
        <w:rPr>
          <w:rFonts w:ascii="Times New Roman" w:hAnsi="Times New Roman"/>
          <w:bCs/>
          <w:sz w:val="24"/>
          <w:szCs w:val="24"/>
        </w:rPr>
        <w:t xml:space="preserve">К существенным </w:t>
      </w:r>
      <w:r w:rsidRPr="00D05909">
        <w:rPr>
          <w:rFonts w:ascii="Times New Roman" w:hAnsi="Times New Roman"/>
          <w:sz w:val="24"/>
          <w:szCs w:val="24"/>
        </w:rPr>
        <w:t>событиям после отчетной даты, подтверждающим условия деятельности, по решению Главного бухгалтера относятся:</w:t>
      </w:r>
    </w:p>
    <w:p w:rsidR="00590ECD" w:rsidRPr="00D05909" w:rsidRDefault="00590ECD" w:rsidP="00590ECD">
      <w:pPr>
        <w:autoSpaceDE w:val="0"/>
        <w:autoSpaceDN w:val="0"/>
        <w:adjustRightInd w:val="0"/>
        <w:spacing w:after="0" w:line="240" w:lineRule="auto"/>
        <w:jc w:val="both"/>
        <w:rPr>
          <w:rFonts w:ascii="Times New Roman" w:hAnsi="Times New Roman"/>
          <w:sz w:val="24"/>
          <w:szCs w:val="24"/>
        </w:rPr>
      </w:pPr>
      <w:r w:rsidRPr="00D05909">
        <w:rPr>
          <w:rFonts w:ascii="Times New Roman" w:hAnsi="Times New Roman"/>
          <w:sz w:val="24"/>
          <w:szCs w:val="24"/>
        </w:rPr>
        <w:t xml:space="preserve">- поступление после отчетной даты претензионного требования, сформированного и направленного контрагентом в отчетном периоде, </w:t>
      </w:r>
    </w:p>
    <w:p w:rsidR="00590ECD" w:rsidRPr="00D05909" w:rsidRDefault="00590ECD" w:rsidP="00590ECD">
      <w:pPr>
        <w:autoSpaceDE w:val="0"/>
        <w:autoSpaceDN w:val="0"/>
        <w:adjustRightInd w:val="0"/>
        <w:spacing w:after="0" w:line="240" w:lineRule="auto"/>
        <w:jc w:val="both"/>
        <w:rPr>
          <w:rFonts w:ascii="Times New Roman" w:hAnsi="Times New Roman"/>
          <w:sz w:val="24"/>
          <w:szCs w:val="24"/>
        </w:rPr>
      </w:pPr>
      <w:r w:rsidRPr="00D05909">
        <w:rPr>
          <w:rFonts w:ascii="Times New Roman" w:hAnsi="Times New Roman"/>
          <w:sz w:val="24"/>
          <w:szCs w:val="24"/>
        </w:rPr>
        <w:t xml:space="preserve">- поступление после отчетной даты </w:t>
      </w:r>
      <w:r w:rsidRPr="00D05909">
        <w:rPr>
          <w:rStyle w:val="s10"/>
          <w:rFonts w:ascii="Times New Roman" w:hAnsi="Times New Roman"/>
          <w:sz w:val="24"/>
          <w:szCs w:val="24"/>
        </w:rPr>
        <w:t xml:space="preserve">уведомления </w:t>
      </w:r>
      <w:r w:rsidRPr="00D05909">
        <w:rPr>
          <w:rFonts w:ascii="Times New Roman" w:hAnsi="Times New Roman"/>
          <w:sz w:val="24"/>
          <w:szCs w:val="24"/>
        </w:rPr>
        <w:t>о принятии иска к судебному производству, сформированного в отчетном периоде;</w:t>
      </w:r>
    </w:p>
    <w:p w:rsidR="00590ECD" w:rsidRPr="00D05909" w:rsidRDefault="00590ECD" w:rsidP="00590ECD">
      <w:pPr>
        <w:autoSpaceDE w:val="0"/>
        <w:autoSpaceDN w:val="0"/>
        <w:adjustRightInd w:val="0"/>
        <w:spacing w:after="0" w:line="240" w:lineRule="auto"/>
        <w:jc w:val="both"/>
        <w:rPr>
          <w:rFonts w:ascii="Times New Roman" w:hAnsi="Times New Roman"/>
          <w:sz w:val="24"/>
          <w:szCs w:val="24"/>
        </w:rPr>
      </w:pPr>
      <w:r w:rsidRPr="00D05909">
        <w:rPr>
          <w:rFonts w:ascii="Times New Roman" w:hAnsi="Times New Roman"/>
          <w:sz w:val="24"/>
          <w:szCs w:val="24"/>
        </w:rPr>
        <w:t>- поступление после отчетной даты отчета подотчетного лица по расходам, произведенным в отчетном периоде,  который утвержден руководителем  до даты, установленной в п. 3.3 настоящей Учетной политики;</w:t>
      </w:r>
    </w:p>
    <w:p w:rsidR="00590ECD" w:rsidRPr="00D05909" w:rsidRDefault="00590ECD" w:rsidP="00590ECD">
      <w:pPr>
        <w:autoSpaceDE w:val="0"/>
        <w:autoSpaceDN w:val="0"/>
        <w:adjustRightInd w:val="0"/>
        <w:spacing w:after="0" w:line="240" w:lineRule="auto"/>
        <w:jc w:val="both"/>
        <w:rPr>
          <w:rFonts w:ascii="Times New Roman" w:hAnsi="Times New Roman"/>
          <w:sz w:val="24"/>
          <w:szCs w:val="24"/>
        </w:rPr>
      </w:pPr>
      <w:r w:rsidRPr="00D05909">
        <w:rPr>
          <w:rFonts w:ascii="Times New Roman" w:hAnsi="Times New Roman"/>
          <w:sz w:val="24"/>
          <w:szCs w:val="24"/>
        </w:rPr>
        <w:t>- поступление после отчетной даты Решения о признании объектов нефинансовых активов (ф. 0510441), принятого в отношении объектов НФА, по которым завершены вложения в НФА в отчетном году, и подписанного Комиссией до даты, установленной в п. 3.3 настоящей Учетной политики.</w:t>
      </w:r>
    </w:p>
    <w:p w:rsidR="00B50613" w:rsidRPr="00194190" w:rsidRDefault="00B50613"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3.8.</w:t>
      </w:r>
      <w:r w:rsidRPr="00194190">
        <w:rPr>
          <w:rFonts w:ascii="Times New Roman" w:hAnsi="Times New Roman"/>
          <w:sz w:val="24"/>
          <w:szCs w:val="24"/>
        </w:rPr>
        <w:t xml:space="preserve"> К событиям, указывающим на условия деятельности, относятся следующие существенные факты хозяйственной жизни: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принятие решения о реорганизации или ликвидации (упразднении) либо изменении типа учреждения, о котором не было известно по состоянию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существенное поступление или выбытие активов, связанное с операциями, инициированными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 (или) уничтожения, в том числе помимо воли учреждения, а также вследствие невозможности установления их местонахождения;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публичные объявления об изменениях планов и намерений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передача после отчетной даты на аутсорсинг всей или значительной части функций (полномочий), осуществляемых учреждением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принятие после отчетной даты решений о прощении долга по кредиту (займу, ссуде), возникшего до отчетной даты;</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начало судебного производства, связанного исключительно с событиями, произошедшими после отчетной даты.</w:t>
      </w:r>
    </w:p>
    <w:p w:rsidR="00B50613" w:rsidRPr="00243937" w:rsidRDefault="00B50613" w:rsidP="00B50613">
      <w:pPr>
        <w:autoSpaceDE w:val="0"/>
        <w:autoSpaceDN w:val="0"/>
        <w:adjustRightInd w:val="0"/>
        <w:spacing w:after="0" w:line="240" w:lineRule="auto"/>
        <w:jc w:val="both"/>
        <w:rPr>
          <w:rFonts w:ascii="Times New Roman" w:hAnsi="Times New Roman"/>
          <w:sz w:val="24"/>
          <w:szCs w:val="24"/>
        </w:rPr>
      </w:pPr>
      <w:proofErr w:type="gramStart"/>
      <w:r w:rsidRPr="00243937">
        <w:rPr>
          <w:rFonts w:ascii="Times New Roman" w:hAnsi="Times New Roman"/>
          <w:bCs/>
          <w:sz w:val="24"/>
          <w:szCs w:val="24"/>
        </w:rPr>
        <w:t xml:space="preserve">К </w:t>
      </w:r>
      <w:r w:rsidRPr="00243937">
        <w:rPr>
          <w:rFonts w:ascii="Times New Roman" w:hAnsi="Times New Roman"/>
          <w:sz w:val="24"/>
          <w:szCs w:val="24"/>
        </w:rPr>
        <w:t>СПОД, указывающим на условия деятельности, в целях раскрытия информации в отчетности относятся иные факты хозяйственной жизни, признанные таковыми по решению Главного бухгалтера с учетом критерия существенности согласно п. 1.1.16 настоящей Учетной политики (например, оформление результатов приемки в месяце, следующем за отчетным периодом, в части поставленных товаров, переданных результатов работ, оказанных услуг в отчетном периоде).</w:t>
      </w:r>
      <w:proofErr w:type="gramEnd"/>
    </w:p>
    <w:p w:rsidR="00B50613" w:rsidRPr="00243937" w:rsidRDefault="00B50613" w:rsidP="00706713">
      <w:pPr>
        <w:spacing w:after="0"/>
        <w:jc w:val="both"/>
        <w:rPr>
          <w:rFonts w:ascii="Times New Roman" w:hAnsi="Times New Roman"/>
          <w:sz w:val="24"/>
          <w:szCs w:val="24"/>
        </w:rPr>
      </w:pPr>
    </w:p>
    <w:p w:rsidR="00194190" w:rsidRPr="00A16286" w:rsidRDefault="00194190" w:rsidP="00D0639E">
      <w:pPr>
        <w:spacing w:after="0"/>
        <w:jc w:val="center"/>
        <w:rPr>
          <w:rFonts w:ascii="Times New Roman" w:hAnsi="Times New Roman"/>
          <w:b/>
          <w:i/>
          <w:sz w:val="24"/>
          <w:szCs w:val="24"/>
        </w:rPr>
      </w:pPr>
      <w:r w:rsidRPr="00A16286">
        <w:rPr>
          <w:rFonts w:ascii="Times New Roman" w:hAnsi="Times New Roman"/>
          <w:b/>
          <w:i/>
          <w:sz w:val="24"/>
          <w:szCs w:val="24"/>
        </w:rPr>
        <w:t>4. Рабочий план счетов</w:t>
      </w:r>
    </w:p>
    <w:p w:rsidR="007108FA" w:rsidRPr="00E935C3" w:rsidRDefault="00194190" w:rsidP="007108FA">
      <w:pPr>
        <w:pStyle w:val="s1"/>
        <w:spacing w:before="0" w:beforeAutospacing="0" w:after="0" w:afterAutospacing="0"/>
        <w:jc w:val="both"/>
      </w:pPr>
      <w:r w:rsidRPr="00E935C3">
        <w:rPr>
          <w:b/>
        </w:rPr>
        <w:t>4.1.</w:t>
      </w:r>
      <w:r w:rsidRPr="00E935C3">
        <w:t xml:space="preserve"> </w:t>
      </w:r>
      <w:proofErr w:type="gramStart"/>
      <w:r w:rsidR="007108FA" w:rsidRPr="00E935C3">
        <w:t xml:space="preserve">Рабочий план счетов бухгалтерского учета составлен на основании Плана счетов, утвержденного приказом Минфина России </w:t>
      </w:r>
      <w:r w:rsidR="007108FA" w:rsidRPr="00E935C3">
        <w:rPr>
          <w:shd w:val="clear" w:color="auto" w:fill="FFFFFF"/>
        </w:rPr>
        <w:t>от 16.12.2010 N 174н</w:t>
      </w:r>
      <w:r w:rsidR="007108FA" w:rsidRPr="00E935C3">
        <w:t xml:space="preserve">, с учетом специфики совершаемых Учреждением операций и содержит коды счетов бухгалтерского учета (18 - 26 разряды номера счета), а также перечень утвержденных Инструкцией </w:t>
      </w:r>
      <w:r w:rsidR="007108FA" w:rsidRPr="00E935C3">
        <w:rPr>
          <w:lang w:val="en-US"/>
        </w:rPr>
        <w:t>N</w:t>
      </w:r>
      <w:r w:rsidR="007108FA" w:rsidRPr="00E935C3">
        <w:t xml:space="preserve"> 157н </w:t>
      </w:r>
      <w:proofErr w:type="spellStart"/>
      <w:r w:rsidR="007108FA" w:rsidRPr="00E935C3">
        <w:t>забалансовых</w:t>
      </w:r>
      <w:proofErr w:type="spellEnd"/>
      <w:r w:rsidR="007108FA" w:rsidRPr="00E935C3">
        <w:t xml:space="preserve"> счетов, используемых для ведения бухгалтерского учета в Учреждении (Приложение № 1 к настоящей Учетной политике).</w:t>
      </w:r>
      <w:proofErr w:type="gramEnd"/>
    </w:p>
    <w:p w:rsidR="007108FA" w:rsidRPr="00E935C3" w:rsidRDefault="007108FA" w:rsidP="007108FA">
      <w:pPr>
        <w:pStyle w:val="s1"/>
        <w:spacing w:before="0" w:beforeAutospacing="0" w:after="0" w:afterAutospacing="0"/>
        <w:jc w:val="both"/>
      </w:pPr>
      <w:r w:rsidRPr="00E935C3">
        <w:t xml:space="preserve">Перечень дополнительных </w:t>
      </w:r>
      <w:proofErr w:type="spellStart"/>
      <w:r w:rsidRPr="00E935C3">
        <w:t>забалансовых</w:t>
      </w:r>
      <w:proofErr w:type="spellEnd"/>
      <w:r w:rsidRPr="00E935C3">
        <w:t xml:space="preserve"> счетов, применяемых в Учреждении по согласованию с Учредителем и (или) финансовым органом, приведен в Приложении № 8 к настоящей Учетной политике.</w:t>
      </w:r>
    </w:p>
    <w:p w:rsidR="007108FA" w:rsidRPr="00E935C3" w:rsidRDefault="007108FA" w:rsidP="007108FA">
      <w:pPr>
        <w:pStyle w:val="s1"/>
        <w:spacing w:before="0" w:beforeAutospacing="0" w:after="0" w:afterAutospacing="0"/>
        <w:jc w:val="both"/>
      </w:pPr>
      <w:r w:rsidRPr="00E935C3">
        <w:t xml:space="preserve">В целях осуществления управленческого учета к балансовым и </w:t>
      </w:r>
      <w:proofErr w:type="spellStart"/>
      <w:r w:rsidRPr="00E935C3">
        <w:t>забалансовым</w:t>
      </w:r>
      <w:proofErr w:type="spellEnd"/>
      <w:r w:rsidRPr="00E935C3">
        <w:t xml:space="preserve"> счетам могут быть дополнительно введены  аналитические коды, обеспечивающие формирование в бухгалтерском учете информации, необходимой внутренним, внешним пользователям бухгалтерской отчетности Учреждения.  </w:t>
      </w:r>
    </w:p>
    <w:p w:rsidR="007108FA" w:rsidRPr="00E935C3" w:rsidRDefault="007108FA" w:rsidP="007108FA">
      <w:pPr>
        <w:pStyle w:val="s1"/>
        <w:spacing w:before="0" w:beforeAutospacing="0" w:after="0" w:afterAutospacing="0"/>
        <w:jc w:val="both"/>
      </w:pPr>
      <w:r w:rsidRPr="00E935C3">
        <w:t xml:space="preserve">Рабочий план счетов, правила формирования номера счета, требования к структуре аналитического учета, утвержденные в рамках формирования Учетной политики, применяются </w:t>
      </w:r>
      <w:r w:rsidRPr="00E935C3">
        <w:rPr>
          <w:bCs/>
        </w:rPr>
        <w:t>непрерывно</w:t>
      </w:r>
      <w:r w:rsidRPr="00E935C3">
        <w:t>.</w:t>
      </w:r>
    </w:p>
    <w:p w:rsidR="007108FA" w:rsidRPr="00E935C3" w:rsidRDefault="007108FA" w:rsidP="007108FA">
      <w:pPr>
        <w:pStyle w:val="s1"/>
        <w:spacing w:before="0" w:beforeAutospacing="0" w:after="0" w:afterAutospacing="0"/>
        <w:jc w:val="both"/>
      </w:pPr>
      <w:r w:rsidRPr="00E935C3">
        <w:rPr>
          <w:bCs/>
        </w:rPr>
        <w:t>Изменение</w:t>
      </w:r>
      <w:r w:rsidRPr="00E935C3">
        <w:t xml:space="preserve"> Рабочего плана счетов возможно только при условии обеспечения </w:t>
      </w:r>
      <w:r w:rsidRPr="00E935C3">
        <w:rPr>
          <w:bCs/>
        </w:rPr>
        <w:t>сопоставимости</w:t>
      </w:r>
      <w:r w:rsidRPr="00E935C3">
        <w:t xml:space="preserve"> показателей бухгалтерского учета и отчетности за отчетный, текущий и очередной финансовый годы (очередной финансовый год и плановый период).</w:t>
      </w:r>
    </w:p>
    <w:p w:rsidR="007108FA" w:rsidRPr="00E935C3" w:rsidRDefault="007108FA" w:rsidP="007108FA">
      <w:pPr>
        <w:pStyle w:val="s1"/>
        <w:spacing w:before="0" w:beforeAutospacing="0" w:after="0" w:afterAutospacing="0"/>
        <w:jc w:val="both"/>
      </w:pPr>
      <w:r w:rsidRPr="00513F36">
        <w:rPr>
          <w:b/>
        </w:rPr>
        <w:t>4.2</w:t>
      </w:r>
      <w:r w:rsidRPr="00E935C3">
        <w:t xml:space="preserve">. При формировании номера счета бухгалтерского учета необходимо  руководствоваться следующими правилами формирования номера счета. </w:t>
      </w:r>
    </w:p>
    <w:p w:rsidR="007108FA" w:rsidRPr="00E935C3" w:rsidRDefault="007108FA" w:rsidP="007108FA">
      <w:pPr>
        <w:pStyle w:val="s1"/>
        <w:spacing w:before="0" w:beforeAutospacing="0" w:after="0" w:afterAutospacing="0"/>
        <w:jc w:val="both"/>
      </w:pPr>
      <w:r w:rsidRPr="00513F36">
        <w:rPr>
          <w:b/>
        </w:rPr>
        <w:t>4.2.1.</w:t>
      </w:r>
      <w:r w:rsidRPr="00E935C3">
        <w:t xml:space="preserve"> 1 - 17 разряды номеров счетов Рабочего плана счетов формируются в соответствии с </w:t>
      </w:r>
      <w:proofErr w:type="spellStart"/>
      <w:r w:rsidRPr="00E935C3">
        <w:t>пп</w:t>
      </w:r>
      <w:proofErr w:type="spellEnd"/>
      <w:r w:rsidRPr="00E935C3">
        <w:t xml:space="preserve">. 21, 21.1, 21.2 Инструкции </w:t>
      </w:r>
      <w:r w:rsidRPr="00E935C3">
        <w:rPr>
          <w:lang w:val="en-US"/>
        </w:rPr>
        <w:t>N</w:t>
      </w:r>
      <w:r w:rsidRPr="00E935C3">
        <w:t xml:space="preserve"> 157н, п. 2.1 Инструкции </w:t>
      </w:r>
      <w:r w:rsidRPr="00E935C3">
        <w:rPr>
          <w:lang w:val="en-US"/>
        </w:rPr>
        <w:t>N</w:t>
      </w:r>
      <w:r w:rsidRPr="00E935C3">
        <w:t xml:space="preserve"> 174н, с учетом  следующих особенностей.</w:t>
      </w:r>
    </w:p>
    <w:p w:rsidR="007108FA" w:rsidRPr="00E935C3" w:rsidRDefault="007108FA" w:rsidP="007108FA">
      <w:pPr>
        <w:pStyle w:val="s91"/>
        <w:shd w:val="clear" w:color="auto" w:fill="FFFFFF"/>
        <w:spacing w:before="0" w:beforeAutospacing="0" w:after="0" w:afterAutospacing="0"/>
        <w:jc w:val="both"/>
      </w:pPr>
      <w:r w:rsidRPr="00513F36">
        <w:rPr>
          <w:b/>
        </w:rPr>
        <w:t>4.2.1.1</w:t>
      </w:r>
      <w:r w:rsidRPr="00E935C3">
        <w:t xml:space="preserve">. По КФО 4, 5, 6 при формировании номеров счетов бухгалтерского учета в 1 - 4 разрядах указываются коды разделов/подразделов, по которым Учреждению предоставлена соответствующая субсидия из бюджета. </w:t>
      </w:r>
    </w:p>
    <w:p w:rsidR="007108FA" w:rsidRPr="00E935C3" w:rsidRDefault="007108FA" w:rsidP="007108FA">
      <w:pPr>
        <w:pStyle w:val="s91"/>
        <w:shd w:val="clear" w:color="auto" w:fill="FFFFFF"/>
        <w:spacing w:before="0" w:beforeAutospacing="0" w:after="0" w:afterAutospacing="0"/>
        <w:jc w:val="both"/>
      </w:pPr>
      <w:r w:rsidRPr="00E935C3">
        <w:t xml:space="preserve">При предоставлении субсидий (КФО 4, 5, 6) по разным разделам/подразделам в части номеров счетов по расходам (включая обязательства и расчеты) в 1 - 4 разрядах указываются коды разделов/подразделов, по которым Учреждению предоставлена из бюджета соответствующая субсидия, являющаяся финансовым источником принятия и исполнения соответствующих расходов и обязательств. </w:t>
      </w:r>
    </w:p>
    <w:p w:rsidR="007108FA" w:rsidRPr="00E935C3" w:rsidRDefault="007108FA" w:rsidP="007108FA">
      <w:pPr>
        <w:pStyle w:val="s91"/>
        <w:shd w:val="clear" w:color="auto" w:fill="FFFFFF"/>
        <w:spacing w:before="0" w:beforeAutospacing="0" w:after="0" w:afterAutospacing="0"/>
        <w:jc w:val="both"/>
      </w:pPr>
      <w:proofErr w:type="gramStart"/>
      <w:r w:rsidRPr="00E935C3">
        <w:t>При предоставлении субсидии на финансовое обеспечение выполнения государственного (муниципального) задания (КФО 4) по разным разделам/подразделам в 1 - 4 разряде номеров счетов по расходам (включая обязательства и расчеты) на общехозяйственные нужды, которые не представляется возможным отнести к конкретной услуге (работе, функции) (в частности, заработная плата административно-хозяйственного персонала, услуги связи, коммунальные услуги, консультационные услуги, содержание имущества, налоговые платежи и т.д</w:t>
      </w:r>
      <w:proofErr w:type="gramEnd"/>
      <w:r w:rsidRPr="00E935C3">
        <w:t>.) отражается код раздела/подраздела, по которому предусматривается наибольший объем субсидии на финансовое обеспечение соответствующей услуги (работы).</w:t>
      </w:r>
    </w:p>
    <w:p w:rsidR="007108FA" w:rsidRPr="00E935C3" w:rsidRDefault="007108FA" w:rsidP="007108FA">
      <w:pPr>
        <w:pStyle w:val="s91"/>
        <w:shd w:val="clear" w:color="auto" w:fill="FFFFFF"/>
        <w:spacing w:before="0" w:beforeAutospacing="0" w:after="0" w:afterAutospacing="0"/>
        <w:jc w:val="both"/>
      </w:pPr>
      <w:r w:rsidRPr="00513F36">
        <w:rPr>
          <w:b/>
        </w:rPr>
        <w:lastRenderedPageBreak/>
        <w:t>4.2.1.2.</w:t>
      </w:r>
      <w:r w:rsidRPr="00E935C3">
        <w:t xml:space="preserve"> По КФО 2 «приносящая доход деятельность» при формировании номеров счетов бухгалтерского учета в 1 - 4 разрядах указываются коды разделов и подразделов исходя из отраслевой принадлежности Учреждения и выполняемых работ, оказываемых услуг.</w:t>
      </w:r>
    </w:p>
    <w:p w:rsidR="007108FA" w:rsidRPr="00E935C3" w:rsidRDefault="007108FA" w:rsidP="007108FA">
      <w:pPr>
        <w:pStyle w:val="s1"/>
        <w:spacing w:before="0" w:beforeAutospacing="0" w:after="0" w:afterAutospacing="0"/>
        <w:jc w:val="both"/>
      </w:pPr>
      <w:r w:rsidRPr="00E935C3">
        <w:t xml:space="preserve">В части номеров счетов по доходам, не относящимся к самостоятельным видам приносящей доход деятельности, в 1 – 4 разрядах номеров счетов указывается код  раздела/подраздела по основному виду деятельности Учреждения, если такие доходы не являются результатом конкретного вида деятельности. К таким доходам, в частности, относятся: </w:t>
      </w:r>
    </w:p>
    <w:p w:rsidR="007108FA" w:rsidRPr="00E935C3" w:rsidRDefault="007108FA" w:rsidP="007108FA">
      <w:pPr>
        <w:pStyle w:val="s1"/>
        <w:spacing w:before="0" w:beforeAutospacing="0" w:after="0" w:afterAutospacing="0"/>
        <w:jc w:val="both"/>
        <w:rPr>
          <w:rStyle w:val="s10"/>
        </w:rPr>
      </w:pPr>
      <w:r w:rsidRPr="00E935C3">
        <w:t xml:space="preserve">- доходы </w:t>
      </w:r>
      <w:r w:rsidRPr="00E935C3">
        <w:rPr>
          <w:rStyle w:val="s10"/>
        </w:rPr>
        <w:t>от реализации ветоши, макулатуры, металлолома, вторсырья, драгметаллов;</w:t>
      </w:r>
    </w:p>
    <w:p w:rsidR="007108FA" w:rsidRPr="00E935C3" w:rsidRDefault="007108FA" w:rsidP="007108FA">
      <w:pPr>
        <w:pStyle w:val="s1"/>
        <w:spacing w:before="0" w:beforeAutospacing="0" w:after="0" w:afterAutospacing="0"/>
        <w:jc w:val="both"/>
      </w:pPr>
      <w:r w:rsidRPr="00E935C3">
        <w:rPr>
          <w:rStyle w:val="s10"/>
        </w:rPr>
        <w:t xml:space="preserve">- </w:t>
      </w:r>
      <w:r w:rsidRPr="00E935C3">
        <w:t>суммы выявленных недостач (хищений, потерь) нефинансовых активов;</w:t>
      </w:r>
    </w:p>
    <w:p w:rsidR="007108FA" w:rsidRPr="00E935C3" w:rsidRDefault="007108FA" w:rsidP="007108FA">
      <w:pPr>
        <w:pStyle w:val="s1"/>
        <w:spacing w:before="0" w:beforeAutospacing="0" w:after="0" w:afterAutospacing="0"/>
        <w:jc w:val="both"/>
        <w:rPr>
          <w:rStyle w:val="s10"/>
        </w:rPr>
      </w:pPr>
      <w:r w:rsidRPr="00E935C3">
        <w:t>-</w:t>
      </w:r>
      <w:r w:rsidRPr="00E935C3">
        <w:rPr>
          <w:rStyle w:val="s10"/>
        </w:rPr>
        <w:t xml:space="preserve"> возмещения ущербов;</w:t>
      </w:r>
    </w:p>
    <w:p w:rsidR="007108FA" w:rsidRPr="00E935C3" w:rsidRDefault="007108FA" w:rsidP="007108FA">
      <w:pPr>
        <w:pStyle w:val="s1"/>
        <w:spacing w:before="0" w:beforeAutospacing="0" w:after="0" w:afterAutospacing="0"/>
        <w:jc w:val="both"/>
        <w:rPr>
          <w:rStyle w:val="s10"/>
        </w:rPr>
      </w:pPr>
      <w:r w:rsidRPr="00E935C3">
        <w:rPr>
          <w:rStyle w:val="s10"/>
        </w:rPr>
        <w:t>- доходы от реализации нефинансовых активов (за исключением готовой продукции, товаров).</w:t>
      </w:r>
    </w:p>
    <w:p w:rsidR="007108FA" w:rsidRPr="00E935C3" w:rsidRDefault="007108FA" w:rsidP="007108FA">
      <w:pPr>
        <w:pStyle w:val="s1"/>
        <w:spacing w:before="0" w:beforeAutospacing="0" w:after="0" w:afterAutospacing="0"/>
        <w:jc w:val="both"/>
      </w:pPr>
      <w:r w:rsidRPr="00E935C3">
        <w:t>Номера счетов по доходам в виде неустойки (пени, штрафа) за нарушение условий контрактов (договоров) формируется с отражением в 1 – 4 разрядах номера счета кода раздела/подраздела, по которому учтены обязательства по соответствующему контракту (договору).</w:t>
      </w:r>
    </w:p>
    <w:p w:rsidR="007108FA" w:rsidRPr="00E935C3" w:rsidRDefault="007108FA" w:rsidP="007108FA">
      <w:pPr>
        <w:pStyle w:val="s91"/>
        <w:shd w:val="clear" w:color="auto" w:fill="FFFFFF"/>
        <w:spacing w:before="0" w:beforeAutospacing="0" w:after="0" w:afterAutospacing="0"/>
        <w:jc w:val="both"/>
      </w:pPr>
      <w:r w:rsidRPr="00E935C3">
        <w:t xml:space="preserve">В части номеров счетов по расходам (включая обязательства и расчеты) в 1 - 4 разрядах указываются коды разделов/подразделов, соответствующие кодам разделов/подразделов, по которым Учреждением отражаются доходы, являющиеся источником финансового обеспечения соответствующих расходов и обязательств. </w:t>
      </w:r>
    </w:p>
    <w:p w:rsidR="007108FA" w:rsidRPr="00E935C3" w:rsidRDefault="007108FA" w:rsidP="007108FA">
      <w:pPr>
        <w:pStyle w:val="s91"/>
        <w:shd w:val="clear" w:color="auto" w:fill="FFFFFF"/>
        <w:spacing w:before="0" w:beforeAutospacing="0" w:after="0" w:afterAutospacing="0"/>
        <w:jc w:val="both"/>
      </w:pPr>
      <w:r w:rsidRPr="00E935C3">
        <w:t xml:space="preserve">В 1 - 4 разряде номеров счетов по расходам (включая обязательства и расчеты) на общехозяйственные нужды, которые не представляется возможным отнести к конкретной услуге (работе), отражается код раздела/подраздела по основному виду деятельности. </w:t>
      </w:r>
    </w:p>
    <w:p w:rsidR="007108FA" w:rsidRPr="00E935C3" w:rsidRDefault="007108FA" w:rsidP="007108FA">
      <w:pPr>
        <w:pStyle w:val="s1"/>
        <w:spacing w:before="0" w:beforeAutospacing="0" w:after="0" w:afterAutospacing="0"/>
        <w:jc w:val="both"/>
      </w:pPr>
      <w:r w:rsidRPr="00513F36">
        <w:rPr>
          <w:b/>
        </w:rPr>
        <w:t>4.2.1.4.</w:t>
      </w:r>
      <w:r w:rsidRPr="00E935C3">
        <w:t xml:space="preserve"> В части номеров счетов, на которых отражаются операции с объектами учета аренды, в 1 – 4 разрядах номеров счетов указывается код  раздела/подраздела по основному виду деятельности Учреждения.</w:t>
      </w:r>
    </w:p>
    <w:p w:rsidR="007108FA" w:rsidRPr="00E935C3" w:rsidRDefault="007108FA" w:rsidP="007108FA">
      <w:pPr>
        <w:pStyle w:val="s1"/>
        <w:spacing w:before="0" w:beforeAutospacing="0" w:after="0" w:afterAutospacing="0"/>
        <w:jc w:val="both"/>
      </w:pPr>
      <w:proofErr w:type="gramStart"/>
      <w:r w:rsidRPr="00E935C3">
        <w:t>При отражении в учете операций по внутреннему перемещению объектов нефинансовых активов при передаче имущества в аренду, безвозмездное пользование код раздела/подраздела в номере счета объектов нефинансовых активов (101 00, 102 00, 103 00, 105 00) не меняется и формируется с указанием в 1 - 4 разрядах номера счета того же раздела/подраздела, на котором учитывался передаваемый объект.</w:t>
      </w:r>
      <w:proofErr w:type="gramEnd"/>
    </w:p>
    <w:p w:rsidR="007108FA" w:rsidRPr="00E935C3" w:rsidRDefault="007108FA" w:rsidP="007108FA">
      <w:pPr>
        <w:pStyle w:val="s1"/>
        <w:spacing w:before="0" w:beforeAutospacing="0" w:after="0" w:afterAutospacing="0"/>
        <w:jc w:val="both"/>
      </w:pPr>
      <w:r w:rsidRPr="00513F36">
        <w:rPr>
          <w:b/>
        </w:rPr>
        <w:t>4.2.1.5.</w:t>
      </w:r>
      <w:r w:rsidRPr="00E935C3">
        <w:t xml:space="preserve"> По безвозмездно полученному имуществу, в том числе от организаций бюджетной сферы, поступившие нефинансовые активы отражаются в учете с указанием в 1 - 4 разрядах номера счета 100 00 «Нефинансовые активы» кодов разделов/подразделов классификации расходов исходя из функций (услуг, работ) Учреждения, для выполнения которых они подлежат использованию.</w:t>
      </w:r>
    </w:p>
    <w:p w:rsidR="007108FA" w:rsidRPr="00E935C3" w:rsidRDefault="007108FA" w:rsidP="007108FA">
      <w:pPr>
        <w:pStyle w:val="s1"/>
        <w:spacing w:before="0" w:beforeAutospacing="0" w:after="0" w:afterAutospacing="0"/>
        <w:jc w:val="both"/>
      </w:pPr>
      <w:r w:rsidRPr="00513F36">
        <w:rPr>
          <w:b/>
        </w:rPr>
        <w:t>4.2.1.6.</w:t>
      </w:r>
      <w:r w:rsidRPr="00E935C3">
        <w:t xml:space="preserve"> По счетам 100 00 «Нефинансовые активы» (за исключением счетов 106 00, 107 00, 109 00) и по корреспондирующим с ними счетам 401 20 в 5 – 14 разрядах номера счета отражаются нули. Исключение составляют объекты, которые приобретены за счет средств нацпроектов, региональных проектов в составе нацпроектов - в таком случае в 8 - 14 разрядах счетов, указанных в данном абзаце, указывается код, соответствующий 4 – 10 разряду кода целевой статьи расходов, (формат 5 – 14 разряда 000ХХ ХХХХХ).</w:t>
      </w:r>
    </w:p>
    <w:p w:rsidR="007108FA" w:rsidRPr="00E935C3" w:rsidRDefault="007108FA" w:rsidP="007108FA">
      <w:pPr>
        <w:pStyle w:val="s1"/>
        <w:spacing w:before="0" w:beforeAutospacing="0" w:after="0" w:afterAutospacing="0"/>
        <w:jc w:val="both"/>
      </w:pPr>
      <w:r w:rsidRPr="00E935C3">
        <w:t xml:space="preserve">При отражении в учете безвозмездных </w:t>
      </w:r>
      <w:proofErr w:type="spellStart"/>
      <w:r w:rsidRPr="00E935C3">
        <w:t>неденежных</w:t>
      </w:r>
      <w:proofErr w:type="spellEnd"/>
      <w:r w:rsidRPr="00E935C3">
        <w:t xml:space="preserve"> передач активов и обязательств в 15 – 17 разрядах номера счета 0 401 20 2ХХ (в том числе по КОСГУ 241, 281, 251, 254) отражается соответствующий код вида расходов 802 – 809.</w:t>
      </w:r>
    </w:p>
    <w:p w:rsidR="007108FA" w:rsidRPr="00E935C3" w:rsidRDefault="007108FA" w:rsidP="007108FA">
      <w:pPr>
        <w:pStyle w:val="s1"/>
        <w:spacing w:before="0" w:beforeAutospacing="0" w:after="0" w:afterAutospacing="0"/>
        <w:jc w:val="both"/>
      </w:pPr>
      <w:r w:rsidRPr="00E935C3">
        <w:t xml:space="preserve">При отражении в учете безвозмездных </w:t>
      </w:r>
      <w:proofErr w:type="spellStart"/>
      <w:r w:rsidRPr="00E935C3">
        <w:t>неденежных</w:t>
      </w:r>
      <w:proofErr w:type="spellEnd"/>
      <w:r w:rsidRPr="00E935C3">
        <w:t xml:space="preserve"> поступлений и передач активов и обязательств в рамках внутренних расчетов (между головным учреждением и обособленными подразделениями/филиалами) в 15 – 17 разрядах номера счета 0 304 04 ХХХ отражается:</w:t>
      </w:r>
    </w:p>
    <w:p w:rsidR="007108FA" w:rsidRPr="00E935C3" w:rsidRDefault="007108FA" w:rsidP="007108FA">
      <w:pPr>
        <w:pStyle w:val="s1"/>
        <w:spacing w:before="0" w:beforeAutospacing="0" w:after="0" w:afterAutospacing="0"/>
        <w:jc w:val="both"/>
      </w:pPr>
      <w:r w:rsidRPr="00E935C3">
        <w:t>- при передаче КВР 801;</w:t>
      </w:r>
    </w:p>
    <w:p w:rsidR="007108FA" w:rsidRPr="00E935C3" w:rsidRDefault="007108FA" w:rsidP="007108FA">
      <w:pPr>
        <w:pStyle w:val="s1"/>
        <w:spacing w:before="0" w:beforeAutospacing="0" w:after="0" w:afterAutospacing="0"/>
        <w:jc w:val="both"/>
      </w:pPr>
      <w:r w:rsidRPr="00E935C3">
        <w:t xml:space="preserve">- при получении код </w:t>
      </w:r>
      <w:proofErr w:type="spellStart"/>
      <w:r w:rsidRPr="00E935C3">
        <w:t>АнКВД</w:t>
      </w:r>
      <w:proofErr w:type="spellEnd"/>
      <w:r w:rsidRPr="00E935C3">
        <w:t xml:space="preserve"> 191.</w:t>
      </w:r>
    </w:p>
    <w:p w:rsidR="007108FA" w:rsidRPr="00E935C3" w:rsidRDefault="007108FA" w:rsidP="007108FA">
      <w:pPr>
        <w:pStyle w:val="s1"/>
        <w:spacing w:before="0" w:beforeAutospacing="0" w:after="0" w:afterAutospacing="0"/>
        <w:jc w:val="both"/>
      </w:pPr>
      <w:r w:rsidRPr="00513F36">
        <w:rPr>
          <w:b/>
        </w:rPr>
        <w:t>4.2.1.7.</w:t>
      </w:r>
      <w:r w:rsidRPr="00E935C3">
        <w:t xml:space="preserve"> В 1 – 17 разрядах номера счета 0 304 06  «Расчеты с прочими кредиторами» отражаются нули в части расчетов по заимствованию – привлечению денежных средств Учреждения  для исполнения обязатель</w:t>
      </w:r>
      <w:proofErr w:type="gramStart"/>
      <w:r w:rsidRPr="00E935C3">
        <w:t>ств в пр</w:t>
      </w:r>
      <w:proofErr w:type="gramEnd"/>
      <w:r w:rsidRPr="00E935C3">
        <w:t>еделах остатка денежных средств на лицевом счете Учреждения с последующим восстановлением.</w:t>
      </w:r>
    </w:p>
    <w:p w:rsidR="007108FA" w:rsidRPr="00E935C3" w:rsidRDefault="007108FA" w:rsidP="007108FA">
      <w:pPr>
        <w:pStyle w:val="s1"/>
        <w:spacing w:before="0" w:beforeAutospacing="0" w:after="0" w:afterAutospacing="0"/>
        <w:jc w:val="both"/>
      </w:pPr>
      <w:r w:rsidRPr="00513F36">
        <w:rPr>
          <w:b/>
        </w:rPr>
        <w:lastRenderedPageBreak/>
        <w:t>4.2.1.8.</w:t>
      </w:r>
      <w:r w:rsidRPr="00E935C3">
        <w:t xml:space="preserve"> По КФО 3 в 1 - 17 разрядах номеров счетов отражаются нули.</w:t>
      </w:r>
    </w:p>
    <w:p w:rsidR="007108FA" w:rsidRPr="00E935C3" w:rsidRDefault="007108FA" w:rsidP="007108FA">
      <w:pPr>
        <w:pStyle w:val="s1"/>
        <w:spacing w:before="0" w:beforeAutospacing="0" w:after="0" w:afterAutospacing="0"/>
        <w:jc w:val="both"/>
      </w:pPr>
      <w:r w:rsidRPr="00513F36">
        <w:rPr>
          <w:b/>
        </w:rPr>
        <w:t>4.2.1.9.</w:t>
      </w:r>
      <w:r w:rsidRPr="00E935C3">
        <w:t xml:space="preserve"> По счету 109 00 «Затраты на изготовление готовой продукции, выполнение работ, услуг» номер счета формируется в порядке, аналогичном для счета 401 20 «Расходы текущего финансового года».</w:t>
      </w:r>
    </w:p>
    <w:p w:rsidR="007108FA" w:rsidRPr="00E935C3" w:rsidRDefault="007108FA" w:rsidP="007108FA">
      <w:pPr>
        <w:pStyle w:val="s1"/>
        <w:spacing w:before="0" w:beforeAutospacing="0" w:after="0" w:afterAutospacing="0"/>
        <w:jc w:val="both"/>
      </w:pPr>
      <w:r w:rsidRPr="00513F36">
        <w:rPr>
          <w:b/>
        </w:rPr>
        <w:t>4.2.1.10.</w:t>
      </w:r>
      <w:r w:rsidRPr="00E935C3">
        <w:t xml:space="preserve"> По счетам, предназначенным для исправления ошибок прошлых лет, не корректирующих показатели на счетах финансового результата (счета 304 66, 304 76, 304 86, 304 96) в 1 – 17 разрядах отражаются нули:</w:t>
      </w:r>
    </w:p>
    <w:p w:rsidR="007108FA" w:rsidRPr="00E935C3" w:rsidRDefault="007108FA" w:rsidP="007108FA">
      <w:pPr>
        <w:pStyle w:val="s1"/>
        <w:spacing w:before="0" w:beforeAutospacing="0" w:after="0" w:afterAutospacing="0"/>
        <w:jc w:val="both"/>
      </w:pPr>
      <w:r w:rsidRPr="00513F36">
        <w:rPr>
          <w:b/>
        </w:rPr>
        <w:t>4.2.1.11.</w:t>
      </w:r>
      <w:r w:rsidRPr="00E935C3">
        <w:t xml:space="preserve"> </w:t>
      </w:r>
      <w:proofErr w:type="gramStart"/>
      <w:r w:rsidRPr="00E935C3">
        <w:t>По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указываются 1 – 17 разряды в порядке, аналогичном для формирования 1 – 17 разрядов по счетам 401 10 и 401 20 соответственно.</w:t>
      </w:r>
      <w:proofErr w:type="gramEnd"/>
    </w:p>
    <w:p w:rsidR="007108FA" w:rsidRPr="00E935C3" w:rsidRDefault="007108FA" w:rsidP="007108FA">
      <w:pPr>
        <w:pStyle w:val="s1"/>
        <w:spacing w:before="0" w:beforeAutospacing="0" w:after="0" w:afterAutospacing="0"/>
        <w:jc w:val="both"/>
      </w:pPr>
      <w:r w:rsidRPr="00513F36">
        <w:rPr>
          <w:b/>
        </w:rPr>
        <w:t>4.2.1.12.</w:t>
      </w:r>
      <w:r w:rsidRPr="00E935C3">
        <w:t xml:space="preserve"> По счетам 401 10 и 401 40, 401 20 (109 00) и 401 50 применяются </w:t>
      </w:r>
      <w:proofErr w:type="spellStart"/>
      <w:r w:rsidRPr="00E935C3">
        <w:t>группировочные</w:t>
      </w:r>
      <w:proofErr w:type="spellEnd"/>
      <w:r w:rsidRPr="00E935C3">
        <w:t xml:space="preserve"> (не детализированные) кодов с отражением в 15 – 17 разрядах номера счета нулей в случае, если это предусмотрено особенностями формирования отчетности согласно письмам Минфина РФ и контрольным соотношениям.</w:t>
      </w:r>
    </w:p>
    <w:p w:rsidR="007108FA" w:rsidRPr="00E935C3" w:rsidRDefault="007108FA" w:rsidP="007108FA">
      <w:pPr>
        <w:pStyle w:val="s1"/>
        <w:spacing w:before="0" w:beforeAutospacing="0" w:after="0" w:afterAutospacing="0"/>
        <w:jc w:val="both"/>
      </w:pPr>
      <w:r w:rsidRPr="00E935C3">
        <w:t xml:space="preserve">Применение </w:t>
      </w:r>
      <w:proofErr w:type="spellStart"/>
      <w:r w:rsidRPr="00E935C3">
        <w:t>группировочных</w:t>
      </w:r>
      <w:proofErr w:type="spellEnd"/>
      <w:r w:rsidRPr="00E935C3">
        <w:t xml:space="preserve"> кодов допустимо при отражении отдельных операций по следующим счетам:</w:t>
      </w:r>
    </w:p>
    <w:tbl>
      <w:tblPr>
        <w:tblStyle w:val="af9"/>
        <w:tblW w:w="0" w:type="auto"/>
        <w:tblInd w:w="108" w:type="dxa"/>
        <w:tblLayout w:type="fixed"/>
        <w:tblLook w:val="04A0" w:firstRow="1" w:lastRow="0" w:firstColumn="1" w:lastColumn="0" w:noHBand="0" w:noVBand="1"/>
      </w:tblPr>
      <w:tblGrid>
        <w:gridCol w:w="2835"/>
        <w:gridCol w:w="1701"/>
        <w:gridCol w:w="4711"/>
      </w:tblGrid>
      <w:tr w:rsidR="007108FA" w:rsidRPr="00E935C3" w:rsidTr="00A73A43">
        <w:tc>
          <w:tcPr>
            <w:tcW w:w="2835" w:type="dxa"/>
          </w:tcPr>
          <w:p w:rsidR="007108FA" w:rsidRPr="00E935C3" w:rsidRDefault="007108FA" w:rsidP="00A73A43">
            <w:pPr>
              <w:pStyle w:val="s1"/>
              <w:spacing w:before="0" w:beforeAutospacing="0" w:after="0" w:afterAutospacing="0"/>
              <w:jc w:val="center"/>
            </w:pPr>
            <w:r w:rsidRPr="00E935C3">
              <w:t>1 – 17 разряды</w:t>
            </w:r>
          </w:p>
          <w:p w:rsidR="007108FA" w:rsidRPr="00E935C3" w:rsidRDefault="007108FA" w:rsidP="00A73A43">
            <w:pPr>
              <w:pStyle w:val="s1"/>
              <w:spacing w:before="0" w:beforeAutospacing="0" w:after="0" w:afterAutospacing="0"/>
              <w:jc w:val="center"/>
            </w:pPr>
            <w:r w:rsidRPr="00E935C3">
              <w:t>номера счета, где ХХХХ код раздела/подраздела</w:t>
            </w:r>
          </w:p>
        </w:tc>
        <w:tc>
          <w:tcPr>
            <w:tcW w:w="1701" w:type="dxa"/>
          </w:tcPr>
          <w:p w:rsidR="007108FA" w:rsidRPr="00E935C3" w:rsidRDefault="007108FA" w:rsidP="00A73A43">
            <w:pPr>
              <w:pStyle w:val="s1"/>
              <w:spacing w:before="0" w:beforeAutospacing="0" w:after="0" w:afterAutospacing="0"/>
              <w:jc w:val="center"/>
            </w:pPr>
            <w:r w:rsidRPr="00E935C3">
              <w:t>Код счета</w:t>
            </w:r>
          </w:p>
        </w:tc>
        <w:tc>
          <w:tcPr>
            <w:tcW w:w="4711" w:type="dxa"/>
          </w:tcPr>
          <w:p w:rsidR="007108FA" w:rsidRPr="00E935C3" w:rsidRDefault="007108FA" w:rsidP="00A73A43">
            <w:pPr>
              <w:pStyle w:val="s1"/>
              <w:spacing w:before="0" w:beforeAutospacing="0" w:after="0" w:afterAutospacing="0"/>
              <w:jc w:val="center"/>
            </w:pPr>
            <w:r w:rsidRPr="00E935C3">
              <w:t>Операция</w:t>
            </w:r>
          </w:p>
        </w:tc>
      </w:tr>
      <w:tr w:rsidR="007108FA" w:rsidRPr="00E935C3" w:rsidTr="00A73A43">
        <w:tc>
          <w:tcPr>
            <w:tcW w:w="2835" w:type="dxa"/>
          </w:tcPr>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ХХХХ 0000000000 000</w:t>
            </w:r>
          </w:p>
          <w:p w:rsidR="007108FA" w:rsidRPr="00E935C3" w:rsidRDefault="007108FA" w:rsidP="00A73A43">
            <w:pPr>
              <w:pStyle w:val="s1"/>
              <w:spacing w:before="0" w:beforeAutospacing="0" w:after="0" w:afterAutospacing="0"/>
              <w:jc w:val="both"/>
            </w:pPr>
          </w:p>
        </w:tc>
        <w:tc>
          <w:tcPr>
            <w:tcW w:w="1701" w:type="dxa"/>
          </w:tcPr>
          <w:p w:rsidR="007108FA" w:rsidRPr="00E935C3" w:rsidRDefault="007108FA" w:rsidP="00A73A43">
            <w:pPr>
              <w:pStyle w:val="s1"/>
              <w:spacing w:before="0" w:beforeAutospacing="0" w:after="0" w:afterAutospacing="0"/>
              <w:jc w:val="both"/>
            </w:pPr>
            <w:r w:rsidRPr="00E935C3">
              <w:t>0 401 10 176</w:t>
            </w:r>
          </w:p>
        </w:tc>
        <w:tc>
          <w:tcPr>
            <w:tcW w:w="4711" w:type="dxa"/>
          </w:tcPr>
          <w:p w:rsidR="007108FA" w:rsidRPr="00E935C3" w:rsidRDefault="007108FA" w:rsidP="00A73A43">
            <w:pPr>
              <w:pStyle w:val="s1"/>
              <w:spacing w:before="0" w:beforeAutospacing="0" w:after="0" w:afterAutospacing="0"/>
              <w:jc w:val="both"/>
            </w:pPr>
            <w:r w:rsidRPr="00E935C3">
              <w:t>Изменение (корректировка) кадастровой стоимости земельных участков, ранее принятых к бухгалтерскому учету</w:t>
            </w:r>
          </w:p>
        </w:tc>
      </w:tr>
      <w:tr w:rsidR="007108FA" w:rsidRPr="00E935C3" w:rsidTr="00A73A43">
        <w:tc>
          <w:tcPr>
            <w:tcW w:w="2835" w:type="dxa"/>
          </w:tcPr>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ХХХХ 0000000000 000</w:t>
            </w:r>
          </w:p>
          <w:p w:rsidR="007108FA" w:rsidRPr="00E935C3" w:rsidRDefault="007108FA" w:rsidP="00A73A43">
            <w:pPr>
              <w:pStyle w:val="s16"/>
              <w:jc w:val="both"/>
              <w:rPr>
                <w:rFonts w:ascii="Times New Roman" w:hAnsi="Times New Roman" w:cs="Times New Roman"/>
                <w:sz w:val="24"/>
                <w:szCs w:val="24"/>
              </w:rPr>
            </w:pPr>
          </w:p>
        </w:tc>
        <w:tc>
          <w:tcPr>
            <w:tcW w:w="1701" w:type="dxa"/>
          </w:tcPr>
          <w:p w:rsidR="007108FA" w:rsidRPr="00E935C3" w:rsidRDefault="007108FA" w:rsidP="00A73A43">
            <w:pPr>
              <w:pStyle w:val="s1"/>
              <w:spacing w:before="0" w:beforeAutospacing="0" w:after="0" w:afterAutospacing="0"/>
              <w:jc w:val="both"/>
            </w:pPr>
            <w:r w:rsidRPr="00E935C3">
              <w:t>0 401 10 199</w:t>
            </w:r>
          </w:p>
        </w:tc>
        <w:tc>
          <w:tcPr>
            <w:tcW w:w="4711" w:type="dxa"/>
          </w:tcPr>
          <w:p w:rsidR="007108FA" w:rsidRPr="00E935C3" w:rsidRDefault="007108FA" w:rsidP="00B50613">
            <w:pPr>
              <w:pStyle w:val="s1"/>
              <w:spacing w:before="0" w:beforeAutospacing="0" w:after="0" w:afterAutospacing="0"/>
              <w:jc w:val="both"/>
            </w:pPr>
            <w:r w:rsidRPr="00E935C3">
              <w:t>Принятие к учету нефинансовых и финансовых активов, выявленны</w:t>
            </w:r>
            <w:r w:rsidR="00B50613">
              <w:t>х по результатам инвентаризаци</w:t>
            </w:r>
            <w:proofErr w:type="gramStart"/>
            <w:r w:rsidR="00B50613">
              <w:t>и(</w:t>
            </w:r>
            <w:proofErr w:type="gramEnd"/>
            <w:r w:rsidR="00B50613" w:rsidRPr="00243937">
              <w:t>за исключением неучтенных денежных средств и денежных документов)</w:t>
            </w:r>
            <w:r w:rsidRPr="00243937">
              <w:t xml:space="preserve"> </w:t>
            </w:r>
          </w:p>
        </w:tc>
      </w:tr>
      <w:tr w:rsidR="007108FA" w:rsidRPr="00E935C3" w:rsidTr="00A73A43">
        <w:tc>
          <w:tcPr>
            <w:tcW w:w="2835" w:type="dxa"/>
          </w:tcPr>
          <w:p w:rsidR="007108FA" w:rsidRPr="00E935C3" w:rsidRDefault="007108FA" w:rsidP="00A73A43">
            <w:pPr>
              <w:pStyle w:val="s1"/>
              <w:spacing w:before="0" w:beforeAutospacing="0" w:after="0" w:afterAutospacing="0"/>
              <w:jc w:val="both"/>
            </w:pPr>
            <w:r w:rsidRPr="00E935C3">
              <w:t xml:space="preserve">XXXX 0000000000 000 </w:t>
            </w:r>
          </w:p>
        </w:tc>
        <w:tc>
          <w:tcPr>
            <w:tcW w:w="1701" w:type="dxa"/>
          </w:tcPr>
          <w:p w:rsidR="007108FA" w:rsidRPr="00E935C3" w:rsidRDefault="007108FA" w:rsidP="00A73A43">
            <w:pPr>
              <w:pStyle w:val="s1"/>
              <w:spacing w:before="0" w:beforeAutospacing="0" w:after="0" w:afterAutospacing="0"/>
              <w:jc w:val="both"/>
            </w:pPr>
            <w:r w:rsidRPr="00E935C3">
              <w:t>0 401 10 172</w:t>
            </w:r>
          </w:p>
        </w:tc>
        <w:tc>
          <w:tcPr>
            <w:tcW w:w="4711" w:type="dxa"/>
          </w:tcPr>
          <w:p w:rsidR="007108FA" w:rsidRPr="00E935C3" w:rsidRDefault="007108FA" w:rsidP="00A73A43">
            <w:pPr>
              <w:pStyle w:val="s1"/>
              <w:spacing w:before="0" w:beforeAutospacing="0" w:after="0" w:afterAutospacing="0"/>
              <w:jc w:val="both"/>
            </w:pPr>
            <w:proofErr w:type="spellStart"/>
            <w:r w:rsidRPr="00E935C3">
              <w:t>Реклассификация</w:t>
            </w:r>
            <w:proofErr w:type="spellEnd"/>
            <w:r w:rsidRPr="00E935C3">
              <w:t xml:space="preserve">, </w:t>
            </w:r>
            <w:proofErr w:type="spellStart"/>
            <w:r w:rsidRPr="00E935C3">
              <w:t>разукомплектация</w:t>
            </w:r>
            <w:proofErr w:type="spellEnd"/>
            <w:r w:rsidRPr="00E935C3">
              <w:t xml:space="preserve"> объектов НФА, являющихся инвентарным (групповым инвентарным) объектом учета, с одновременным принятием полученных в результате обособления новых объектов</w:t>
            </w:r>
          </w:p>
        </w:tc>
      </w:tr>
      <w:tr w:rsidR="007108FA" w:rsidRPr="00E935C3" w:rsidTr="00A73A43">
        <w:tc>
          <w:tcPr>
            <w:tcW w:w="2835" w:type="dxa"/>
          </w:tcPr>
          <w:p w:rsidR="007108FA" w:rsidRPr="00E935C3" w:rsidRDefault="007108FA" w:rsidP="00A73A43">
            <w:pPr>
              <w:pStyle w:val="s1"/>
              <w:spacing w:before="0" w:beforeAutospacing="0" w:after="0" w:afterAutospacing="0"/>
              <w:jc w:val="both"/>
            </w:pPr>
            <w:r w:rsidRPr="00E935C3">
              <w:t xml:space="preserve">XXXX 0000000000 000 </w:t>
            </w:r>
          </w:p>
        </w:tc>
        <w:tc>
          <w:tcPr>
            <w:tcW w:w="1701" w:type="dxa"/>
          </w:tcPr>
          <w:p w:rsidR="007108FA" w:rsidRPr="00E935C3" w:rsidRDefault="007108FA" w:rsidP="00A73A43">
            <w:pPr>
              <w:pStyle w:val="s1"/>
              <w:spacing w:before="0" w:beforeAutospacing="0" w:after="0" w:afterAutospacing="0"/>
              <w:jc w:val="both"/>
            </w:pPr>
            <w:r w:rsidRPr="00E935C3">
              <w:t>0 401 10 121</w:t>
            </w:r>
          </w:p>
          <w:p w:rsidR="007108FA" w:rsidRPr="00E935C3" w:rsidRDefault="007108FA" w:rsidP="00A73A43">
            <w:pPr>
              <w:pStyle w:val="s1"/>
              <w:spacing w:before="0" w:beforeAutospacing="0" w:after="0" w:afterAutospacing="0"/>
              <w:jc w:val="both"/>
            </w:pPr>
            <w:r w:rsidRPr="00E935C3">
              <w:t>0 401 40 121</w:t>
            </w:r>
          </w:p>
        </w:tc>
        <w:tc>
          <w:tcPr>
            <w:tcW w:w="4711" w:type="dxa"/>
          </w:tcPr>
          <w:p w:rsidR="007108FA" w:rsidRPr="00E935C3" w:rsidRDefault="007108FA" w:rsidP="00A73A43">
            <w:pPr>
              <w:pStyle w:val="s1"/>
              <w:spacing w:before="0" w:beforeAutospacing="0" w:after="0" w:afterAutospacing="0"/>
              <w:jc w:val="both"/>
            </w:pPr>
            <w:r w:rsidRPr="00E935C3">
              <w:t>Признание ссудодателем доходов текущего финансового года от предоставления права пользования активом - объектом учета операционной аренды на льготных условиях по договорам безвозмездного пользования</w:t>
            </w:r>
          </w:p>
        </w:tc>
      </w:tr>
      <w:tr w:rsidR="007108FA" w:rsidRPr="00E935C3" w:rsidTr="00A73A43">
        <w:tc>
          <w:tcPr>
            <w:tcW w:w="2835" w:type="dxa"/>
          </w:tcPr>
          <w:p w:rsidR="007108FA" w:rsidRPr="00E935C3" w:rsidRDefault="007108FA" w:rsidP="00A73A43">
            <w:pPr>
              <w:pStyle w:val="s1"/>
              <w:spacing w:before="0" w:beforeAutospacing="0" w:after="0" w:afterAutospacing="0"/>
              <w:jc w:val="both"/>
            </w:pPr>
            <w:r w:rsidRPr="00E935C3">
              <w:t xml:space="preserve">XXXX 0000000000 000 </w:t>
            </w:r>
          </w:p>
        </w:tc>
        <w:tc>
          <w:tcPr>
            <w:tcW w:w="1701" w:type="dxa"/>
          </w:tcPr>
          <w:p w:rsidR="007108FA" w:rsidRPr="00E935C3" w:rsidRDefault="007108FA" w:rsidP="00A73A43">
            <w:pPr>
              <w:pStyle w:val="s1"/>
              <w:spacing w:before="0" w:beforeAutospacing="0" w:after="0" w:afterAutospacing="0"/>
              <w:jc w:val="both"/>
            </w:pPr>
            <w:r w:rsidRPr="00E935C3">
              <w:t>0 401 10 122</w:t>
            </w:r>
          </w:p>
          <w:p w:rsidR="007108FA" w:rsidRPr="00E935C3" w:rsidRDefault="007108FA" w:rsidP="00A73A43">
            <w:pPr>
              <w:pStyle w:val="s1"/>
              <w:spacing w:before="0" w:beforeAutospacing="0" w:after="0" w:afterAutospacing="0"/>
              <w:jc w:val="both"/>
            </w:pPr>
            <w:r w:rsidRPr="00E935C3">
              <w:t>0 401 40 122</w:t>
            </w:r>
          </w:p>
        </w:tc>
        <w:tc>
          <w:tcPr>
            <w:tcW w:w="4711" w:type="dxa"/>
          </w:tcPr>
          <w:p w:rsidR="007108FA" w:rsidRPr="00E935C3" w:rsidRDefault="007108FA" w:rsidP="00A73A43">
            <w:pPr>
              <w:pStyle w:val="s1"/>
              <w:spacing w:before="0" w:beforeAutospacing="0" w:after="0" w:afterAutospacing="0"/>
              <w:jc w:val="both"/>
            </w:pPr>
            <w:r w:rsidRPr="00E935C3">
              <w:t xml:space="preserve">Признание ссудодателем доходов текущего финансового года от предоставления права пользования активом - объектом учета </w:t>
            </w:r>
            <w:proofErr w:type="spellStart"/>
            <w:r w:rsidRPr="00E935C3">
              <w:t>неоперационной</w:t>
            </w:r>
            <w:proofErr w:type="spellEnd"/>
            <w:r w:rsidRPr="00E935C3">
              <w:t xml:space="preserve"> (финансовой) аренды на льготных условиях по договорам безвозмездного пользования</w:t>
            </w:r>
          </w:p>
        </w:tc>
      </w:tr>
      <w:tr w:rsidR="007108FA" w:rsidRPr="00E935C3" w:rsidTr="00A73A43">
        <w:tc>
          <w:tcPr>
            <w:tcW w:w="2835" w:type="dxa"/>
          </w:tcPr>
          <w:p w:rsidR="007108FA" w:rsidRPr="00E935C3" w:rsidRDefault="007108FA" w:rsidP="00A73A43">
            <w:pPr>
              <w:pStyle w:val="s1"/>
              <w:spacing w:before="0" w:beforeAutospacing="0" w:after="0" w:afterAutospacing="0"/>
              <w:jc w:val="both"/>
            </w:pPr>
            <w:r w:rsidRPr="00E935C3">
              <w:t xml:space="preserve">XXXX 0000000000 000 </w:t>
            </w:r>
          </w:p>
        </w:tc>
        <w:tc>
          <w:tcPr>
            <w:tcW w:w="1701" w:type="dxa"/>
          </w:tcPr>
          <w:p w:rsidR="007108FA" w:rsidRPr="00E935C3" w:rsidRDefault="007108FA" w:rsidP="00A73A43">
            <w:pPr>
              <w:pStyle w:val="s1"/>
              <w:spacing w:before="0" w:beforeAutospacing="0" w:after="0" w:afterAutospacing="0"/>
              <w:jc w:val="both"/>
            </w:pPr>
            <w:r w:rsidRPr="00E935C3">
              <w:t>0 401 10 123</w:t>
            </w:r>
          </w:p>
          <w:p w:rsidR="007108FA" w:rsidRPr="00E935C3" w:rsidRDefault="007108FA" w:rsidP="00A73A43">
            <w:pPr>
              <w:pStyle w:val="s1"/>
              <w:spacing w:before="0" w:beforeAutospacing="0" w:after="0" w:afterAutospacing="0"/>
              <w:jc w:val="both"/>
            </w:pPr>
            <w:r w:rsidRPr="00E935C3">
              <w:t>0 401 40 123</w:t>
            </w:r>
          </w:p>
        </w:tc>
        <w:tc>
          <w:tcPr>
            <w:tcW w:w="4711" w:type="dxa"/>
          </w:tcPr>
          <w:p w:rsidR="007108FA" w:rsidRPr="00E935C3" w:rsidRDefault="007108FA" w:rsidP="00A73A43">
            <w:pPr>
              <w:pStyle w:val="s1"/>
              <w:spacing w:before="0" w:beforeAutospacing="0" w:after="0" w:afterAutospacing="0"/>
              <w:jc w:val="both"/>
            </w:pPr>
            <w:r w:rsidRPr="00E935C3">
              <w:t>Признание ссудодателем доходов текущего финансового года от предоставления права пользования непроизведенными активами (земельными участками) по договорам безвозмездного пользования</w:t>
            </w:r>
          </w:p>
        </w:tc>
      </w:tr>
      <w:tr w:rsidR="007108FA" w:rsidRPr="00E935C3" w:rsidTr="00A73A43">
        <w:tc>
          <w:tcPr>
            <w:tcW w:w="2835" w:type="dxa"/>
          </w:tcPr>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 xml:space="preserve">XXXX 0000000000 000 </w:t>
            </w:r>
          </w:p>
        </w:tc>
        <w:tc>
          <w:tcPr>
            <w:tcW w:w="1701" w:type="dxa"/>
          </w:tcPr>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0 401 20 214</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0 401 20 223</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lastRenderedPageBreak/>
              <w:t>0 401 20 263</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0 401 20 265</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0 401 20 267</w:t>
            </w:r>
          </w:p>
        </w:tc>
        <w:tc>
          <w:tcPr>
            <w:tcW w:w="4711" w:type="dxa"/>
          </w:tcPr>
          <w:p w:rsidR="007108FA" w:rsidRPr="00E935C3" w:rsidRDefault="007108FA" w:rsidP="00A73A43">
            <w:pPr>
              <w:pStyle w:val="s1"/>
              <w:spacing w:before="0" w:beforeAutospacing="0" w:after="0" w:afterAutospacing="0"/>
              <w:jc w:val="both"/>
            </w:pPr>
            <w:r w:rsidRPr="00E935C3">
              <w:lastRenderedPageBreak/>
              <w:t xml:space="preserve">Списание материальных запасов, приобретенных по соответствующим </w:t>
            </w:r>
            <w:r w:rsidRPr="00E935C3">
              <w:lastRenderedPageBreak/>
              <w:t>подстатьям КОСГУ</w:t>
            </w:r>
          </w:p>
        </w:tc>
      </w:tr>
      <w:tr w:rsidR="007108FA" w:rsidRPr="00E935C3" w:rsidTr="00A73A43">
        <w:tc>
          <w:tcPr>
            <w:tcW w:w="2835" w:type="dxa"/>
          </w:tcPr>
          <w:p w:rsidR="007108FA" w:rsidRPr="00E935C3" w:rsidRDefault="007108FA" w:rsidP="00A73A43">
            <w:pPr>
              <w:spacing w:before="100" w:beforeAutospacing="1" w:after="100" w:afterAutospacing="1" w:line="240" w:lineRule="auto"/>
              <w:jc w:val="both"/>
              <w:rPr>
                <w:rFonts w:ascii="Times New Roman" w:hAnsi="Times New Roman"/>
                <w:sz w:val="24"/>
                <w:szCs w:val="24"/>
              </w:rPr>
            </w:pPr>
            <w:r w:rsidRPr="00E935C3">
              <w:rPr>
                <w:rFonts w:ascii="Times New Roman" w:hAnsi="Times New Roman"/>
                <w:sz w:val="24"/>
                <w:szCs w:val="24"/>
              </w:rPr>
              <w:lastRenderedPageBreak/>
              <w:t xml:space="preserve">XXXX 0000000000 000 </w:t>
            </w:r>
          </w:p>
        </w:tc>
        <w:tc>
          <w:tcPr>
            <w:tcW w:w="1701" w:type="dxa"/>
          </w:tcPr>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0 401 20 224</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0 401 20 229</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0 109 ХХ 224</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0 109 ХХ 229</w:t>
            </w:r>
          </w:p>
        </w:tc>
        <w:tc>
          <w:tcPr>
            <w:tcW w:w="4711" w:type="dxa"/>
          </w:tcPr>
          <w:p w:rsidR="007108FA" w:rsidRPr="00E935C3" w:rsidRDefault="007108FA" w:rsidP="00A73A43">
            <w:pPr>
              <w:pStyle w:val="s1"/>
              <w:spacing w:before="0" w:beforeAutospacing="0" w:after="0" w:afterAutospacing="0"/>
              <w:jc w:val="both"/>
            </w:pPr>
            <w:r w:rsidRPr="00E935C3">
              <w:t>Ссудополучатель отражает расходы по амортизации права пользования активом, принятым к учету в качестве объектов аренды на льготных условиях</w:t>
            </w:r>
          </w:p>
        </w:tc>
      </w:tr>
      <w:tr w:rsidR="007108FA" w:rsidRPr="00E935C3" w:rsidTr="00A73A43">
        <w:tc>
          <w:tcPr>
            <w:tcW w:w="2835" w:type="dxa"/>
          </w:tcPr>
          <w:p w:rsidR="007108FA" w:rsidRPr="00E935C3" w:rsidRDefault="007108FA" w:rsidP="00A73A43">
            <w:pPr>
              <w:spacing w:before="100" w:beforeAutospacing="1" w:after="100" w:afterAutospacing="1" w:line="240" w:lineRule="auto"/>
              <w:jc w:val="both"/>
              <w:rPr>
                <w:rFonts w:ascii="Times New Roman" w:hAnsi="Times New Roman"/>
                <w:sz w:val="24"/>
                <w:szCs w:val="24"/>
              </w:rPr>
            </w:pPr>
            <w:r w:rsidRPr="00E935C3">
              <w:rPr>
                <w:rFonts w:ascii="Times New Roman" w:hAnsi="Times New Roman"/>
                <w:sz w:val="24"/>
                <w:szCs w:val="24"/>
              </w:rPr>
              <w:t xml:space="preserve">XXXX 0000000000 000 </w:t>
            </w:r>
          </w:p>
        </w:tc>
        <w:tc>
          <w:tcPr>
            <w:tcW w:w="1701" w:type="dxa"/>
          </w:tcPr>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24Х</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50 24Х</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20 25Х</w:t>
            </w:r>
          </w:p>
          <w:p w:rsidR="007108FA" w:rsidRPr="00E935C3" w:rsidRDefault="007108FA" w:rsidP="00A73A43">
            <w:pPr>
              <w:pStyle w:val="s16"/>
              <w:jc w:val="both"/>
              <w:rPr>
                <w:rFonts w:ascii="Times New Roman" w:hAnsi="Times New Roman" w:cs="Times New Roman"/>
                <w:sz w:val="24"/>
                <w:szCs w:val="24"/>
              </w:rPr>
            </w:pPr>
            <w:r w:rsidRPr="00E935C3">
              <w:rPr>
                <w:rFonts w:ascii="Times New Roman" w:hAnsi="Times New Roman" w:cs="Times New Roman"/>
                <w:sz w:val="24"/>
                <w:szCs w:val="24"/>
              </w:rPr>
              <w:t>0 401 50 25Х</w:t>
            </w:r>
          </w:p>
        </w:tc>
        <w:tc>
          <w:tcPr>
            <w:tcW w:w="4711" w:type="dxa"/>
          </w:tcPr>
          <w:p w:rsidR="007108FA" w:rsidRPr="00E935C3" w:rsidRDefault="007108FA" w:rsidP="00A73A43">
            <w:pPr>
              <w:pStyle w:val="s1"/>
              <w:spacing w:before="0" w:beforeAutospacing="0" w:after="0" w:afterAutospacing="0"/>
              <w:jc w:val="both"/>
            </w:pPr>
            <w:r w:rsidRPr="00E935C3">
              <w:t>Ссудодатель отражает расходы будущих периодов и текущего финансового года по предоставлению права пользования активом на льготных условиях</w:t>
            </w:r>
          </w:p>
        </w:tc>
      </w:tr>
    </w:tbl>
    <w:p w:rsidR="007108FA" w:rsidRPr="00E935C3" w:rsidRDefault="007108FA" w:rsidP="007108FA">
      <w:pPr>
        <w:pStyle w:val="s1"/>
        <w:shd w:val="clear" w:color="auto" w:fill="FFFFFF"/>
        <w:spacing w:before="0" w:beforeAutospacing="0" w:after="0" w:afterAutospacing="0"/>
        <w:jc w:val="both"/>
      </w:pPr>
      <w:r w:rsidRPr="00513F36">
        <w:rPr>
          <w:b/>
        </w:rPr>
        <w:t>4.2.2.</w:t>
      </w:r>
      <w:r w:rsidRPr="00E935C3">
        <w:t xml:space="preserve"> В 18 разряде номера счета (первый знак в коде счета бухгалтерского учета) применяются следующие коды вида финансового обеспечения (деятельности):</w:t>
      </w:r>
    </w:p>
    <w:p w:rsidR="007108FA" w:rsidRPr="00E935C3" w:rsidRDefault="007108FA" w:rsidP="007108FA">
      <w:pPr>
        <w:spacing w:after="0" w:line="240" w:lineRule="auto"/>
        <w:jc w:val="both"/>
        <w:rPr>
          <w:rFonts w:ascii="Times New Roman" w:hAnsi="Times New Roman"/>
          <w:sz w:val="24"/>
          <w:szCs w:val="24"/>
        </w:rPr>
      </w:pPr>
      <w:r w:rsidRPr="00E935C3">
        <w:rPr>
          <w:rFonts w:ascii="Times New Roman" w:hAnsi="Times New Roman"/>
          <w:sz w:val="24"/>
          <w:szCs w:val="24"/>
        </w:rPr>
        <w:t>2 - приносящая доход деятельность (собственные доходы учреждения);</w:t>
      </w:r>
    </w:p>
    <w:p w:rsidR="007108FA" w:rsidRPr="00E935C3" w:rsidRDefault="007108FA" w:rsidP="007108FA">
      <w:pPr>
        <w:spacing w:after="0" w:line="240" w:lineRule="auto"/>
        <w:jc w:val="both"/>
        <w:rPr>
          <w:rFonts w:ascii="Times New Roman" w:hAnsi="Times New Roman"/>
          <w:sz w:val="24"/>
          <w:szCs w:val="24"/>
        </w:rPr>
      </w:pPr>
      <w:r w:rsidRPr="00E935C3">
        <w:rPr>
          <w:rFonts w:ascii="Times New Roman" w:hAnsi="Times New Roman"/>
          <w:sz w:val="24"/>
          <w:szCs w:val="24"/>
        </w:rPr>
        <w:t>3 - средства во временном распоряжении;</w:t>
      </w:r>
    </w:p>
    <w:p w:rsidR="007108FA" w:rsidRPr="00E935C3" w:rsidRDefault="007108FA" w:rsidP="007108FA">
      <w:pPr>
        <w:spacing w:after="0" w:line="240" w:lineRule="auto"/>
        <w:jc w:val="both"/>
        <w:rPr>
          <w:rFonts w:ascii="Times New Roman" w:hAnsi="Times New Roman"/>
          <w:sz w:val="24"/>
          <w:szCs w:val="24"/>
        </w:rPr>
      </w:pPr>
      <w:r w:rsidRPr="00E935C3">
        <w:rPr>
          <w:rFonts w:ascii="Times New Roman" w:hAnsi="Times New Roman"/>
          <w:sz w:val="24"/>
          <w:szCs w:val="24"/>
        </w:rPr>
        <w:t>4 - субсидии на выполнение государственного (муниципального) задания;</w:t>
      </w:r>
    </w:p>
    <w:p w:rsidR="007108FA" w:rsidRPr="00E935C3" w:rsidRDefault="007108FA" w:rsidP="007108FA">
      <w:pPr>
        <w:spacing w:after="0" w:line="240" w:lineRule="auto"/>
        <w:jc w:val="both"/>
        <w:rPr>
          <w:rFonts w:ascii="Times New Roman" w:hAnsi="Times New Roman"/>
          <w:sz w:val="24"/>
          <w:szCs w:val="24"/>
        </w:rPr>
      </w:pPr>
      <w:r w:rsidRPr="00E935C3">
        <w:rPr>
          <w:rFonts w:ascii="Times New Roman" w:hAnsi="Times New Roman"/>
          <w:sz w:val="24"/>
          <w:szCs w:val="24"/>
        </w:rPr>
        <w:t>5 - субсидии на иные цели;</w:t>
      </w:r>
    </w:p>
    <w:p w:rsidR="007108FA" w:rsidRPr="00E935C3" w:rsidRDefault="007108FA" w:rsidP="007108FA">
      <w:pPr>
        <w:spacing w:after="0" w:line="240" w:lineRule="auto"/>
        <w:jc w:val="both"/>
        <w:rPr>
          <w:rFonts w:ascii="Times New Roman" w:hAnsi="Times New Roman"/>
          <w:sz w:val="24"/>
          <w:szCs w:val="24"/>
        </w:rPr>
      </w:pPr>
      <w:r w:rsidRPr="00E935C3">
        <w:rPr>
          <w:rFonts w:ascii="Times New Roman" w:hAnsi="Times New Roman"/>
          <w:sz w:val="24"/>
          <w:szCs w:val="24"/>
        </w:rPr>
        <w:t>6 - субсидии на цели осуществления капитальных вложений;</w:t>
      </w:r>
    </w:p>
    <w:p w:rsidR="007108FA" w:rsidRPr="00E935C3" w:rsidRDefault="007108FA" w:rsidP="007108FA">
      <w:pPr>
        <w:pStyle w:val="s1"/>
        <w:shd w:val="clear" w:color="auto" w:fill="FFFFFF"/>
        <w:spacing w:before="0" w:beforeAutospacing="0" w:after="0" w:afterAutospacing="0"/>
        <w:jc w:val="both"/>
      </w:pPr>
      <w:r w:rsidRPr="00E935C3">
        <w:t xml:space="preserve">КФО «3 – средства во временном распоряжении» применяется при отражении в учете операций со средствами во временном распоряжении для формирования номера (кода) следующих счетов: </w:t>
      </w:r>
    </w:p>
    <w:p w:rsidR="007108FA" w:rsidRPr="00E935C3" w:rsidRDefault="007108FA" w:rsidP="007108FA">
      <w:pPr>
        <w:pStyle w:val="s1"/>
        <w:shd w:val="clear" w:color="auto" w:fill="FFFFFF"/>
        <w:spacing w:before="0" w:beforeAutospacing="0" w:after="0" w:afterAutospacing="0"/>
        <w:jc w:val="both"/>
      </w:pPr>
      <w:r w:rsidRPr="00E935C3">
        <w:t>- 201 00 «Денежные средства учреждения»;</w:t>
      </w:r>
    </w:p>
    <w:p w:rsidR="007108FA" w:rsidRPr="00E935C3" w:rsidRDefault="007108FA" w:rsidP="007108FA">
      <w:pPr>
        <w:pStyle w:val="s1"/>
        <w:shd w:val="clear" w:color="auto" w:fill="FFFFFF"/>
        <w:spacing w:before="0" w:beforeAutospacing="0" w:after="0" w:afterAutospacing="0"/>
        <w:jc w:val="both"/>
      </w:pPr>
      <w:r w:rsidRPr="00E935C3">
        <w:t>- 209 81 «Расчеты по недостачам денежных средств»;</w:t>
      </w:r>
    </w:p>
    <w:p w:rsidR="007108FA" w:rsidRPr="00E935C3" w:rsidRDefault="007108FA" w:rsidP="007108FA">
      <w:pPr>
        <w:pStyle w:val="s1"/>
        <w:shd w:val="clear" w:color="auto" w:fill="FFFFFF"/>
        <w:spacing w:before="0" w:beforeAutospacing="0" w:after="0" w:afterAutospacing="0"/>
        <w:jc w:val="both"/>
      </w:pPr>
      <w:r w:rsidRPr="00E935C3">
        <w:t>- 304 01 «Расчеты по средствам, полученным во временное распоряжение»;</w:t>
      </w:r>
    </w:p>
    <w:p w:rsidR="007108FA" w:rsidRPr="00E935C3" w:rsidRDefault="007108FA" w:rsidP="007108FA">
      <w:pPr>
        <w:pStyle w:val="s1"/>
        <w:shd w:val="clear" w:color="auto" w:fill="FFFFFF"/>
        <w:spacing w:before="0" w:beforeAutospacing="0" w:after="0" w:afterAutospacing="0"/>
        <w:jc w:val="both"/>
      </w:pPr>
      <w:r w:rsidRPr="00E935C3">
        <w:t>- по иным счетам по согласованию с финансовым органом.</w:t>
      </w:r>
    </w:p>
    <w:p w:rsidR="007108FA" w:rsidRPr="00E935C3" w:rsidRDefault="007108FA" w:rsidP="007108FA">
      <w:pPr>
        <w:spacing w:after="0" w:line="240" w:lineRule="auto"/>
        <w:jc w:val="both"/>
        <w:rPr>
          <w:rFonts w:ascii="Times New Roman" w:hAnsi="Times New Roman"/>
          <w:sz w:val="24"/>
          <w:szCs w:val="24"/>
        </w:rPr>
      </w:pPr>
      <w:r w:rsidRPr="00E935C3">
        <w:rPr>
          <w:rFonts w:ascii="Times New Roman" w:hAnsi="Times New Roman"/>
          <w:sz w:val="24"/>
          <w:szCs w:val="24"/>
        </w:rPr>
        <w:t>По счету 304 01 «Расчеты по средствам, полученным во временное распоряжение» применение иного КФО, кроме КФО 3, недопустимо.</w:t>
      </w:r>
    </w:p>
    <w:p w:rsidR="007108FA" w:rsidRPr="00E935C3" w:rsidRDefault="007108FA" w:rsidP="007108FA">
      <w:pPr>
        <w:spacing w:after="0" w:line="240" w:lineRule="auto"/>
        <w:jc w:val="both"/>
        <w:rPr>
          <w:rFonts w:ascii="Times New Roman" w:hAnsi="Times New Roman"/>
          <w:sz w:val="24"/>
          <w:szCs w:val="24"/>
        </w:rPr>
      </w:pPr>
      <w:r w:rsidRPr="00E935C3">
        <w:rPr>
          <w:rFonts w:ascii="Times New Roman" w:hAnsi="Times New Roman"/>
          <w:sz w:val="24"/>
          <w:szCs w:val="24"/>
        </w:rPr>
        <w:t>По счетам 101 00, 102 00, 103 00, 107 00, 109 00 и 210 06 применение КФО 5 и 6 недопустимо.</w:t>
      </w:r>
    </w:p>
    <w:p w:rsidR="007108FA" w:rsidRPr="00E935C3" w:rsidRDefault="007108FA" w:rsidP="007108FA">
      <w:pPr>
        <w:pStyle w:val="s1"/>
        <w:shd w:val="clear" w:color="auto" w:fill="FFFFFF"/>
        <w:spacing w:before="0" w:beforeAutospacing="0" w:after="0" w:afterAutospacing="0"/>
        <w:jc w:val="both"/>
        <w:rPr>
          <w:rStyle w:val="apple-converted-space"/>
          <w:shd w:val="clear" w:color="auto" w:fill="FFFFFF"/>
        </w:rPr>
      </w:pPr>
      <w:r w:rsidRPr="00513F36">
        <w:rPr>
          <w:b/>
        </w:rPr>
        <w:t>4.2.3.</w:t>
      </w:r>
      <w:r w:rsidRPr="00E935C3">
        <w:t xml:space="preserve"> </w:t>
      </w:r>
      <w:r w:rsidRPr="00E935C3">
        <w:rPr>
          <w:shd w:val="clear" w:color="auto" w:fill="FFFFFF"/>
        </w:rPr>
        <w:t>В целях обеспечения полноты отражения в учете информации об осуществляемых операциях по решению Главного бухгалтера может вводиться дополнительная детализация 26 разряда номера счета в части кодов КОСГУ 310/410, 320/420, 330/430 и 360/460.</w:t>
      </w:r>
      <w:r w:rsidRPr="00E935C3">
        <w:rPr>
          <w:rStyle w:val="apple-converted-space"/>
          <w:shd w:val="clear" w:color="auto" w:fill="FFFFFF"/>
        </w:rPr>
        <w:t> </w:t>
      </w:r>
    </w:p>
    <w:p w:rsidR="007108FA" w:rsidRPr="00E935C3" w:rsidRDefault="007108FA" w:rsidP="007108FA">
      <w:pPr>
        <w:pStyle w:val="s1"/>
        <w:spacing w:before="0" w:beforeAutospacing="0" w:after="0" w:afterAutospacing="0"/>
        <w:jc w:val="both"/>
        <w:rPr>
          <w:rStyle w:val="apple-converted-space"/>
        </w:rPr>
      </w:pPr>
      <w:r w:rsidRPr="00513F36">
        <w:rPr>
          <w:rStyle w:val="apple-converted-space"/>
          <w:b/>
          <w:shd w:val="clear" w:color="auto" w:fill="FFFFFF"/>
        </w:rPr>
        <w:t>4.2.4.</w:t>
      </w:r>
      <w:r w:rsidRPr="00E935C3">
        <w:rPr>
          <w:rStyle w:val="apple-converted-space"/>
          <w:shd w:val="clear" w:color="auto" w:fill="FFFFFF"/>
        </w:rPr>
        <w:t xml:space="preserve"> П</w:t>
      </w:r>
      <w:r w:rsidRPr="00E935C3">
        <w:t>о счетам, предназначенным для учета показателей средств во временном распоряжении (код вида финансового обеспечения «3») в 1 – 17 разрядах отражаются нули.</w:t>
      </w:r>
    </w:p>
    <w:p w:rsidR="004A1C89" w:rsidRPr="00E935C3" w:rsidRDefault="004A1C89" w:rsidP="007108FA">
      <w:pPr>
        <w:spacing w:after="0"/>
        <w:jc w:val="both"/>
        <w:rPr>
          <w:rFonts w:ascii="Times New Roman" w:hAnsi="Times New Roman"/>
          <w:sz w:val="24"/>
          <w:szCs w:val="24"/>
        </w:rPr>
      </w:pPr>
      <w:r w:rsidRPr="00E935C3">
        <w:rPr>
          <w:rFonts w:ascii="Times New Roman" w:hAnsi="Times New Roman"/>
          <w:sz w:val="24"/>
          <w:szCs w:val="24"/>
        </w:rPr>
        <w:br/>
      </w:r>
    </w:p>
    <w:p w:rsidR="007108FA" w:rsidRPr="00A16286" w:rsidRDefault="00194190" w:rsidP="005938EB">
      <w:pPr>
        <w:spacing w:after="0"/>
        <w:jc w:val="center"/>
        <w:rPr>
          <w:rFonts w:ascii="Times New Roman" w:hAnsi="Times New Roman"/>
          <w:b/>
          <w:i/>
          <w:sz w:val="24"/>
          <w:szCs w:val="24"/>
        </w:rPr>
      </w:pPr>
      <w:r w:rsidRPr="00A16286">
        <w:rPr>
          <w:rFonts w:ascii="Times New Roman" w:hAnsi="Times New Roman"/>
          <w:b/>
          <w:i/>
          <w:sz w:val="24"/>
          <w:szCs w:val="24"/>
        </w:rPr>
        <w:t>5. Порядок проведения инвентаризации</w:t>
      </w:r>
    </w:p>
    <w:p w:rsidR="006A7A75" w:rsidRPr="00D05909" w:rsidRDefault="007108FA" w:rsidP="007108FA">
      <w:pPr>
        <w:spacing w:after="0" w:line="240" w:lineRule="auto"/>
        <w:jc w:val="both"/>
        <w:rPr>
          <w:rFonts w:ascii="Times New Roman" w:hAnsi="Times New Roman"/>
          <w:sz w:val="24"/>
          <w:szCs w:val="24"/>
        </w:rPr>
      </w:pPr>
      <w:bookmarkStart w:id="6" w:name="sub_10212"/>
      <w:r w:rsidRPr="00D05909">
        <w:rPr>
          <w:rFonts w:ascii="Times New Roman" w:hAnsi="Times New Roman"/>
          <w:b/>
          <w:sz w:val="24"/>
          <w:szCs w:val="24"/>
        </w:rPr>
        <w:t>5.1.</w:t>
      </w:r>
      <w:r w:rsidRPr="00D05909">
        <w:rPr>
          <w:rFonts w:ascii="Times New Roman" w:hAnsi="Times New Roman"/>
          <w:sz w:val="24"/>
          <w:szCs w:val="24"/>
        </w:rPr>
        <w:t xml:space="preserve"> </w:t>
      </w:r>
      <w:r w:rsidR="006A7A75" w:rsidRPr="00D05909">
        <w:rPr>
          <w:rFonts w:ascii="Times New Roman" w:hAnsi="Times New Roman"/>
          <w:sz w:val="24"/>
          <w:szCs w:val="24"/>
        </w:rPr>
        <w:t>Для обеспечения достоверности данных бухгалтерского учета и бухгалтерской (финансовой) отчетности в Учреждении проводится инвентаризация имущества, обязательств и других объектов бухгалтерского учета по основаниям и перечню объектов, подлежащих инвентаризации, согласно Порядку проведения инвентаризации (Приложение № 5 к настоящей Учетной политике).</w:t>
      </w:r>
    </w:p>
    <w:p w:rsidR="007108FA" w:rsidRPr="00D05909" w:rsidRDefault="007108FA" w:rsidP="00DE1E55">
      <w:pPr>
        <w:pStyle w:val="s1"/>
        <w:spacing w:before="0" w:beforeAutospacing="0" w:after="0" w:afterAutospacing="0"/>
        <w:jc w:val="both"/>
      </w:pPr>
      <w:r w:rsidRPr="00D05909">
        <w:rPr>
          <w:b/>
        </w:rPr>
        <w:t>5.2.</w:t>
      </w:r>
      <w:r w:rsidRPr="00D05909">
        <w:t xml:space="preserve"> </w:t>
      </w:r>
    </w:p>
    <w:p w:rsidR="006A7A75" w:rsidRPr="00D05909" w:rsidRDefault="006A7A75" w:rsidP="006A7A75">
      <w:pPr>
        <w:jc w:val="both"/>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Для проведения инвентаризации в Учреждении создается инвентаризационная комиссия в порядке, установленном Положением об инвентаризационной комиссии (Приложение № 16 к настоящей Учетной политике).</w:t>
      </w:r>
    </w:p>
    <w:p w:rsidR="006A7A75" w:rsidRPr="00D05909" w:rsidRDefault="006A7A75" w:rsidP="007108FA">
      <w:pPr>
        <w:pStyle w:val="s1"/>
        <w:spacing w:before="0" w:beforeAutospacing="0" w:after="0" w:afterAutospacing="0"/>
        <w:jc w:val="both"/>
      </w:pPr>
    </w:p>
    <w:p w:rsidR="007108FA" w:rsidRPr="00D05909" w:rsidRDefault="007108FA" w:rsidP="007108FA">
      <w:pPr>
        <w:pStyle w:val="s1"/>
        <w:spacing w:before="0" w:beforeAutospacing="0" w:after="0" w:afterAutospacing="0"/>
        <w:jc w:val="both"/>
      </w:pPr>
      <w:r w:rsidRPr="00D05909">
        <w:rPr>
          <w:b/>
        </w:rPr>
        <w:t>5.3</w:t>
      </w:r>
      <w:r w:rsidRPr="00D05909">
        <w:t xml:space="preserve">. </w:t>
      </w:r>
    </w:p>
    <w:p w:rsidR="006A7A75" w:rsidRPr="00D05909" w:rsidRDefault="006A7A75" w:rsidP="006A7A75">
      <w:pPr>
        <w:jc w:val="both"/>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Инвентаризационные разницы отражаются в бухгалтерском учете и бухгалтерской (финансовой) отчетности того месяца, в котором была закончена инвентаризация.</w:t>
      </w:r>
    </w:p>
    <w:p w:rsidR="006A7A75" w:rsidRPr="00D05909" w:rsidRDefault="006A7A75" w:rsidP="006A7A75">
      <w:pPr>
        <w:jc w:val="both"/>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lastRenderedPageBreak/>
        <w:t>Результаты инвентаризации, проведенной перед составлением годовой бухгалтерской (финансовой) отчетности, отражаются в годовой бухгалтерской (финансовой) отчетности.</w:t>
      </w:r>
    </w:p>
    <w:p w:rsidR="006A7A75" w:rsidRPr="00D05909" w:rsidRDefault="006A7A75" w:rsidP="006A7A75">
      <w:pPr>
        <w:jc w:val="both"/>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Результаты инвентаризации при реорганизации (ликвидации) отражаются бухгалтерской (финансовой) отчетности, представляемой на дату реорганизации (ликвидации).</w:t>
      </w:r>
    </w:p>
    <w:p w:rsidR="006A7A75" w:rsidRPr="00D05909" w:rsidRDefault="006A7A75" w:rsidP="007108FA">
      <w:pPr>
        <w:pStyle w:val="s1"/>
        <w:spacing w:before="0" w:beforeAutospacing="0" w:after="0" w:afterAutospacing="0"/>
        <w:jc w:val="both"/>
      </w:pPr>
    </w:p>
    <w:p w:rsidR="006A7A75" w:rsidRPr="00D05909" w:rsidRDefault="007108FA" w:rsidP="00DE1E55">
      <w:pPr>
        <w:pStyle w:val="s1"/>
        <w:spacing w:before="0" w:beforeAutospacing="0" w:after="0" w:afterAutospacing="0"/>
        <w:jc w:val="both"/>
        <w:rPr>
          <w:rFonts w:eastAsiaTheme="minorHAnsi"/>
          <w:lang w:eastAsia="en-US"/>
        </w:rPr>
      </w:pPr>
      <w:r w:rsidRPr="00D05909">
        <w:rPr>
          <w:b/>
        </w:rPr>
        <w:t>5.4</w:t>
      </w:r>
      <w:r w:rsidRPr="00D05909">
        <w:t xml:space="preserve">. </w:t>
      </w:r>
      <w:r w:rsidR="006A7A75" w:rsidRPr="00D05909">
        <w:rPr>
          <w:rFonts w:eastAsiaTheme="minorHAnsi"/>
          <w:lang w:eastAsia="en-US"/>
        </w:rPr>
        <w:t>Выявленные при инвентаризации отклонения отражаются в бухгалтерском учете на основании первичных учетных документов и документов инвентаризации с учетом следующих положений:</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7451"/>
      </w:tblGrid>
      <w:tr w:rsidR="00D05909" w:rsidRPr="00D05909" w:rsidTr="00D05909">
        <w:tc>
          <w:tcPr>
            <w:tcW w:w="1480" w:type="dxa"/>
            <w:tcBorders>
              <w:top w:val="single" w:sz="4" w:space="0" w:color="auto"/>
              <w:bottom w:val="single" w:sz="4" w:space="0" w:color="auto"/>
              <w:right w:val="single" w:sz="4" w:space="0" w:color="auto"/>
            </w:tcBorders>
          </w:tcPr>
          <w:p w:rsidR="006A7A75" w:rsidRPr="00D05909" w:rsidRDefault="006A7A75" w:rsidP="006A7A75">
            <w:pPr>
              <w:autoSpaceDE w:val="0"/>
              <w:autoSpaceDN w:val="0"/>
              <w:adjustRightInd w:val="0"/>
              <w:spacing w:after="0" w:line="240" w:lineRule="auto"/>
              <w:jc w:val="center"/>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Отклонение</w:t>
            </w:r>
          </w:p>
        </w:tc>
        <w:tc>
          <w:tcPr>
            <w:tcW w:w="7451" w:type="dxa"/>
            <w:tcBorders>
              <w:top w:val="single" w:sz="4" w:space="0" w:color="auto"/>
              <w:left w:val="single" w:sz="4" w:space="0" w:color="auto"/>
              <w:bottom w:val="single" w:sz="4" w:space="0" w:color="auto"/>
            </w:tcBorders>
          </w:tcPr>
          <w:p w:rsidR="006A7A75" w:rsidRPr="00D05909" w:rsidRDefault="006A7A75" w:rsidP="006A7A75">
            <w:pPr>
              <w:autoSpaceDE w:val="0"/>
              <w:autoSpaceDN w:val="0"/>
              <w:adjustRightInd w:val="0"/>
              <w:spacing w:after="0" w:line="240" w:lineRule="auto"/>
              <w:jc w:val="center"/>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Отражение в учете</w:t>
            </w:r>
          </w:p>
        </w:tc>
      </w:tr>
      <w:tr w:rsidR="00D05909" w:rsidRPr="00D05909" w:rsidTr="00D05909">
        <w:tc>
          <w:tcPr>
            <w:tcW w:w="1480" w:type="dxa"/>
            <w:tcBorders>
              <w:top w:val="single" w:sz="4" w:space="0" w:color="auto"/>
              <w:bottom w:val="single" w:sz="4" w:space="0" w:color="auto"/>
              <w:right w:val="single" w:sz="4" w:space="0" w:color="auto"/>
            </w:tcBorders>
          </w:tcPr>
          <w:p w:rsidR="006A7A75" w:rsidRPr="00D05909" w:rsidRDefault="006A7A75" w:rsidP="006A7A75">
            <w:pPr>
              <w:autoSpaceDE w:val="0"/>
              <w:autoSpaceDN w:val="0"/>
              <w:adjustRightInd w:val="0"/>
              <w:spacing w:after="0" w:line="240" w:lineRule="auto"/>
              <w:jc w:val="both"/>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Излишки</w:t>
            </w:r>
          </w:p>
        </w:tc>
        <w:tc>
          <w:tcPr>
            <w:tcW w:w="7451" w:type="dxa"/>
            <w:tcBorders>
              <w:top w:val="single" w:sz="4" w:space="0" w:color="auto"/>
              <w:left w:val="single" w:sz="4" w:space="0" w:color="auto"/>
              <w:bottom w:val="single" w:sz="4" w:space="0" w:color="auto"/>
            </w:tcBorders>
          </w:tcPr>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Увеличение объектов бухгалтерского учета.</w:t>
            </w:r>
          </w:p>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p>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 xml:space="preserve">При выявлении по результатам инвентаризации излишков материальных ценностей, в отношении которых подтвердить государственную (муниципальную) собственность не представляется возможным, такие материальные ценности принимаются к </w:t>
            </w:r>
            <w:proofErr w:type="spellStart"/>
            <w:r w:rsidRPr="00D05909">
              <w:rPr>
                <w:rFonts w:ascii="Times New Roman" w:eastAsiaTheme="minorHAnsi" w:hAnsi="Times New Roman"/>
                <w:sz w:val="24"/>
                <w:szCs w:val="24"/>
                <w:lang w:eastAsia="en-US"/>
              </w:rPr>
              <w:t>забалансовому</w:t>
            </w:r>
            <w:proofErr w:type="spellEnd"/>
            <w:r w:rsidRPr="00D05909">
              <w:rPr>
                <w:rFonts w:ascii="Times New Roman" w:eastAsiaTheme="minorHAnsi" w:hAnsi="Times New Roman"/>
                <w:sz w:val="24"/>
                <w:szCs w:val="24"/>
                <w:lang w:eastAsia="en-US"/>
              </w:rPr>
              <w:t xml:space="preserve"> учету на основании акта о приеме-передаче объектов нефинансовых активов, составленного по результатам инвентаризации, с учетом особенностей, установленных п. 2.1.23 настоящей Учетной политики.</w:t>
            </w:r>
          </w:p>
        </w:tc>
      </w:tr>
      <w:tr w:rsidR="00D05909" w:rsidRPr="00D05909" w:rsidTr="00D05909">
        <w:tc>
          <w:tcPr>
            <w:tcW w:w="1480" w:type="dxa"/>
            <w:tcBorders>
              <w:top w:val="single" w:sz="4" w:space="0" w:color="auto"/>
              <w:bottom w:val="single" w:sz="4" w:space="0" w:color="auto"/>
              <w:right w:val="single" w:sz="4" w:space="0" w:color="auto"/>
            </w:tcBorders>
          </w:tcPr>
          <w:p w:rsidR="006A7A75" w:rsidRPr="00D05909" w:rsidRDefault="006A7A75" w:rsidP="006A7A75">
            <w:pPr>
              <w:autoSpaceDE w:val="0"/>
              <w:autoSpaceDN w:val="0"/>
              <w:adjustRightInd w:val="0"/>
              <w:spacing w:after="0" w:line="240" w:lineRule="auto"/>
              <w:jc w:val="both"/>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Недостача</w:t>
            </w:r>
          </w:p>
        </w:tc>
        <w:tc>
          <w:tcPr>
            <w:tcW w:w="7451" w:type="dxa"/>
            <w:tcBorders>
              <w:top w:val="single" w:sz="4" w:space="0" w:color="auto"/>
              <w:left w:val="single" w:sz="4" w:space="0" w:color="auto"/>
              <w:bottom w:val="single" w:sz="4" w:space="0" w:color="auto"/>
            </w:tcBorders>
          </w:tcPr>
          <w:p w:rsidR="006A7A75" w:rsidRPr="00D05909" w:rsidRDefault="006A7A75" w:rsidP="006A7A75">
            <w:pPr>
              <w:autoSpaceDE w:val="0"/>
              <w:autoSpaceDN w:val="0"/>
              <w:adjustRightInd w:val="0"/>
              <w:spacing w:after="0" w:line="240" w:lineRule="auto"/>
              <w:jc w:val="both"/>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Выбытие утраченного имущества.</w:t>
            </w:r>
          </w:p>
          <w:p w:rsidR="006A7A75" w:rsidRPr="00D05909" w:rsidRDefault="006A7A75" w:rsidP="006A7A75">
            <w:pPr>
              <w:autoSpaceDE w:val="0"/>
              <w:autoSpaceDN w:val="0"/>
              <w:adjustRightInd w:val="0"/>
              <w:spacing w:after="0" w:line="240" w:lineRule="auto"/>
              <w:jc w:val="both"/>
              <w:rPr>
                <w:rFonts w:ascii="Times New Roman" w:eastAsiaTheme="minorHAnsi" w:hAnsi="Times New Roman"/>
                <w:sz w:val="24"/>
                <w:szCs w:val="24"/>
                <w:lang w:eastAsia="en-US"/>
              </w:rPr>
            </w:pPr>
          </w:p>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При наличии оснований по возмещению ущерба выбытие утраченного имущества отражается с признанием задолженности виновных и/или иных лиц (в том числе при наличии намерения организации бюджетной сферы предъявить требование по возмещению ущерба) и оценочных значений ожидаемых поступлений от возмещения ущерба с учетом особенностей, установленных п. 2.11.14.1 настоящей Учетной политики</w:t>
            </w:r>
          </w:p>
        </w:tc>
      </w:tr>
      <w:tr w:rsidR="00D05909" w:rsidRPr="00D05909" w:rsidTr="00D05909">
        <w:tc>
          <w:tcPr>
            <w:tcW w:w="1480" w:type="dxa"/>
            <w:tcBorders>
              <w:top w:val="single" w:sz="4" w:space="0" w:color="auto"/>
              <w:bottom w:val="single" w:sz="4" w:space="0" w:color="auto"/>
              <w:right w:val="single" w:sz="4" w:space="0" w:color="auto"/>
            </w:tcBorders>
          </w:tcPr>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Пересортица</w:t>
            </w:r>
          </w:p>
        </w:tc>
        <w:tc>
          <w:tcPr>
            <w:tcW w:w="7451" w:type="dxa"/>
            <w:tcBorders>
              <w:top w:val="single" w:sz="4" w:space="0" w:color="auto"/>
              <w:left w:val="single" w:sz="4" w:space="0" w:color="auto"/>
              <w:bottom w:val="single" w:sz="4" w:space="0" w:color="auto"/>
            </w:tcBorders>
          </w:tcPr>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tc>
      </w:tr>
      <w:tr w:rsidR="00D05909" w:rsidRPr="00D05909" w:rsidTr="00D05909">
        <w:tc>
          <w:tcPr>
            <w:tcW w:w="1480" w:type="dxa"/>
            <w:tcBorders>
              <w:top w:val="single" w:sz="4" w:space="0" w:color="auto"/>
              <w:bottom w:val="single" w:sz="4" w:space="0" w:color="auto"/>
              <w:right w:val="single" w:sz="4" w:space="0" w:color="auto"/>
            </w:tcBorders>
          </w:tcPr>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Убыль в пределах норм</w:t>
            </w:r>
          </w:p>
        </w:tc>
        <w:tc>
          <w:tcPr>
            <w:tcW w:w="7451" w:type="dxa"/>
            <w:tcBorders>
              <w:top w:val="single" w:sz="4" w:space="0" w:color="auto"/>
              <w:left w:val="single" w:sz="4" w:space="0" w:color="auto"/>
              <w:bottom w:val="single" w:sz="4" w:space="0" w:color="auto"/>
            </w:tcBorders>
          </w:tcPr>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Уменьшение объектов бухгалтерского учета</w:t>
            </w:r>
          </w:p>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p>
        </w:tc>
      </w:tr>
      <w:tr w:rsidR="00D05909" w:rsidRPr="00D05909" w:rsidTr="00D05909">
        <w:tc>
          <w:tcPr>
            <w:tcW w:w="1480" w:type="dxa"/>
            <w:tcBorders>
              <w:top w:val="single" w:sz="4" w:space="0" w:color="auto"/>
              <w:bottom w:val="single" w:sz="4" w:space="0" w:color="auto"/>
              <w:right w:val="single" w:sz="4" w:space="0" w:color="auto"/>
            </w:tcBorders>
          </w:tcPr>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Качественные отклонения</w:t>
            </w:r>
          </w:p>
        </w:tc>
        <w:tc>
          <w:tcPr>
            <w:tcW w:w="7451" w:type="dxa"/>
            <w:tcBorders>
              <w:top w:val="single" w:sz="4" w:space="0" w:color="auto"/>
              <w:left w:val="single" w:sz="4" w:space="0" w:color="auto"/>
              <w:bottom w:val="single" w:sz="4" w:space="0" w:color="auto"/>
            </w:tcBorders>
          </w:tcPr>
          <w:p w:rsidR="006A7A75" w:rsidRPr="00D05909" w:rsidRDefault="006A7A75" w:rsidP="006A7A75">
            <w:pPr>
              <w:autoSpaceDE w:val="0"/>
              <w:autoSpaceDN w:val="0"/>
              <w:adjustRightInd w:val="0"/>
              <w:spacing w:after="0" w:line="240" w:lineRule="auto"/>
              <w:rPr>
                <w:rFonts w:ascii="Times New Roman" w:eastAsiaTheme="minorHAnsi" w:hAnsi="Times New Roman"/>
                <w:sz w:val="24"/>
                <w:szCs w:val="24"/>
                <w:lang w:eastAsia="en-US"/>
              </w:rPr>
            </w:pPr>
            <w:r w:rsidRPr="00D05909">
              <w:rPr>
                <w:rFonts w:ascii="Times New Roman" w:eastAsiaTheme="minorHAnsi" w:hAnsi="Times New Roman"/>
                <w:sz w:val="24"/>
                <w:szCs w:val="24"/>
                <w:lang w:eastAsia="en-US"/>
              </w:rPr>
              <w:t>Увеличение/уменьшение объектов бухгалтерского учета с применением бухгалтерских записей, обеспечивающих достоверное отражение в регистрах бухгалтерского учета данных об активах и обязательствах, иных объектах бухгалтерского учета.</w:t>
            </w:r>
          </w:p>
        </w:tc>
      </w:tr>
    </w:tbl>
    <w:p w:rsidR="006A7A75" w:rsidRPr="00D05909" w:rsidRDefault="006A7A75" w:rsidP="007108FA">
      <w:pPr>
        <w:pStyle w:val="s1"/>
        <w:spacing w:before="0" w:beforeAutospacing="0" w:after="0" w:afterAutospacing="0"/>
        <w:jc w:val="both"/>
      </w:pPr>
    </w:p>
    <w:p w:rsidR="006A7A75" w:rsidRPr="00D54C1D" w:rsidRDefault="007108FA" w:rsidP="00DE1E55">
      <w:pPr>
        <w:pStyle w:val="s1"/>
        <w:spacing w:before="0" w:beforeAutospacing="0" w:after="0" w:afterAutospacing="0"/>
        <w:jc w:val="both"/>
      </w:pPr>
      <w:r w:rsidRPr="00513F36">
        <w:rPr>
          <w:b/>
        </w:rPr>
        <w:t>5.5.</w:t>
      </w:r>
      <w:r w:rsidRPr="00E935C3">
        <w:t xml:space="preserve"> </w:t>
      </w:r>
      <w:proofErr w:type="gramStart"/>
      <w:r w:rsidR="006A7A75" w:rsidRPr="00D54C1D">
        <w:t>В целях подтверждения показателей дебиторской и кредиторской задолженности в рамках проведения годовой инвентаризации по просроченной задолженности Бухгалтерией в срок не позднее 3 (трех) рабочих дней года, следующего за отчетным, формируются и направляются акты сверок контрагентам, с которыми не закрыты расчеты по состоянию на дату проведения инвентаризации (в том числе на годовую отчетную дату).</w:t>
      </w:r>
      <w:proofErr w:type="gramEnd"/>
      <w:r w:rsidR="006A7A75" w:rsidRPr="00D54C1D">
        <w:t xml:space="preserve"> Дата направления акта сверки в адрес контрагента фиксируется в установленном в Учреждении порядке регистрации исходящей корреспонденции.</w:t>
      </w:r>
    </w:p>
    <w:p w:rsidR="006A7A75" w:rsidRPr="00D54C1D" w:rsidRDefault="006A7A75" w:rsidP="007108FA">
      <w:pPr>
        <w:pStyle w:val="s1"/>
        <w:spacing w:before="0" w:beforeAutospacing="0" w:after="0" w:afterAutospacing="0"/>
        <w:jc w:val="both"/>
      </w:pPr>
    </w:p>
    <w:p w:rsidR="006A7A75" w:rsidRPr="00D54C1D" w:rsidRDefault="007108FA" w:rsidP="00DE1E55">
      <w:pPr>
        <w:pStyle w:val="s1"/>
        <w:spacing w:before="0" w:beforeAutospacing="0" w:after="0" w:afterAutospacing="0"/>
        <w:jc w:val="both"/>
      </w:pPr>
      <w:r w:rsidRPr="00D54C1D">
        <w:rPr>
          <w:b/>
        </w:rPr>
        <w:t>5.6.</w:t>
      </w:r>
      <w:r w:rsidRPr="00D54C1D">
        <w:t xml:space="preserve"> </w:t>
      </w:r>
      <w:r w:rsidR="006A7A75" w:rsidRPr="00D54C1D">
        <w:t xml:space="preserve">Инвентаризации, осуществляемой в целях подтверждения достоверности учета и отчетности, не подлежат показатели, которые не отражаются в составе самостоятельных показателей в </w:t>
      </w:r>
      <w:r w:rsidR="006A7A75" w:rsidRPr="00D54C1D">
        <w:lastRenderedPageBreak/>
        <w:t>Балансе, в том числе формируют финансовый результат на счете 401 30, а именно показатели на счетах:</w:t>
      </w:r>
    </w:p>
    <w:p w:rsidR="006A7A75" w:rsidRPr="00D54C1D" w:rsidRDefault="006A7A75" w:rsidP="006A7A75">
      <w:pPr>
        <w:pStyle w:val="s1"/>
        <w:shd w:val="clear" w:color="auto" w:fill="FFFFFF"/>
        <w:spacing w:before="0" w:beforeAutospacing="0" w:after="0" w:afterAutospacing="0"/>
        <w:jc w:val="both"/>
      </w:pPr>
      <w:r w:rsidRPr="00D54C1D">
        <w:t>- 500 00 "Санкционирование расходов экономического субъекта";</w:t>
      </w:r>
    </w:p>
    <w:p w:rsidR="006A7A75" w:rsidRPr="00D54C1D" w:rsidRDefault="006A7A75" w:rsidP="006A7A75">
      <w:pPr>
        <w:pStyle w:val="s3"/>
        <w:jc w:val="both"/>
        <w:rPr>
          <w:rFonts w:ascii="Times New Roman" w:hAnsi="Times New Roman" w:cs="Times New Roman"/>
          <w:b w:val="0"/>
          <w:bCs w:val="0"/>
          <w:color w:val="auto"/>
          <w:sz w:val="24"/>
          <w:szCs w:val="24"/>
        </w:rPr>
      </w:pPr>
      <w:r w:rsidRPr="00D54C1D">
        <w:rPr>
          <w:rFonts w:ascii="Times New Roman" w:hAnsi="Times New Roman" w:cs="Times New Roman"/>
          <w:b w:val="0"/>
          <w:color w:val="auto"/>
          <w:sz w:val="24"/>
          <w:szCs w:val="24"/>
        </w:rPr>
        <w:t xml:space="preserve">- 401 10 </w:t>
      </w:r>
      <w:r w:rsidRPr="00D54C1D">
        <w:rPr>
          <w:rFonts w:ascii="Times New Roman" w:hAnsi="Times New Roman" w:cs="Times New Roman"/>
          <w:b w:val="0"/>
          <w:bCs w:val="0"/>
          <w:color w:val="auto"/>
          <w:sz w:val="24"/>
          <w:szCs w:val="24"/>
        </w:rPr>
        <w:t>"Доходы текущего финансового года";</w:t>
      </w:r>
    </w:p>
    <w:p w:rsidR="006A7A75" w:rsidRPr="00D54C1D" w:rsidRDefault="006A7A75" w:rsidP="006A7A75">
      <w:pPr>
        <w:pStyle w:val="s3"/>
        <w:jc w:val="both"/>
        <w:rPr>
          <w:rFonts w:ascii="Times New Roman" w:hAnsi="Times New Roman" w:cs="Times New Roman"/>
          <w:b w:val="0"/>
          <w:color w:val="auto"/>
          <w:sz w:val="24"/>
          <w:szCs w:val="24"/>
        </w:rPr>
      </w:pPr>
      <w:r w:rsidRPr="00D54C1D">
        <w:rPr>
          <w:rFonts w:ascii="Times New Roman" w:hAnsi="Times New Roman" w:cs="Times New Roman"/>
          <w:b w:val="0"/>
          <w:color w:val="auto"/>
          <w:sz w:val="24"/>
          <w:szCs w:val="24"/>
        </w:rPr>
        <w:t>- 401 20 "Расходы текущего финансового года";</w:t>
      </w:r>
    </w:p>
    <w:p w:rsidR="006A7A75" w:rsidRPr="00D54C1D" w:rsidRDefault="006A7A75" w:rsidP="006A7A75">
      <w:pPr>
        <w:pStyle w:val="s3"/>
        <w:jc w:val="both"/>
        <w:rPr>
          <w:rFonts w:ascii="Times New Roman" w:hAnsi="Times New Roman" w:cs="Times New Roman"/>
          <w:b w:val="0"/>
          <w:color w:val="auto"/>
          <w:sz w:val="24"/>
          <w:szCs w:val="24"/>
        </w:rPr>
      </w:pPr>
      <w:r w:rsidRPr="00D54C1D">
        <w:rPr>
          <w:rFonts w:ascii="Times New Roman" w:hAnsi="Times New Roman" w:cs="Times New Roman"/>
          <w:b w:val="0"/>
          <w:color w:val="auto"/>
          <w:sz w:val="24"/>
          <w:szCs w:val="24"/>
        </w:rPr>
        <w:t xml:space="preserve">- предназначенных для исправления ошибок прошлых лет, выявленных в отчетном году (304 66, 304 76, 304 86, 304 96, 401 16, 401 17, 401 18, 401 19, 401 26, 401 27, 401 28, 401 29). </w:t>
      </w:r>
    </w:p>
    <w:p w:rsidR="006A7A75" w:rsidRPr="00D54C1D" w:rsidRDefault="006A7A75" w:rsidP="007108FA">
      <w:pPr>
        <w:pStyle w:val="s1"/>
        <w:spacing w:before="0" w:beforeAutospacing="0" w:after="0" w:afterAutospacing="0"/>
        <w:jc w:val="both"/>
      </w:pPr>
    </w:p>
    <w:p w:rsidR="006A7A75" w:rsidRPr="00D54C1D" w:rsidRDefault="007108FA" w:rsidP="00DE1E55">
      <w:pPr>
        <w:pStyle w:val="s1"/>
        <w:spacing w:before="0" w:beforeAutospacing="0" w:after="0" w:afterAutospacing="0"/>
        <w:jc w:val="both"/>
        <w:rPr>
          <w:bCs/>
        </w:rPr>
      </w:pPr>
      <w:r w:rsidRPr="00D54C1D">
        <w:rPr>
          <w:b/>
        </w:rPr>
        <w:t>5.7.</w:t>
      </w:r>
      <w:r w:rsidR="006A7A75" w:rsidRPr="00D54C1D">
        <w:rPr>
          <w:bCs/>
        </w:rPr>
        <w:t xml:space="preserve">Инвентаризации, осуществляемой в целях подтверждения достоверности учета и отчетности, не подлежат показатели на </w:t>
      </w:r>
      <w:proofErr w:type="spellStart"/>
      <w:r w:rsidR="006A7A75" w:rsidRPr="00D54C1D">
        <w:rPr>
          <w:bCs/>
        </w:rPr>
        <w:t>забалансовых</w:t>
      </w:r>
      <w:proofErr w:type="spellEnd"/>
      <w:r w:rsidR="006A7A75" w:rsidRPr="00D54C1D">
        <w:rPr>
          <w:bCs/>
        </w:rPr>
        <w:t xml:space="preserve"> счетах, предназначенных для учета аналитической информации, а именно на счетах:</w:t>
      </w:r>
    </w:p>
    <w:p w:rsidR="006A7A75" w:rsidRPr="00D54C1D" w:rsidRDefault="006A7A75" w:rsidP="006A7A75">
      <w:pPr>
        <w:shd w:val="clear" w:color="auto" w:fill="FFFFFF"/>
        <w:spacing w:after="0" w:line="240" w:lineRule="auto"/>
        <w:jc w:val="both"/>
        <w:rPr>
          <w:rFonts w:ascii="Times New Roman" w:hAnsi="Times New Roman"/>
          <w:sz w:val="24"/>
          <w:szCs w:val="24"/>
        </w:rPr>
      </w:pPr>
      <w:r w:rsidRPr="00D54C1D">
        <w:rPr>
          <w:rFonts w:ascii="Times New Roman" w:hAnsi="Times New Roman"/>
          <w:sz w:val="24"/>
          <w:szCs w:val="24"/>
        </w:rPr>
        <w:t xml:space="preserve">- 09 "Запасные части к транспортным средствам, выданные взамен </w:t>
      </w:r>
      <w:proofErr w:type="gramStart"/>
      <w:r w:rsidRPr="00D54C1D">
        <w:rPr>
          <w:rFonts w:ascii="Times New Roman" w:hAnsi="Times New Roman"/>
          <w:sz w:val="24"/>
          <w:szCs w:val="24"/>
        </w:rPr>
        <w:t>изношенных</w:t>
      </w:r>
      <w:proofErr w:type="gramEnd"/>
      <w:r w:rsidRPr="00D54C1D">
        <w:rPr>
          <w:rFonts w:ascii="Times New Roman" w:hAnsi="Times New Roman"/>
          <w:sz w:val="24"/>
          <w:szCs w:val="24"/>
        </w:rPr>
        <w:t>";</w:t>
      </w:r>
    </w:p>
    <w:p w:rsidR="006A7A75" w:rsidRPr="00D54C1D" w:rsidRDefault="006A7A75" w:rsidP="006A7A75">
      <w:pPr>
        <w:shd w:val="clear" w:color="auto" w:fill="FFFFFF"/>
        <w:spacing w:after="0" w:line="240" w:lineRule="auto"/>
        <w:jc w:val="both"/>
        <w:rPr>
          <w:rFonts w:ascii="Times New Roman" w:hAnsi="Times New Roman"/>
          <w:sz w:val="24"/>
          <w:szCs w:val="24"/>
        </w:rPr>
      </w:pPr>
      <w:r w:rsidRPr="00D54C1D">
        <w:rPr>
          <w:rFonts w:ascii="Times New Roman" w:hAnsi="Times New Roman"/>
          <w:sz w:val="24"/>
          <w:szCs w:val="24"/>
        </w:rPr>
        <w:t>- 15 "Расчетные документы, не оплаченные в срок из-за отсутствия средств на счете государственного (муниципального) учреждения";</w:t>
      </w:r>
    </w:p>
    <w:p w:rsidR="006A7A75" w:rsidRPr="00D54C1D" w:rsidRDefault="006A7A75" w:rsidP="006A7A75">
      <w:pPr>
        <w:shd w:val="clear" w:color="auto" w:fill="FFFFFF"/>
        <w:spacing w:after="0" w:line="240" w:lineRule="auto"/>
        <w:jc w:val="both"/>
        <w:rPr>
          <w:rFonts w:ascii="Times New Roman" w:hAnsi="Times New Roman"/>
          <w:sz w:val="24"/>
          <w:szCs w:val="24"/>
        </w:rPr>
      </w:pPr>
      <w:r w:rsidRPr="00D54C1D">
        <w:rPr>
          <w:rFonts w:ascii="Times New Roman" w:hAnsi="Times New Roman"/>
          <w:sz w:val="24"/>
          <w:szCs w:val="24"/>
        </w:rPr>
        <w:t>- 17 "Поступления денежных средств";</w:t>
      </w:r>
    </w:p>
    <w:p w:rsidR="006A7A75" w:rsidRPr="00D54C1D" w:rsidRDefault="006A7A75" w:rsidP="006A7A75">
      <w:pPr>
        <w:shd w:val="clear" w:color="auto" w:fill="FFFFFF"/>
        <w:spacing w:after="0" w:line="240" w:lineRule="auto"/>
        <w:jc w:val="both"/>
        <w:rPr>
          <w:rFonts w:ascii="Times New Roman" w:hAnsi="Times New Roman"/>
          <w:sz w:val="24"/>
          <w:szCs w:val="24"/>
        </w:rPr>
      </w:pPr>
      <w:r w:rsidRPr="00D54C1D">
        <w:rPr>
          <w:rFonts w:ascii="Times New Roman" w:hAnsi="Times New Roman"/>
          <w:sz w:val="24"/>
          <w:szCs w:val="24"/>
        </w:rPr>
        <w:t>- 18 "Выбытия денежных средств";</w:t>
      </w:r>
    </w:p>
    <w:p w:rsidR="006A7A75" w:rsidRPr="00D54C1D" w:rsidRDefault="006A7A75" w:rsidP="006A7A75">
      <w:pPr>
        <w:pStyle w:val="s1"/>
        <w:spacing w:before="0" w:beforeAutospacing="0" w:after="0" w:afterAutospacing="0"/>
        <w:jc w:val="both"/>
      </w:pPr>
      <w:r w:rsidRPr="00D54C1D">
        <w:rPr>
          <w:rFonts w:eastAsiaTheme="minorHAnsi"/>
          <w:lang w:eastAsia="en-US"/>
        </w:rPr>
        <w:t>- 49 "Не признанный финансовый результат объекта инвестирования".</w:t>
      </w:r>
    </w:p>
    <w:p w:rsidR="006A7A75" w:rsidRPr="00D54C1D" w:rsidRDefault="006A7A75" w:rsidP="007108FA">
      <w:pPr>
        <w:pStyle w:val="s1"/>
        <w:spacing w:before="0" w:beforeAutospacing="0" w:after="0" w:afterAutospacing="0"/>
        <w:jc w:val="both"/>
      </w:pPr>
    </w:p>
    <w:bookmarkEnd w:id="6"/>
    <w:p w:rsidR="007108FA" w:rsidRPr="00E935C3" w:rsidRDefault="007108FA" w:rsidP="005938EB">
      <w:pPr>
        <w:spacing w:after="0"/>
        <w:jc w:val="center"/>
        <w:rPr>
          <w:rFonts w:ascii="Times New Roman" w:hAnsi="Times New Roman"/>
          <w:b/>
          <w:sz w:val="24"/>
          <w:szCs w:val="24"/>
        </w:rPr>
      </w:pPr>
    </w:p>
    <w:p w:rsidR="00194190" w:rsidRPr="00A16286" w:rsidRDefault="00194190" w:rsidP="005938EB">
      <w:pPr>
        <w:spacing w:after="0"/>
        <w:jc w:val="center"/>
        <w:rPr>
          <w:rFonts w:ascii="Times New Roman" w:hAnsi="Times New Roman"/>
          <w:b/>
          <w:i/>
          <w:sz w:val="24"/>
          <w:szCs w:val="24"/>
        </w:rPr>
      </w:pPr>
      <w:r w:rsidRPr="00A16286">
        <w:rPr>
          <w:rFonts w:ascii="Times New Roman" w:hAnsi="Times New Roman"/>
          <w:b/>
          <w:i/>
          <w:sz w:val="24"/>
          <w:szCs w:val="24"/>
        </w:rPr>
        <w:t>6. Порядок и сроки представления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Бухгалтерская отчетность формируется в соответствии с Инструкцией N 33н с применением используемого Бухгалтерией программного комплекса.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Бухгалтерия составляет и представляет квартальную и годовую отчетность в порядке и в сроки, установленные Инструкцией  N 33н, с учетом требований Учредителя.</w:t>
      </w:r>
    </w:p>
    <w:p w:rsidR="00194190" w:rsidRPr="00A16286" w:rsidRDefault="00194190" w:rsidP="00D0639E">
      <w:pPr>
        <w:spacing w:after="0"/>
        <w:jc w:val="center"/>
        <w:rPr>
          <w:rFonts w:ascii="Times New Roman" w:hAnsi="Times New Roman"/>
          <w:b/>
          <w:i/>
          <w:sz w:val="24"/>
          <w:szCs w:val="24"/>
        </w:rPr>
      </w:pPr>
      <w:r w:rsidRPr="00A16286">
        <w:rPr>
          <w:rFonts w:ascii="Times New Roman" w:hAnsi="Times New Roman"/>
          <w:b/>
          <w:i/>
          <w:sz w:val="24"/>
          <w:szCs w:val="24"/>
        </w:rPr>
        <w:t>7. Технические аспекты бухгалтерского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Бухгалтерский учет ведется с применением специализированных  программных продуктов, а также с применением электронного документооборота с казначейскими и налоговыми органами. Формирование учетных записей осуществляется на основе программно-технического обеспечения и на едином взаимосвязанном технологическом процессе обработки первичных учетных документов.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оформлении электронного документа применяется усиленная квалифицированная электронная подпись ответственного лица, используемая при обмене информацией между соответствующим органом и Учреждением.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Для эффективного учета нефинансовых активов в Учреждении может применяться автоматизированная система </w:t>
      </w:r>
      <w:proofErr w:type="gramStart"/>
      <w:r w:rsidRPr="00194190">
        <w:rPr>
          <w:rFonts w:ascii="Times New Roman" w:hAnsi="Times New Roman"/>
          <w:sz w:val="24"/>
          <w:szCs w:val="24"/>
        </w:rPr>
        <w:t>штрих</w:t>
      </w:r>
      <w:r w:rsidR="007108FA">
        <w:rPr>
          <w:rFonts w:ascii="Times New Roman" w:hAnsi="Times New Roman"/>
          <w:sz w:val="24"/>
          <w:szCs w:val="24"/>
        </w:rPr>
        <w:t>-</w:t>
      </w:r>
      <w:r w:rsidRPr="00194190">
        <w:rPr>
          <w:rFonts w:ascii="Times New Roman" w:hAnsi="Times New Roman"/>
          <w:sz w:val="24"/>
          <w:szCs w:val="24"/>
        </w:rPr>
        <w:t>кодирования</w:t>
      </w:r>
      <w:proofErr w:type="gramEnd"/>
      <w:r w:rsidRPr="00194190">
        <w:rPr>
          <w:rFonts w:ascii="Times New Roman" w:hAnsi="Times New Roman"/>
          <w:sz w:val="24"/>
          <w:szCs w:val="24"/>
        </w:rPr>
        <w:t>.</w:t>
      </w:r>
    </w:p>
    <w:p w:rsidR="00194190" w:rsidRPr="00A16286" w:rsidRDefault="00194190" w:rsidP="005938EB">
      <w:pPr>
        <w:spacing w:after="0"/>
        <w:jc w:val="center"/>
        <w:rPr>
          <w:rFonts w:ascii="Times New Roman" w:hAnsi="Times New Roman"/>
          <w:b/>
          <w:i/>
          <w:sz w:val="24"/>
          <w:szCs w:val="24"/>
        </w:rPr>
      </w:pPr>
      <w:r w:rsidRPr="00A16286">
        <w:rPr>
          <w:rFonts w:ascii="Times New Roman" w:hAnsi="Times New Roman"/>
          <w:b/>
          <w:i/>
          <w:sz w:val="24"/>
          <w:szCs w:val="24"/>
        </w:rPr>
        <w:t>8. Порядок передачи документов бухгалтерского учета при смене руководителя учреждения или главного бухгалтера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сроки передачи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лицо, ответственное за сдачу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лицо, ответственное за прием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другие лица, участвующие в процессе приема-передачи дел (члены специальной комиссии, представитель вышестоящего органа, аудитор),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необходимость проведения инвентаризации 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дата, на которую должны быть завершены учетные процессы.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Передача дел оформляется Актом. В Акте приема-передачи, в том числе указываются: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опись переданных документов, их количество и места хранения;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выявленные в ходе передачи дел основные нарушения и неточности в оформлении первичных учетных документов и регистров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соответствие документов данным бухгалтерской и налоговой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список отсутствующих документов;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общая характеристика бухгалтерского учета и организации внутреннего контроля;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факт передачи печати, штампов, ключей от сейфа и бухгалтерии, ключей от электронных систем, сертификатов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дата, на которую осуществлена приемка-передача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Акт заверяется подписями лиц, ответственных за сдачу и прием дел, а также другими лицами, участвующими в процессе приема-передачи дел.</w:t>
      </w:r>
    </w:p>
    <w:p w:rsidR="00194190" w:rsidRPr="00194190" w:rsidRDefault="00194190"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p>
    <w:sectPr w:rsidR="00194190" w:rsidRPr="00194190" w:rsidSect="00263724">
      <w:footerReference w:type="default" r:id="rId53"/>
      <w:footerReference w:type="first" r:id="rId54"/>
      <w:pgSz w:w="11906" w:h="16838"/>
      <w:pgMar w:top="1134" w:right="991" w:bottom="1134" w:left="85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5E" w:rsidRDefault="002C6D5E" w:rsidP="00580C96">
      <w:pPr>
        <w:spacing w:after="0" w:line="240" w:lineRule="auto"/>
      </w:pPr>
      <w:r>
        <w:separator/>
      </w:r>
    </w:p>
  </w:endnote>
  <w:endnote w:type="continuationSeparator" w:id="0">
    <w:p w:rsidR="002C6D5E" w:rsidRDefault="002C6D5E"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Arial"/>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3"/>
      <w:gridCol w:w="1413"/>
      <w:gridCol w:w="4434"/>
    </w:tblGrid>
    <w:tr w:rsidR="001C5362">
      <w:trPr>
        <w:trHeight w:val="151"/>
      </w:trPr>
      <w:tc>
        <w:tcPr>
          <w:tcW w:w="2250" w:type="pct"/>
          <w:tcBorders>
            <w:bottom w:val="single" w:sz="4" w:space="0" w:color="4F81BD"/>
          </w:tcBorders>
        </w:tcPr>
        <w:p w:rsidR="001C5362" w:rsidRDefault="001C5362" w:rsidP="00234956">
          <w:pPr>
            <w:pStyle w:val="aff"/>
            <w:jc w:val="center"/>
            <w:rPr>
              <w:rFonts w:ascii="Cambria" w:hAnsi="Cambria"/>
              <w:b/>
              <w:bCs/>
            </w:rPr>
          </w:pPr>
        </w:p>
      </w:tc>
      <w:tc>
        <w:tcPr>
          <w:tcW w:w="500" w:type="pct"/>
          <w:vMerge w:val="restart"/>
          <w:noWrap/>
          <w:vAlign w:val="center"/>
        </w:tcPr>
        <w:p w:rsidR="001C5362" w:rsidRDefault="001C5362" w:rsidP="00234956">
          <w:pPr>
            <w:pStyle w:val="aff3"/>
            <w:jc w:val="center"/>
            <w:rPr>
              <w:rFonts w:ascii="Cambria" w:hAnsi="Cambria"/>
            </w:rPr>
          </w:pPr>
          <w:r>
            <w:rPr>
              <w:rFonts w:ascii="Cambria" w:hAnsi="Cambria"/>
              <w:b/>
            </w:rPr>
            <w:t xml:space="preserve">Страница </w:t>
          </w:r>
          <w:r>
            <w:fldChar w:fldCharType="begin"/>
          </w:r>
          <w:r>
            <w:instrText xml:space="preserve"> PAGE  \* MERGEFORMAT </w:instrText>
          </w:r>
          <w:r>
            <w:fldChar w:fldCharType="separate"/>
          </w:r>
          <w:r w:rsidR="00D54C1D" w:rsidRPr="00D54C1D">
            <w:rPr>
              <w:rFonts w:ascii="Cambria" w:hAnsi="Cambria"/>
              <w:b/>
              <w:noProof/>
            </w:rPr>
            <w:t>61</w:t>
          </w:r>
          <w:r>
            <w:fldChar w:fldCharType="end"/>
          </w:r>
        </w:p>
      </w:tc>
      <w:tc>
        <w:tcPr>
          <w:tcW w:w="2250" w:type="pct"/>
          <w:tcBorders>
            <w:bottom w:val="single" w:sz="4" w:space="0" w:color="4F81BD"/>
          </w:tcBorders>
        </w:tcPr>
        <w:p w:rsidR="001C5362" w:rsidRDefault="001C5362">
          <w:pPr>
            <w:pStyle w:val="aff"/>
            <w:rPr>
              <w:rFonts w:ascii="Cambria" w:hAnsi="Cambria"/>
              <w:b/>
              <w:bCs/>
            </w:rPr>
          </w:pPr>
        </w:p>
      </w:tc>
    </w:tr>
    <w:tr w:rsidR="001C5362">
      <w:trPr>
        <w:trHeight w:val="150"/>
      </w:trPr>
      <w:tc>
        <w:tcPr>
          <w:tcW w:w="2250" w:type="pct"/>
          <w:tcBorders>
            <w:top w:val="single" w:sz="4" w:space="0" w:color="4F81BD"/>
          </w:tcBorders>
        </w:tcPr>
        <w:p w:rsidR="001C5362" w:rsidRDefault="001C5362">
          <w:pPr>
            <w:pStyle w:val="aff"/>
            <w:rPr>
              <w:rFonts w:ascii="Cambria" w:hAnsi="Cambria"/>
              <w:b/>
              <w:bCs/>
            </w:rPr>
          </w:pPr>
        </w:p>
      </w:tc>
      <w:tc>
        <w:tcPr>
          <w:tcW w:w="500" w:type="pct"/>
          <w:vMerge/>
        </w:tcPr>
        <w:p w:rsidR="001C5362" w:rsidRDefault="001C5362">
          <w:pPr>
            <w:pStyle w:val="aff"/>
            <w:jc w:val="center"/>
            <w:rPr>
              <w:rFonts w:ascii="Cambria" w:hAnsi="Cambria"/>
              <w:b/>
              <w:bCs/>
            </w:rPr>
          </w:pPr>
        </w:p>
      </w:tc>
      <w:tc>
        <w:tcPr>
          <w:tcW w:w="2250" w:type="pct"/>
          <w:tcBorders>
            <w:top w:val="single" w:sz="4" w:space="0" w:color="4F81BD"/>
          </w:tcBorders>
        </w:tcPr>
        <w:p w:rsidR="001C5362" w:rsidRDefault="001C5362">
          <w:pPr>
            <w:pStyle w:val="aff"/>
            <w:rPr>
              <w:rFonts w:ascii="Cambria" w:hAnsi="Cambria"/>
              <w:b/>
              <w:bCs/>
            </w:rPr>
          </w:pPr>
        </w:p>
      </w:tc>
    </w:tr>
  </w:tbl>
  <w:p w:rsidR="001C5362" w:rsidRDefault="001C5362">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62" w:rsidRDefault="001C5362">
    <w:pPr>
      <w:pStyle w:val="aff1"/>
    </w:pPr>
    <w:r>
      <w:rPr>
        <w:rFonts w:ascii="Times New Roman" w:hAnsi="Times New Roman"/>
        <w:i/>
        <w:iCs/>
        <w:noProof/>
        <w:color w:val="8C8C8C"/>
        <w:sz w:val="24"/>
        <w:szCs w:val="24"/>
      </w:rPr>
      <mc:AlternateContent>
        <mc:Choice Requires="wpg">
          <w:drawing>
            <wp:anchor distT="0" distB="0" distL="114300" distR="114300" simplePos="0" relativeHeight="251657728" behindDoc="0" locked="0" layoutInCell="1" allowOverlap="1" wp14:anchorId="7E2FF712" wp14:editId="11265DDC">
              <wp:simplePos x="0" y="0"/>
              <wp:positionH relativeFrom="page">
                <wp:align>center</wp:align>
              </wp:positionH>
              <wp:positionV relativeFrom="line">
                <wp:align>top</wp:align>
              </wp:positionV>
              <wp:extent cx="7366635" cy="347345"/>
              <wp:effectExtent l="9525" t="9525" r="5715" b="508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1C5362" w:rsidRPr="00B606C5" w:rsidRDefault="001C5362">
                            <w:pPr>
                              <w:pStyle w:val="aff1"/>
                              <w:jc w:val="right"/>
                              <w:rPr>
                                <w:color w:val="FFFFFF"/>
                                <w:spacing w:val="60"/>
                              </w:rPr>
                            </w:pPr>
                            <w:r w:rsidRPr="00B606C5">
                              <w:rPr>
                                <w:color w:val="FFFFFF"/>
                                <w:spacing w:val="60"/>
                              </w:rPr>
                              <w:t>[Введите адрес организации]</w:t>
                            </w:r>
                          </w:p>
                          <w:p w:rsidR="001C5362" w:rsidRPr="00B606C5" w:rsidRDefault="001C5362">
                            <w:pPr>
                              <w:pStyle w:val="aff"/>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362" w:rsidRPr="00B606C5" w:rsidRDefault="001C5362">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6A7A75" w:rsidRPr="00B606C5" w:rsidRDefault="006A7A75">
                      <w:pPr>
                        <w:pStyle w:val="aff1"/>
                        <w:jc w:val="right"/>
                        <w:rPr>
                          <w:color w:val="FFFFFF"/>
                          <w:spacing w:val="60"/>
                        </w:rPr>
                      </w:pPr>
                      <w:r w:rsidRPr="00B606C5">
                        <w:rPr>
                          <w:color w:val="FFFFFF"/>
                          <w:spacing w:val="60"/>
                        </w:rPr>
                        <w:t>[Введите адрес организации]</w:t>
                      </w:r>
                    </w:p>
                    <w:p w:rsidR="006A7A75" w:rsidRPr="00B606C5" w:rsidRDefault="006A7A75">
                      <w:pPr>
                        <w:pStyle w:val="aff"/>
                        <w:rPr>
                          <w:color w:val="FFFFFF"/>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6A7A75" w:rsidRPr="00B606C5" w:rsidRDefault="006A7A75">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5E" w:rsidRDefault="002C6D5E" w:rsidP="00580C96">
      <w:pPr>
        <w:spacing w:after="0" w:line="240" w:lineRule="auto"/>
      </w:pPr>
      <w:r>
        <w:separator/>
      </w:r>
    </w:p>
  </w:footnote>
  <w:footnote w:type="continuationSeparator" w:id="0">
    <w:p w:rsidR="002C6D5E" w:rsidRDefault="002C6D5E" w:rsidP="0058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8F2381"/>
    <w:multiLevelType w:val="hybridMultilevel"/>
    <w:tmpl w:val="D5A6F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1">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4">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5">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9">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1">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3">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4"/>
  </w:num>
  <w:num w:numId="4">
    <w:abstractNumId w:val="15"/>
  </w:num>
  <w:num w:numId="5">
    <w:abstractNumId w:val="21"/>
  </w:num>
  <w:num w:numId="6">
    <w:abstractNumId w:val="12"/>
  </w:num>
  <w:num w:numId="7">
    <w:abstractNumId w:val="16"/>
  </w:num>
  <w:num w:numId="8">
    <w:abstractNumId w:val="7"/>
  </w:num>
  <w:num w:numId="9">
    <w:abstractNumId w:val="22"/>
  </w:num>
  <w:num w:numId="10">
    <w:abstractNumId w:val="19"/>
  </w:num>
  <w:num w:numId="11">
    <w:abstractNumId w:val="10"/>
  </w:num>
  <w:num w:numId="12">
    <w:abstractNumId w:val="23"/>
  </w:num>
  <w:num w:numId="13">
    <w:abstractNumId w:val="18"/>
  </w:num>
  <w:num w:numId="14">
    <w:abstractNumId w:val="14"/>
  </w:num>
  <w:num w:numId="15">
    <w:abstractNumId w:val="6"/>
  </w:num>
  <w:num w:numId="16">
    <w:abstractNumId w:val="20"/>
  </w:num>
  <w:num w:numId="17">
    <w:abstractNumId w:val="1"/>
  </w:num>
  <w:num w:numId="18">
    <w:abstractNumId w:val="2"/>
  </w:num>
  <w:num w:numId="19">
    <w:abstractNumId w:val="17"/>
  </w:num>
  <w:num w:numId="20">
    <w:abstractNumId w:val="13"/>
  </w:num>
  <w:num w:numId="21">
    <w:abstractNumId w:val="3"/>
  </w:num>
  <w:num w:numId="22">
    <w:abstractNumId w:val="11"/>
  </w:num>
  <w:num w:numId="23">
    <w:abstractNumId w:val="4"/>
  </w:num>
  <w:num w:numId="24">
    <w:abstractNumId w:val="25"/>
  </w:num>
  <w:num w:numId="25">
    <w:abstractNumId w:val="9"/>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5E"/>
    <w:rsid w:val="000022EE"/>
    <w:rsid w:val="00002F62"/>
    <w:rsid w:val="000035A5"/>
    <w:rsid w:val="000059C4"/>
    <w:rsid w:val="00005BE2"/>
    <w:rsid w:val="00006308"/>
    <w:rsid w:val="000077A6"/>
    <w:rsid w:val="00007E17"/>
    <w:rsid w:val="00007F13"/>
    <w:rsid w:val="00012294"/>
    <w:rsid w:val="00012619"/>
    <w:rsid w:val="000128B9"/>
    <w:rsid w:val="0001364C"/>
    <w:rsid w:val="00014D3E"/>
    <w:rsid w:val="00015864"/>
    <w:rsid w:val="000207CD"/>
    <w:rsid w:val="000209BE"/>
    <w:rsid w:val="00020DE9"/>
    <w:rsid w:val="00021A38"/>
    <w:rsid w:val="00022007"/>
    <w:rsid w:val="000228E3"/>
    <w:rsid w:val="00022928"/>
    <w:rsid w:val="00022971"/>
    <w:rsid w:val="00022F65"/>
    <w:rsid w:val="00024A2A"/>
    <w:rsid w:val="00025DCE"/>
    <w:rsid w:val="000267BE"/>
    <w:rsid w:val="00026F61"/>
    <w:rsid w:val="00026F8E"/>
    <w:rsid w:val="0002750E"/>
    <w:rsid w:val="00027AE7"/>
    <w:rsid w:val="00030966"/>
    <w:rsid w:val="00030F00"/>
    <w:rsid w:val="00031776"/>
    <w:rsid w:val="00031B1E"/>
    <w:rsid w:val="00032481"/>
    <w:rsid w:val="00033DFA"/>
    <w:rsid w:val="0003779F"/>
    <w:rsid w:val="00037CEB"/>
    <w:rsid w:val="00037EFA"/>
    <w:rsid w:val="00040424"/>
    <w:rsid w:val="0004176D"/>
    <w:rsid w:val="0004227E"/>
    <w:rsid w:val="00042FCE"/>
    <w:rsid w:val="00043322"/>
    <w:rsid w:val="00043AA8"/>
    <w:rsid w:val="00043D62"/>
    <w:rsid w:val="000442B5"/>
    <w:rsid w:val="000442E5"/>
    <w:rsid w:val="000444E7"/>
    <w:rsid w:val="00044BAB"/>
    <w:rsid w:val="00044FAB"/>
    <w:rsid w:val="00046332"/>
    <w:rsid w:val="00047C5F"/>
    <w:rsid w:val="00050FCD"/>
    <w:rsid w:val="00051D0A"/>
    <w:rsid w:val="0005280C"/>
    <w:rsid w:val="00052F0E"/>
    <w:rsid w:val="00053418"/>
    <w:rsid w:val="00053641"/>
    <w:rsid w:val="00054935"/>
    <w:rsid w:val="0005553E"/>
    <w:rsid w:val="0005585D"/>
    <w:rsid w:val="00055AB5"/>
    <w:rsid w:val="00055C62"/>
    <w:rsid w:val="00055E14"/>
    <w:rsid w:val="00056A17"/>
    <w:rsid w:val="00056E1A"/>
    <w:rsid w:val="000606FB"/>
    <w:rsid w:val="000621B6"/>
    <w:rsid w:val="000633E7"/>
    <w:rsid w:val="00063D78"/>
    <w:rsid w:val="000644AC"/>
    <w:rsid w:val="0006590D"/>
    <w:rsid w:val="0006740C"/>
    <w:rsid w:val="000674BD"/>
    <w:rsid w:val="00067541"/>
    <w:rsid w:val="000701DF"/>
    <w:rsid w:val="000711DD"/>
    <w:rsid w:val="0007492A"/>
    <w:rsid w:val="00074EC2"/>
    <w:rsid w:val="00074ED3"/>
    <w:rsid w:val="00075181"/>
    <w:rsid w:val="00075675"/>
    <w:rsid w:val="0007635A"/>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1C95"/>
    <w:rsid w:val="00091ED8"/>
    <w:rsid w:val="000931D4"/>
    <w:rsid w:val="000931F9"/>
    <w:rsid w:val="00093497"/>
    <w:rsid w:val="000934A4"/>
    <w:rsid w:val="00094D39"/>
    <w:rsid w:val="000957A2"/>
    <w:rsid w:val="000966FC"/>
    <w:rsid w:val="00096EE6"/>
    <w:rsid w:val="000A0130"/>
    <w:rsid w:val="000A0AA5"/>
    <w:rsid w:val="000A1A96"/>
    <w:rsid w:val="000A2673"/>
    <w:rsid w:val="000A4A5B"/>
    <w:rsid w:val="000A4B24"/>
    <w:rsid w:val="000A5A0C"/>
    <w:rsid w:val="000A5B04"/>
    <w:rsid w:val="000A6792"/>
    <w:rsid w:val="000A72E2"/>
    <w:rsid w:val="000B06AA"/>
    <w:rsid w:val="000B1641"/>
    <w:rsid w:val="000B18E1"/>
    <w:rsid w:val="000B1C35"/>
    <w:rsid w:val="000B1F12"/>
    <w:rsid w:val="000B2ABA"/>
    <w:rsid w:val="000B30E5"/>
    <w:rsid w:val="000B4EE0"/>
    <w:rsid w:val="000B52AE"/>
    <w:rsid w:val="000C0B56"/>
    <w:rsid w:val="000C0BE5"/>
    <w:rsid w:val="000C0CD8"/>
    <w:rsid w:val="000C0FF3"/>
    <w:rsid w:val="000C1766"/>
    <w:rsid w:val="000C1AA8"/>
    <w:rsid w:val="000C1AD7"/>
    <w:rsid w:val="000C1FF6"/>
    <w:rsid w:val="000C35C1"/>
    <w:rsid w:val="000C41B5"/>
    <w:rsid w:val="000C4370"/>
    <w:rsid w:val="000C64CB"/>
    <w:rsid w:val="000C6FF1"/>
    <w:rsid w:val="000C7898"/>
    <w:rsid w:val="000D0B6D"/>
    <w:rsid w:val="000D4012"/>
    <w:rsid w:val="000D4823"/>
    <w:rsid w:val="000D5682"/>
    <w:rsid w:val="000D6875"/>
    <w:rsid w:val="000D6D63"/>
    <w:rsid w:val="000D6D76"/>
    <w:rsid w:val="000D6F2F"/>
    <w:rsid w:val="000D7B7C"/>
    <w:rsid w:val="000D7BA5"/>
    <w:rsid w:val="000D7E42"/>
    <w:rsid w:val="000E0B45"/>
    <w:rsid w:val="000E0B91"/>
    <w:rsid w:val="000E1625"/>
    <w:rsid w:val="000E1D9C"/>
    <w:rsid w:val="000E302F"/>
    <w:rsid w:val="000E3128"/>
    <w:rsid w:val="000E56E7"/>
    <w:rsid w:val="000E5CBA"/>
    <w:rsid w:val="000E5FFD"/>
    <w:rsid w:val="000E6B9B"/>
    <w:rsid w:val="000E6E8E"/>
    <w:rsid w:val="000F1791"/>
    <w:rsid w:val="000F186E"/>
    <w:rsid w:val="000F2AD3"/>
    <w:rsid w:val="000F2EF9"/>
    <w:rsid w:val="000F3324"/>
    <w:rsid w:val="000F588E"/>
    <w:rsid w:val="000F59A1"/>
    <w:rsid w:val="000F66F4"/>
    <w:rsid w:val="000F6E88"/>
    <w:rsid w:val="000F7125"/>
    <w:rsid w:val="000F75BD"/>
    <w:rsid w:val="000F7F0C"/>
    <w:rsid w:val="001008ED"/>
    <w:rsid w:val="001018F5"/>
    <w:rsid w:val="001021EE"/>
    <w:rsid w:val="001026EE"/>
    <w:rsid w:val="00104639"/>
    <w:rsid w:val="00104702"/>
    <w:rsid w:val="00105295"/>
    <w:rsid w:val="001055B2"/>
    <w:rsid w:val="00106B4D"/>
    <w:rsid w:val="00106B9B"/>
    <w:rsid w:val="00107920"/>
    <w:rsid w:val="00107F2A"/>
    <w:rsid w:val="001112B8"/>
    <w:rsid w:val="001121B4"/>
    <w:rsid w:val="00116715"/>
    <w:rsid w:val="001177A8"/>
    <w:rsid w:val="00117EBA"/>
    <w:rsid w:val="0012068C"/>
    <w:rsid w:val="00122416"/>
    <w:rsid w:val="00122707"/>
    <w:rsid w:val="00125921"/>
    <w:rsid w:val="001263D0"/>
    <w:rsid w:val="00126D6B"/>
    <w:rsid w:val="0012734B"/>
    <w:rsid w:val="00127373"/>
    <w:rsid w:val="00131275"/>
    <w:rsid w:val="00131BDF"/>
    <w:rsid w:val="00131DA9"/>
    <w:rsid w:val="00131E2C"/>
    <w:rsid w:val="0013282B"/>
    <w:rsid w:val="00132F06"/>
    <w:rsid w:val="00134934"/>
    <w:rsid w:val="00134F2D"/>
    <w:rsid w:val="00135B07"/>
    <w:rsid w:val="00136027"/>
    <w:rsid w:val="00140B80"/>
    <w:rsid w:val="00141F63"/>
    <w:rsid w:val="0014221D"/>
    <w:rsid w:val="001454D5"/>
    <w:rsid w:val="001462F8"/>
    <w:rsid w:val="0014633A"/>
    <w:rsid w:val="001465E8"/>
    <w:rsid w:val="00146654"/>
    <w:rsid w:val="00146D4A"/>
    <w:rsid w:val="00147BA2"/>
    <w:rsid w:val="00147F8E"/>
    <w:rsid w:val="001506DA"/>
    <w:rsid w:val="001508E7"/>
    <w:rsid w:val="00150A86"/>
    <w:rsid w:val="00151F5E"/>
    <w:rsid w:val="001531C7"/>
    <w:rsid w:val="001550B8"/>
    <w:rsid w:val="00155534"/>
    <w:rsid w:val="00155606"/>
    <w:rsid w:val="001558C6"/>
    <w:rsid w:val="001568B0"/>
    <w:rsid w:val="00156E44"/>
    <w:rsid w:val="001621E2"/>
    <w:rsid w:val="001635B8"/>
    <w:rsid w:val="0016369D"/>
    <w:rsid w:val="00165574"/>
    <w:rsid w:val="0016644A"/>
    <w:rsid w:val="00170292"/>
    <w:rsid w:val="00171494"/>
    <w:rsid w:val="00171721"/>
    <w:rsid w:val="00171BE8"/>
    <w:rsid w:val="0017279F"/>
    <w:rsid w:val="00172B6C"/>
    <w:rsid w:val="00173B09"/>
    <w:rsid w:val="0017402F"/>
    <w:rsid w:val="001749D0"/>
    <w:rsid w:val="00174C67"/>
    <w:rsid w:val="001809BF"/>
    <w:rsid w:val="00182831"/>
    <w:rsid w:val="00183805"/>
    <w:rsid w:val="00184000"/>
    <w:rsid w:val="00184ABC"/>
    <w:rsid w:val="00184D3C"/>
    <w:rsid w:val="00185A2B"/>
    <w:rsid w:val="00186D21"/>
    <w:rsid w:val="001876BB"/>
    <w:rsid w:val="00190AF3"/>
    <w:rsid w:val="00190B14"/>
    <w:rsid w:val="0019106A"/>
    <w:rsid w:val="001914EE"/>
    <w:rsid w:val="0019172B"/>
    <w:rsid w:val="00192259"/>
    <w:rsid w:val="00192359"/>
    <w:rsid w:val="00192B16"/>
    <w:rsid w:val="00192E34"/>
    <w:rsid w:val="00193865"/>
    <w:rsid w:val="00193921"/>
    <w:rsid w:val="00193AD0"/>
    <w:rsid w:val="00193F60"/>
    <w:rsid w:val="00194190"/>
    <w:rsid w:val="00194DD7"/>
    <w:rsid w:val="00195FC5"/>
    <w:rsid w:val="00196456"/>
    <w:rsid w:val="00197A5E"/>
    <w:rsid w:val="001A1018"/>
    <w:rsid w:val="001A17F5"/>
    <w:rsid w:val="001A1831"/>
    <w:rsid w:val="001A2678"/>
    <w:rsid w:val="001A5831"/>
    <w:rsid w:val="001A584B"/>
    <w:rsid w:val="001A74AD"/>
    <w:rsid w:val="001A7B1F"/>
    <w:rsid w:val="001A7EC3"/>
    <w:rsid w:val="001A7F94"/>
    <w:rsid w:val="001B0CB0"/>
    <w:rsid w:val="001B1D16"/>
    <w:rsid w:val="001B20A3"/>
    <w:rsid w:val="001B372E"/>
    <w:rsid w:val="001B54CF"/>
    <w:rsid w:val="001B594D"/>
    <w:rsid w:val="001B5AEF"/>
    <w:rsid w:val="001B6BD1"/>
    <w:rsid w:val="001B6DDB"/>
    <w:rsid w:val="001B72C5"/>
    <w:rsid w:val="001B79A8"/>
    <w:rsid w:val="001C0535"/>
    <w:rsid w:val="001C0AAB"/>
    <w:rsid w:val="001C28C9"/>
    <w:rsid w:val="001C2E2C"/>
    <w:rsid w:val="001C384D"/>
    <w:rsid w:val="001C4284"/>
    <w:rsid w:val="001C4DAE"/>
    <w:rsid w:val="001C5362"/>
    <w:rsid w:val="001C56F2"/>
    <w:rsid w:val="001C5BAE"/>
    <w:rsid w:val="001C6A63"/>
    <w:rsid w:val="001C76A1"/>
    <w:rsid w:val="001C7CA6"/>
    <w:rsid w:val="001D154F"/>
    <w:rsid w:val="001D365E"/>
    <w:rsid w:val="001D39D6"/>
    <w:rsid w:val="001D3CC4"/>
    <w:rsid w:val="001D4C6A"/>
    <w:rsid w:val="001D511A"/>
    <w:rsid w:val="001D7300"/>
    <w:rsid w:val="001D7F94"/>
    <w:rsid w:val="001E17FB"/>
    <w:rsid w:val="001E1B22"/>
    <w:rsid w:val="001E1FCC"/>
    <w:rsid w:val="001E330D"/>
    <w:rsid w:val="001E7606"/>
    <w:rsid w:val="001F08C4"/>
    <w:rsid w:val="001F191F"/>
    <w:rsid w:val="001F1B0A"/>
    <w:rsid w:val="001F388D"/>
    <w:rsid w:val="001F5073"/>
    <w:rsid w:val="001F7E17"/>
    <w:rsid w:val="00202279"/>
    <w:rsid w:val="00202706"/>
    <w:rsid w:val="0020300A"/>
    <w:rsid w:val="0020305E"/>
    <w:rsid w:val="002038D6"/>
    <w:rsid w:val="00204CAA"/>
    <w:rsid w:val="00205D18"/>
    <w:rsid w:val="00206B59"/>
    <w:rsid w:val="0020725D"/>
    <w:rsid w:val="00207B3C"/>
    <w:rsid w:val="0021081C"/>
    <w:rsid w:val="0021199A"/>
    <w:rsid w:val="002126B3"/>
    <w:rsid w:val="00212C79"/>
    <w:rsid w:val="00213CA3"/>
    <w:rsid w:val="00213EC2"/>
    <w:rsid w:val="002144D9"/>
    <w:rsid w:val="002156A3"/>
    <w:rsid w:val="0021607E"/>
    <w:rsid w:val="00216B0E"/>
    <w:rsid w:val="002177DA"/>
    <w:rsid w:val="00217EEF"/>
    <w:rsid w:val="00222075"/>
    <w:rsid w:val="00222BDF"/>
    <w:rsid w:val="00222F61"/>
    <w:rsid w:val="00223A82"/>
    <w:rsid w:val="00226702"/>
    <w:rsid w:val="00227842"/>
    <w:rsid w:val="00227E48"/>
    <w:rsid w:val="00227F3A"/>
    <w:rsid w:val="00230009"/>
    <w:rsid w:val="00230399"/>
    <w:rsid w:val="00230922"/>
    <w:rsid w:val="00230B06"/>
    <w:rsid w:val="00230B0F"/>
    <w:rsid w:val="002322CC"/>
    <w:rsid w:val="00232E37"/>
    <w:rsid w:val="00233345"/>
    <w:rsid w:val="00234956"/>
    <w:rsid w:val="00234CC4"/>
    <w:rsid w:val="0023595A"/>
    <w:rsid w:val="0023599B"/>
    <w:rsid w:val="00235A4F"/>
    <w:rsid w:val="002368C0"/>
    <w:rsid w:val="00237E1F"/>
    <w:rsid w:val="00240275"/>
    <w:rsid w:val="00240782"/>
    <w:rsid w:val="0024094C"/>
    <w:rsid w:val="00240F6D"/>
    <w:rsid w:val="00242041"/>
    <w:rsid w:val="00242572"/>
    <w:rsid w:val="00243937"/>
    <w:rsid w:val="002448B3"/>
    <w:rsid w:val="00244A5C"/>
    <w:rsid w:val="002453EE"/>
    <w:rsid w:val="00246222"/>
    <w:rsid w:val="002469A5"/>
    <w:rsid w:val="002477E7"/>
    <w:rsid w:val="00247C3E"/>
    <w:rsid w:val="00250989"/>
    <w:rsid w:val="00250D5C"/>
    <w:rsid w:val="002515FB"/>
    <w:rsid w:val="00251630"/>
    <w:rsid w:val="0025288F"/>
    <w:rsid w:val="00252B80"/>
    <w:rsid w:val="00252BCC"/>
    <w:rsid w:val="00254D24"/>
    <w:rsid w:val="00255180"/>
    <w:rsid w:val="00255FC9"/>
    <w:rsid w:val="00256D54"/>
    <w:rsid w:val="00256D57"/>
    <w:rsid w:val="002577AA"/>
    <w:rsid w:val="002603F5"/>
    <w:rsid w:val="002605AF"/>
    <w:rsid w:val="00261812"/>
    <w:rsid w:val="002623C7"/>
    <w:rsid w:val="002624C0"/>
    <w:rsid w:val="00263724"/>
    <w:rsid w:val="0026446A"/>
    <w:rsid w:val="00264E66"/>
    <w:rsid w:val="0026602F"/>
    <w:rsid w:val="00266E48"/>
    <w:rsid w:val="002717D6"/>
    <w:rsid w:val="002720CB"/>
    <w:rsid w:val="002723DD"/>
    <w:rsid w:val="00272D41"/>
    <w:rsid w:val="00274812"/>
    <w:rsid w:val="00274E35"/>
    <w:rsid w:val="0027530C"/>
    <w:rsid w:val="00275706"/>
    <w:rsid w:val="00276EDD"/>
    <w:rsid w:val="002809F1"/>
    <w:rsid w:val="00282D72"/>
    <w:rsid w:val="00283153"/>
    <w:rsid w:val="00284213"/>
    <w:rsid w:val="002845D8"/>
    <w:rsid w:val="00284CAA"/>
    <w:rsid w:val="00284E71"/>
    <w:rsid w:val="00285583"/>
    <w:rsid w:val="00285885"/>
    <w:rsid w:val="00285949"/>
    <w:rsid w:val="00285AA0"/>
    <w:rsid w:val="00287097"/>
    <w:rsid w:val="00287E51"/>
    <w:rsid w:val="00291315"/>
    <w:rsid w:val="0029139A"/>
    <w:rsid w:val="002919D5"/>
    <w:rsid w:val="00294468"/>
    <w:rsid w:val="00295A78"/>
    <w:rsid w:val="00296A15"/>
    <w:rsid w:val="002973E3"/>
    <w:rsid w:val="00297758"/>
    <w:rsid w:val="00297C31"/>
    <w:rsid w:val="00297CFA"/>
    <w:rsid w:val="00297F63"/>
    <w:rsid w:val="002A03F1"/>
    <w:rsid w:val="002A0B3D"/>
    <w:rsid w:val="002A1F6A"/>
    <w:rsid w:val="002A200B"/>
    <w:rsid w:val="002A3165"/>
    <w:rsid w:val="002A39F2"/>
    <w:rsid w:val="002A3E5C"/>
    <w:rsid w:val="002A4612"/>
    <w:rsid w:val="002A559E"/>
    <w:rsid w:val="002A58E7"/>
    <w:rsid w:val="002A6054"/>
    <w:rsid w:val="002A752D"/>
    <w:rsid w:val="002B058D"/>
    <w:rsid w:val="002B1DC9"/>
    <w:rsid w:val="002B2973"/>
    <w:rsid w:val="002B2EEB"/>
    <w:rsid w:val="002B423D"/>
    <w:rsid w:val="002B4542"/>
    <w:rsid w:val="002B48B8"/>
    <w:rsid w:val="002B53B7"/>
    <w:rsid w:val="002B5607"/>
    <w:rsid w:val="002B57C4"/>
    <w:rsid w:val="002B5FB5"/>
    <w:rsid w:val="002B66A2"/>
    <w:rsid w:val="002B7157"/>
    <w:rsid w:val="002C17D5"/>
    <w:rsid w:val="002C2A31"/>
    <w:rsid w:val="002C3B1D"/>
    <w:rsid w:val="002C4010"/>
    <w:rsid w:val="002C479C"/>
    <w:rsid w:val="002C49BC"/>
    <w:rsid w:val="002C587E"/>
    <w:rsid w:val="002C6665"/>
    <w:rsid w:val="002C6D5E"/>
    <w:rsid w:val="002C7A08"/>
    <w:rsid w:val="002C7C04"/>
    <w:rsid w:val="002D09CD"/>
    <w:rsid w:val="002D0B9F"/>
    <w:rsid w:val="002D0FA6"/>
    <w:rsid w:val="002D1764"/>
    <w:rsid w:val="002D2AAD"/>
    <w:rsid w:val="002D3CE3"/>
    <w:rsid w:val="002D3D5C"/>
    <w:rsid w:val="002D4D5B"/>
    <w:rsid w:val="002D5F34"/>
    <w:rsid w:val="002D6D63"/>
    <w:rsid w:val="002D792F"/>
    <w:rsid w:val="002E1138"/>
    <w:rsid w:val="002E1513"/>
    <w:rsid w:val="002E1D21"/>
    <w:rsid w:val="002E3484"/>
    <w:rsid w:val="002E3A25"/>
    <w:rsid w:val="002E413F"/>
    <w:rsid w:val="002E44F0"/>
    <w:rsid w:val="002E4F6E"/>
    <w:rsid w:val="002E5FC4"/>
    <w:rsid w:val="002E6333"/>
    <w:rsid w:val="002E6B83"/>
    <w:rsid w:val="002E7C18"/>
    <w:rsid w:val="002F015A"/>
    <w:rsid w:val="002F0ABB"/>
    <w:rsid w:val="002F0ADE"/>
    <w:rsid w:val="002F24FC"/>
    <w:rsid w:val="002F2639"/>
    <w:rsid w:val="002F2B25"/>
    <w:rsid w:val="002F2C87"/>
    <w:rsid w:val="002F2E75"/>
    <w:rsid w:val="002F32CB"/>
    <w:rsid w:val="002F35B5"/>
    <w:rsid w:val="002F3A61"/>
    <w:rsid w:val="002F3B5F"/>
    <w:rsid w:val="002F3C6C"/>
    <w:rsid w:val="002F6A05"/>
    <w:rsid w:val="002F7223"/>
    <w:rsid w:val="002F7A5D"/>
    <w:rsid w:val="0030047F"/>
    <w:rsid w:val="0030090D"/>
    <w:rsid w:val="00301CD5"/>
    <w:rsid w:val="003045BF"/>
    <w:rsid w:val="00304743"/>
    <w:rsid w:val="00304B16"/>
    <w:rsid w:val="00307493"/>
    <w:rsid w:val="0031072F"/>
    <w:rsid w:val="0031152A"/>
    <w:rsid w:val="0031178E"/>
    <w:rsid w:val="00312BE5"/>
    <w:rsid w:val="00313020"/>
    <w:rsid w:val="00314310"/>
    <w:rsid w:val="00314D77"/>
    <w:rsid w:val="00314F61"/>
    <w:rsid w:val="003151B9"/>
    <w:rsid w:val="003169A6"/>
    <w:rsid w:val="00317065"/>
    <w:rsid w:val="003174A4"/>
    <w:rsid w:val="00317F83"/>
    <w:rsid w:val="003208D7"/>
    <w:rsid w:val="00320DDE"/>
    <w:rsid w:val="00320DEA"/>
    <w:rsid w:val="0032141C"/>
    <w:rsid w:val="00321710"/>
    <w:rsid w:val="0032291B"/>
    <w:rsid w:val="0032304E"/>
    <w:rsid w:val="0032329B"/>
    <w:rsid w:val="00323F63"/>
    <w:rsid w:val="00325470"/>
    <w:rsid w:val="003256CC"/>
    <w:rsid w:val="00326569"/>
    <w:rsid w:val="00327625"/>
    <w:rsid w:val="003306BA"/>
    <w:rsid w:val="00334CE9"/>
    <w:rsid w:val="00334DEF"/>
    <w:rsid w:val="003354E2"/>
    <w:rsid w:val="003370E3"/>
    <w:rsid w:val="0033717B"/>
    <w:rsid w:val="00337C32"/>
    <w:rsid w:val="00340216"/>
    <w:rsid w:val="003402A2"/>
    <w:rsid w:val="003407BD"/>
    <w:rsid w:val="003417BF"/>
    <w:rsid w:val="003425B0"/>
    <w:rsid w:val="00343492"/>
    <w:rsid w:val="0034362F"/>
    <w:rsid w:val="00343D73"/>
    <w:rsid w:val="00344083"/>
    <w:rsid w:val="0034458B"/>
    <w:rsid w:val="00344BA1"/>
    <w:rsid w:val="00344D05"/>
    <w:rsid w:val="003456CA"/>
    <w:rsid w:val="00345F7A"/>
    <w:rsid w:val="0034734A"/>
    <w:rsid w:val="00350989"/>
    <w:rsid w:val="003513B2"/>
    <w:rsid w:val="003514BE"/>
    <w:rsid w:val="003518A1"/>
    <w:rsid w:val="00351915"/>
    <w:rsid w:val="00351BB7"/>
    <w:rsid w:val="00353BF8"/>
    <w:rsid w:val="00353F3F"/>
    <w:rsid w:val="0035412E"/>
    <w:rsid w:val="003549A6"/>
    <w:rsid w:val="00354C0C"/>
    <w:rsid w:val="00356665"/>
    <w:rsid w:val="00356A9E"/>
    <w:rsid w:val="00357BE2"/>
    <w:rsid w:val="00360346"/>
    <w:rsid w:val="00360AB1"/>
    <w:rsid w:val="00361D75"/>
    <w:rsid w:val="00362226"/>
    <w:rsid w:val="0036222E"/>
    <w:rsid w:val="003623AF"/>
    <w:rsid w:val="0036255A"/>
    <w:rsid w:val="00362899"/>
    <w:rsid w:val="00362D2E"/>
    <w:rsid w:val="003633A8"/>
    <w:rsid w:val="00363B69"/>
    <w:rsid w:val="00363D46"/>
    <w:rsid w:val="00365878"/>
    <w:rsid w:val="00365FE5"/>
    <w:rsid w:val="003706FF"/>
    <w:rsid w:val="0037083F"/>
    <w:rsid w:val="0037179B"/>
    <w:rsid w:val="00372A30"/>
    <w:rsid w:val="00373130"/>
    <w:rsid w:val="0037328D"/>
    <w:rsid w:val="003736F4"/>
    <w:rsid w:val="00373A2F"/>
    <w:rsid w:val="00376ADD"/>
    <w:rsid w:val="00377CB3"/>
    <w:rsid w:val="00377E15"/>
    <w:rsid w:val="00382DC5"/>
    <w:rsid w:val="00384742"/>
    <w:rsid w:val="00385001"/>
    <w:rsid w:val="00385930"/>
    <w:rsid w:val="003864C6"/>
    <w:rsid w:val="00386A38"/>
    <w:rsid w:val="003909CC"/>
    <w:rsid w:val="00391805"/>
    <w:rsid w:val="00392CDF"/>
    <w:rsid w:val="00393DA2"/>
    <w:rsid w:val="00393ED7"/>
    <w:rsid w:val="003949C8"/>
    <w:rsid w:val="00395053"/>
    <w:rsid w:val="00395DDC"/>
    <w:rsid w:val="0039785E"/>
    <w:rsid w:val="003A2F86"/>
    <w:rsid w:val="003A40FD"/>
    <w:rsid w:val="003A48B3"/>
    <w:rsid w:val="003A5FB5"/>
    <w:rsid w:val="003A627C"/>
    <w:rsid w:val="003A684D"/>
    <w:rsid w:val="003A6ACE"/>
    <w:rsid w:val="003B0861"/>
    <w:rsid w:val="003B0E8D"/>
    <w:rsid w:val="003B2BD9"/>
    <w:rsid w:val="003B43EE"/>
    <w:rsid w:val="003B5BF9"/>
    <w:rsid w:val="003B5F05"/>
    <w:rsid w:val="003B65A5"/>
    <w:rsid w:val="003B6890"/>
    <w:rsid w:val="003B77AD"/>
    <w:rsid w:val="003C098A"/>
    <w:rsid w:val="003C09CE"/>
    <w:rsid w:val="003C147B"/>
    <w:rsid w:val="003C376B"/>
    <w:rsid w:val="003C3A32"/>
    <w:rsid w:val="003C441E"/>
    <w:rsid w:val="003C519B"/>
    <w:rsid w:val="003C71F8"/>
    <w:rsid w:val="003C7A97"/>
    <w:rsid w:val="003D0243"/>
    <w:rsid w:val="003D06FD"/>
    <w:rsid w:val="003D0A0C"/>
    <w:rsid w:val="003D1FD2"/>
    <w:rsid w:val="003D3702"/>
    <w:rsid w:val="003D3ADB"/>
    <w:rsid w:val="003D6016"/>
    <w:rsid w:val="003D64C2"/>
    <w:rsid w:val="003D7013"/>
    <w:rsid w:val="003E108E"/>
    <w:rsid w:val="003E113D"/>
    <w:rsid w:val="003E1271"/>
    <w:rsid w:val="003E2B1D"/>
    <w:rsid w:val="003E2DFE"/>
    <w:rsid w:val="003E48C4"/>
    <w:rsid w:val="003E4FB1"/>
    <w:rsid w:val="003E5093"/>
    <w:rsid w:val="003E57CA"/>
    <w:rsid w:val="003E57D6"/>
    <w:rsid w:val="003E6675"/>
    <w:rsid w:val="003F110C"/>
    <w:rsid w:val="003F20CF"/>
    <w:rsid w:val="003F20E5"/>
    <w:rsid w:val="003F2917"/>
    <w:rsid w:val="003F302E"/>
    <w:rsid w:val="003F34E2"/>
    <w:rsid w:val="003F4814"/>
    <w:rsid w:val="003F65AA"/>
    <w:rsid w:val="003F6D2D"/>
    <w:rsid w:val="003F6E3C"/>
    <w:rsid w:val="003F6EBA"/>
    <w:rsid w:val="0040097C"/>
    <w:rsid w:val="004010E4"/>
    <w:rsid w:val="00402052"/>
    <w:rsid w:val="00402881"/>
    <w:rsid w:val="004028F6"/>
    <w:rsid w:val="00402A66"/>
    <w:rsid w:val="00402E57"/>
    <w:rsid w:val="004033FB"/>
    <w:rsid w:val="00403886"/>
    <w:rsid w:val="00404D0D"/>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747"/>
    <w:rsid w:val="00423A8E"/>
    <w:rsid w:val="00423B46"/>
    <w:rsid w:val="00423FE0"/>
    <w:rsid w:val="00424106"/>
    <w:rsid w:val="00425B4B"/>
    <w:rsid w:val="00426871"/>
    <w:rsid w:val="00427C6C"/>
    <w:rsid w:val="004308D6"/>
    <w:rsid w:val="00431E13"/>
    <w:rsid w:val="004348B4"/>
    <w:rsid w:val="00435287"/>
    <w:rsid w:val="00437B43"/>
    <w:rsid w:val="00437D64"/>
    <w:rsid w:val="00437DEA"/>
    <w:rsid w:val="00440961"/>
    <w:rsid w:val="0044164B"/>
    <w:rsid w:val="00441E1C"/>
    <w:rsid w:val="00441E7F"/>
    <w:rsid w:val="00441F70"/>
    <w:rsid w:val="00442F78"/>
    <w:rsid w:val="00444A5C"/>
    <w:rsid w:val="0044756A"/>
    <w:rsid w:val="00447798"/>
    <w:rsid w:val="00450FCB"/>
    <w:rsid w:val="00451808"/>
    <w:rsid w:val="004518D9"/>
    <w:rsid w:val="00451A7D"/>
    <w:rsid w:val="00451D86"/>
    <w:rsid w:val="00452822"/>
    <w:rsid w:val="00452F3F"/>
    <w:rsid w:val="004533D5"/>
    <w:rsid w:val="00453505"/>
    <w:rsid w:val="00453D57"/>
    <w:rsid w:val="004545EC"/>
    <w:rsid w:val="004556A4"/>
    <w:rsid w:val="00455764"/>
    <w:rsid w:val="0045698A"/>
    <w:rsid w:val="00456A7C"/>
    <w:rsid w:val="00456B19"/>
    <w:rsid w:val="00456C6B"/>
    <w:rsid w:val="00457165"/>
    <w:rsid w:val="00457604"/>
    <w:rsid w:val="00457B00"/>
    <w:rsid w:val="00460999"/>
    <w:rsid w:val="004611A6"/>
    <w:rsid w:val="00461F11"/>
    <w:rsid w:val="004630DA"/>
    <w:rsid w:val="0046343D"/>
    <w:rsid w:val="0046456C"/>
    <w:rsid w:val="00464F0B"/>
    <w:rsid w:val="0046522F"/>
    <w:rsid w:val="00465992"/>
    <w:rsid w:val="00470572"/>
    <w:rsid w:val="00470721"/>
    <w:rsid w:val="004715D6"/>
    <w:rsid w:val="00471A95"/>
    <w:rsid w:val="004732A0"/>
    <w:rsid w:val="00473FD2"/>
    <w:rsid w:val="0047798D"/>
    <w:rsid w:val="0048021C"/>
    <w:rsid w:val="0048063A"/>
    <w:rsid w:val="00480A31"/>
    <w:rsid w:val="00480C32"/>
    <w:rsid w:val="004810C2"/>
    <w:rsid w:val="0048133F"/>
    <w:rsid w:val="0048153B"/>
    <w:rsid w:val="004817DF"/>
    <w:rsid w:val="00481D8A"/>
    <w:rsid w:val="004825EB"/>
    <w:rsid w:val="00484A25"/>
    <w:rsid w:val="00485911"/>
    <w:rsid w:val="004866AC"/>
    <w:rsid w:val="00487932"/>
    <w:rsid w:val="00487ECE"/>
    <w:rsid w:val="00491E2A"/>
    <w:rsid w:val="00491E98"/>
    <w:rsid w:val="00491FF9"/>
    <w:rsid w:val="00492014"/>
    <w:rsid w:val="00492838"/>
    <w:rsid w:val="0049541B"/>
    <w:rsid w:val="004955BD"/>
    <w:rsid w:val="004964E2"/>
    <w:rsid w:val="00497D2A"/>
    <w:rsid w:val="004A1512"/>
    <w:rsid w:val="004A1C89"/>
    <w:rsid w:val="004A1D59"/>
    <w:rsid w:val="004A2736"/>
    <w:rsid w:val="004A3552"/>
    <w:rsid w:val="004A66D2"/>
    <w:rsid w:val="004A6ABD"/>
    <w:rsid w:val="004B004D"/>
    <w:rsid w:val="004B1201"/>
    <w:rsid w:val="004B2E15"/>
    <w:rsid w:val="004B35FC"/>
    <w:rsid w:val="004B3690"/>
    <w:rsid w:val="004B3BCE"/>
    <w:rsid w:val="004B3D6E"/>
    <w:rsid w:val="004B3F2C"/>
    <w:rsid w:val="004B4E10"/>
    <w:rsid w:val="004B5E13"/>
    <w:rsid w:val="004B679A"/>
    <w:rsid w:val="004B70D5"/>
    <w:rsid w:val="004B76C7"/>
    <w:rsid w:val="004C0057"/>
    <w:rsid w:val="004C0068"/>
    <w:rsid w:val="004C05D4"/>
    <w:rsid w:val="004C0AF0"/>
    <w:rsid w:val="004C1DBA"/>
    <w:rsid w:val="004C246A"/>
    <w:rsid w:val="004C60EF"/>
    <w:rsid w:val="004C67E6"/>
    <w:rsid w:val="004C7200"/>
    <w:rsid w:val="004C7207"/>
    <w:rsid w:val="004C7DEA"/>
    <w:rsid w:val="004D1082"/>
    <w:rsid w:val="004D1AE4"/>
    <w:rsid w:val="004D320A"/>
    <w:rsid w:val="004D4B64"/>
    <w:rsid w:val="004D4BFD"/>
    <w:rsid w:val="004D6201"/>
    <w:rsid w:val="004D6388"/>
    <w:rsid w:val="004D6693"/>
    <w:rsid w:val="004D77EA"/>
    <w:rsid w:val="004D7A6C"/>
    <w:rsid w:val="004E1157"/>
    <w:rsid w:val="004E1173"/>
    <w:rsid w:val="004E267B"/>
    <w:rsid w:val="004E401A"/>
    <w:rsid w:val="004E506C"/>
    <w:rsid w:val="004E56B3"/>
    <w:rsid w:val="004E64F5"/>
    <w:rsid w:val="004E6625"/>
    <w:rsid w:val="004E7F4F"/>
    <w:rsid w:val="004F1EDB"/>
    <w:rsid w:val="004F24BF"/>
    <w:rsid w:val="004F252F"/>
    <w:rsid w:val="004F2F8F"/>
    <w:rsid w:val="004F3B94"/>
    <w:rsid w:val="004F4ADA"/>
    <w:rsid w:val="004F535C"/>
    <w:rsid w:val="004F5E01"/>
    <w:rsid w:val="004F66E6"/>
    <w:rsid w:val="004F751F"/>
    <w:rsid w:val="004F7B48"/>
    <w:rsid w:val="005039D4"/>
    <w:rsid w:val="00503F00"/>
    <w:rsid w:val="00504D3E"/>
    <w:rsid w:val="005078D7"/>
    <w:rsid w:val="005101A5"/>
    <w:rsid w:val="00510844"/>
    <w:rsid w:val="00513661"/>
    <w:rsid w:val="00513F36"/>
    <w:rsid w:val="00514725"/>
    <w:rsid w:val="00514EBD"/>
    <w:rsid w:val="00514F6D"/>
    <w:rsid w:val="005157EB"/>
    <w:rsid w:val="00515B3A"/>
    <w:rsid w:val="00515C61"/>
    <w:rsid w:val="005177D5"/>
    <w:rsid w:val="005207FF"/>
    <w:rsid w:val="00520BB2"/>
    <w:rsid w:val="005213B6"/>
    <w:rsid w:val="005239E4"/>
    <w:rsid w:val="00524015"/>
    <w:rsid w:val="00524697"/>
    <w:rsid w:val="005246EC"/>
    <w:rsid w:val="00524BAA"/>
    <w:rsid w:val="005255ED"/>
    <w:rsid w:val="00527AEA"/>
    <w:rsid w:val="005301B3"/>
    <w:rsid w:val="005302FE"/>
    <w:rsid w:val="0053070B"/>
    <w:rsid w:val="005307A1"/>
    <w:rsid w:val="00531A95"/>
    <w:rsid w:val="005320A6"/>
    <w:rsid w:val="00532E26"/>
    <w:rsid w:val="0053382E"/>
    <w:rsid w:val="00534822"/>
    <w:rsid w:val="00534A35"/>
    <w:rsid w:val="0053557F"/>
    <w:rsid w:val="00537000"/>
    <w:rsid w:val="00537594"/>
    <w:rsid w:val="00540DD4"/>
    <w:rsid w:val="00541063"/>
    <w:rsid w:val="005431C9"/>
    <w:rsid w:val="005437FF"/>
    <w:rsid w:val="0054466C"/>
    <w:rsid w:val="00545078"/>
    <w:rsid w:val="0054576B"/>
    <w:rsid w:val="005457F6"/>
    <w:rsid w:val="00545A43"/>
    <w:rsid w:val="00545C6A"/>
    <w:rsid w:val="00546041"/>
    <w:rsid w:val="005464EC"/>
    <w:rsid w:val="00546D85"/>
    <w:rsid w:val="00547119"/>
    <w:rsid w:val="005475C8"/>
    <w:rsid w:val="00547AD8"/>
    <w:rsid w:val="0055045E"/>
    <w:rsid w:val="00550CE6"/>
    <w:rsid w:val="00550FBA"/>
    <w:rsid w:val="00551596"/>
    <w:rsid w:val="00551B92"/>
    <w:rsid w:val="005524D5"/>
    <w:rsid w:val="00552C2A"/>
    <w:rsid w:val="00553438"/>
    <w:rsid w:val="00553B21"/>
    <w:rsid w:val="00553C77"/>
    <w:rsid w:val="0055541D"/>
    <w:rsid w:val="00556762"/>
    <w:rsid w:val="00556AF2"/>
    <w:rsid w:val="00556C60"/>
    <w:rsid w:val="00557807"/>
    <w:rsid w:val="00560B6E"/>
    <w:rsid w:val="0056244B"/>
    <w:rsid w:val="00562625"/>
    <w:rsid w:val="00562AD4"/>
    <w:rsid w:val="00563190"/>
    <w:rsid w:val="00563C6F"/>
    <w:rsid w:val="00565416"/>
    <w:rsid w:val="00566014"/>
    <w:rsid w:val="00566866"/>
    <w:rsid w:val="0056702E"/>
    <w:rsid w:val="005674A3"/>
    <w:rsid w:val="005679DC"/>
    <w:rsid w:val="005701A7"/>
    <w:rsid w:val="005704B5"/>
    <w:rsid w:val="00571FF1"/>
    <w:rsid w:val="00572193"/>
    <w:rsid w:val="00572B92"/>
    <w:rsid w:val="0057437C"/>
    <w:rsid w:val="005743AA"/>
    <w:rsid w:val="00576B2A"/>
    <w:rsid w:val="00576F97"/>
    <w:rsid w:val="00580332"/>
    <w:rsid w:val="005805C0"/>
    <w:rsid w:val="00580627"/>
    <w:rsid w:val="00580C96"/>
    <w:rsid w:val="00581B00"/>
    <w:rsid w:val="00581BBC"/>
    <w:rsid w:val="0058228C"/>
    <w:rsid w:val="00583DED"/>
    <w:rsid w:val="0058590F"/>
    <w:rsid w:val="005862D4"/>
    <w:rsid w:val="005869C0"/>
    <w:rsid w:val="00586A64"/>
    <w:rsid w:val="00586D38"/>
    <w:rsid w:val="00587402"/>
    <w:rsid w:val="0059068E"/>
    <w:rsid w:val="00590ECD"/>
    <w:rsid w:val="00590FB9"/>
    <w:rsid w:val="00591214"/>
    <w:rsid w:val="00591A80"/>
    <w:rsid w:val="0059202C"/>
    <w:rsid w:val="005932FE"/>
    <w:rsid w:val="005938EB"/>
    <w:rsid w:val="00594315"/>
    <w:rsid w:val="00597303"/>
    <w:rsid w:val="00597ED9"/>
    <w:rsid w:val="005A0A95"/>
    <w:rsid w:val="005A0C73"/>
    <w:rsid w:val="005A0D56"/>
    <w:rsid w:val="005A1788"/>
    <w:rsid w:val="005A21ED"/>
    <w:rsid w:val="005A37CE"/>
    <w:rsid w:val="005A3C58"/>
    <w:rsid w:val="005A3CFC"/>
    <w:rsid w:val="005A40E2"/>
    <w:rsid w:val="005A4CFF"/>
    <w:rsid w:val="005A4FC7"/>
    <w:rsid w:val="005A5BD6"/>
    <w:rsid w:val="005A5E59"/>
    <w:rsid w:val="005A6665"/>
    <w:rsid w:val="005B04D6"/>
    <w:rsid w:val="005B0779"/>
    <w:rsid w:val="005B0F8B"/>
    <w:rsid w:val="005B13C4"/>
    <w:rsid w:val="005B14C2"/>
    <w:rsid w:val="005B1EE4"/>
    <w:rsid w:val="005B1F10"/>
    <w:rsid w:val="005B2C47"/>
    <w:rsid w:val="005B5A75"/>
    <w:rsid w:val="005B63D7"/>
    <w:rsid w:val="005B7134"/>
    <w:rsid w:val="005B7213"/>
    <w:rsid w:val="005B74C4"/>
    <w:rsid w:val="005C0502"/>
    <w:rsid w:val="005C2075"/>
    <w:rsid w:val="005C3561"/>
    <w:rsid w:val="005C3883"/>
    <w:rsid w:val="005C4484"/>
    <w:rsid w:val="005C4A0D"/>
    <w:rsid w:val="005C6FD9"/>
    <w:rsid w:val="005C7AD5"/>
    <w:rsid w:val="005C7BE9"/>
    <w:rsid w:val="005D0538"/>
    <w:rsid w:val="005D0593"/>
    <w:rsid w:val="005D06A3"/>
    <w:rsid w:val="005D0B26"/>
    <w:rsid w:val="005D1DFB"/>
    <w:rsid w:val="005D20DD"/>
    <w:rsid w:val="005D2951"/>
    <w:rsid w:val="005D334D"/>
    <w:rsid w:val="005D3C89"/>
    <w:rsid w:val="005D3DFA"/>
    <w:rsid w:val="005D3F52"/>
    <w:rsid w:val="005D4006"/>
    <w:rsid w:val="005D4601"/>
    <w:rsid w:val="005D4CCD"/>
    <w:rsid w:val="005D69B8"/>
    <w:rsid w:val="005D7E91"/>
    <w:rsid w:val="005E091E"/>
    <w:rsid w:val="005E1B40"/>
    <w:rsid w:val="005E1DA7"/>
    <w:rsid w:val="005E53C5"/>
    <w:rsid w:val="005E77DE"/>
    <w:rsid w:val="005F041D"/>
    <w:rsid w:val="005F0FE6"/>
    <w:rsid w:val="005F218B"/>
    <w:rsid w:val="005F2348"/>
    <w:rsid w:val="005F27F0"/>
    <w:rsid w:val="005F2A90"/>
    <w:rsid w:val="005F4836"/>
    <w:rsid w:val="005F4A5F"/>
    <w:rsid w:val="005F4ACA"/>
    <w:rsid w:val="005F5C65"/>
    <w:rsid w:val="005F5DE7"/>
    <w:rsid w:val="005F62AE"/>
    <w:rsid w:val="005F6514"/>
    <w:rsid w:val="005F6C04"/>
    <w:rsid w:val="006024B9"/>
    <w:rsid w:val="0060276F"/>
    <w:rsid w:val="00602FF6"/>
    <w:rsid w:val="00603D09"/>
    <w:rsid w:val="00603F05"/>
    <w:rsid w:val="00605706"/>
    <w:rsid w:val="00606F6B"/>
    <w:rsid w:val="00607C07"/>
    <w:rsid w:val="0061099B"/>
    <w:rsid w:val="0061109F"/>
    <w:rsid w:val="00611154"/>
    <w:rsid w:val="006116DE"/>
    <w:rsid w:val="00611FC5"/>
    <w:rsid w:val="00612285"/>
    <w:rsid w:val="00612473"/>
    <w:rsid w:val="00612C9B"/>
    <w:rsid w:val="00613044"/>
    <w:rsid w:val="00613485"/>
    <w:rsid w:val="00613AD7"/>
    <w:rsid w:val="00616987"/>
    <w:rsid w:val="00620F8B"/>
    <w:rsid w:val="00621AF9"/>
    <w:rsid w:val="006225D5"/>
    <w:rsid w:val="00622DA4"/>
    <w:rsid w:val="00622E4B"/>
    <w:rsid w:val="00624220"/>
    <w:rsid w:val="00624400"/>
    <w:rsid w:val="00624F06"/>
    <w:rsid w:val="00625866"/>
    <w:rsid w:val="006258F5"/>
    <w:rsid w:val="006263D9"/>
    <w:rsid w:val="00626AE5"/>
    <w:rsid w:val="00630A82"/>
    <w:rsid w:val="00633DA6"/>
    <w:rsid w:val="00633DA7"/>
    <w:rsid w:val="00633F52"/>
    <w:rsid w:val="00635214"/>
    <w:rsid w:val="00635699"/>
    <w:rsid w:val="0063769F"/>
    <w:rsid w:val="0064326A"/>
    <w:rsid w:val="006434D1"/>
    <w:rsid w:val="00643DD2"/>
    <w:rsid w:val="00644107"/>
    <w:rsid w:val="00644881"/>
    <w:rsid w:val="00646457"/>
    <w:rsid w:val="0064652C"/>
    <w:rsid w:val="006473D1"/>
    <w:rsid w:val="0065013E"/>
    <w:rsid w:val="00650B4F"/>
    <w:rsid w:val="00652185"/>
    <w:rsid w:val="006528B6"/>
    <w:rsid w:val="00652961"/>
    <w:rsid w:val="0065445F"/>
    <w:rsid w:val="00654543"/>
    <w:rsid w:val="00655426"/>
    <w:rsid w:val="00655A7E"/>
    <w:rsid w:val="006561D8"/>
    <w:rsid w:val="006578F4"/>
    <w:rsid w:val="00657EE5"/>
    <w:rsid w:val="006603BF"/>
    <w:rsid w:val="006609F9"/>
    <w:rsid w:val="00660A13"/>
    <w:rsid w:val="00661AEA"/>
    <w:rsid w:val="00663A04"/>
    <w:rsid w:val="00666538"/>
    <w:rsid w:val="00667C60"/>
    <w:rsid w:val="006703EC"/>
    <w:rsid w:val="00670F48"/>
    <w:rsid w:val="00670FA6"/>
    <w:rsid w:val="006749FD"/>
    <w:rsid w:val="00674CC9"/>
    <w:rsid w:val="006754F8"/>
    <w:rsid w:val="00675E24"/>
    <w:rsid w:val="00676303"/>
    <w:rsid w:val="006764AA"/>
    <w:rsid w:val="00676678"/>
    <w:rsid w:val="00676947"/>
    <w:rsid w:val="0067699D"/>
    <w:rsid w:val="00680165"/>
    <w:rsid w:val="00680B0D"/>
    <w:rsid w:val="00681EA5"/>
    <w:rsid w:val="006822B2"/>
    <w:rsid w:val="00682ED2"/>
    <w:rsid w:val="00683CBB"/>
    <w:rsid w:val="00683DE0"/>
    <w:rsid w:val="00684C25"/>
    <w:rsid w:val="00684C2C"/>
    <w:rsid w:val="006852B6"/>
    <w:rsid w:val="0068658A"/>
    <w:rsid w:val="00686673"/>
    <w:rsid w:val="00686944"/>
    <w:rsid w:val="006869A2"/>
    <w:rsid w:val="006875C4"/>
    <w:rsid w:val="006903ED"/>
    <w:rsid w:val="0069086E"/>
    <w:rsid w:val="00690E29"/>
    <w:rsid w:val="006916AD"/>
    <w:rsid w:val="00692326"/>
    <w:rsid w:val="00692342"/>
    <w:rsid w:val="006924E8"/>
    <w:rsid w:val="00692679"/>
    <w:rsid w:val="006927B4"/>
    <w:rsid w:val="006929F0"/>
    <w:rsid w:val="006931D8"/>
    <w:rsid w:val="006937C6"/>
    <w:rsid w:val="0069393A"/>
    <w:rsid w:val="006959D9"/>
    <w:rsid w:val="0069626C"/>
    <w:rsid w:val="00696304"/>
    <w:rsid w:val="0069672E"/>
    <w:rsid w:val="006A0117"/>
    <w:rsid w:val="006A02F3"/>
    <w:rsid w:val="006A0624"/>
    <w:rsid w:val="006A14E6"/>
    <w:rsid w:val="006A15B1"/>
    <w:rsid w:val="006A16B4"/>
    <w:rsid w:val="006A1717"/>
    <w:rsid w:val="006A1C2F"/>
    <w:rsid w:val="006A1D93"/>
    <w:rsid w:val="006A248A"/>
    <w:rsid w:val="006A3616"/>
    <w:rsid w:val="006A3ABB"/>
    <w:rsid w:val="006A3F5C"/>
    <w:rsid w:val="006A41BC"/>
    <w:rsid w:val="006A43CB"/>
    <w:rsid w:val="006A46CC"/>
    <w:rsid w:val="006A513B"/>
    <w:rsid w:val="006A5145"/>
    <w:rsid w:val="006A52EB"/>
    <w:rsid w:val="006A6305"/>
    <w:rsid w:val="006A64B5"/>
    <w:rsid w:val="006A6770"/>
    <w:rsid w:val="006A70F2"/>
    <w:rsid w:val="006A73D0"/>
    <w:rsid w:val="006A7573"/>
    <w:rsid w:val="006A7A75"/>
    <w:rsid w:val="006A7ED1"/>
    <w:rsid w:val="006B02D2"/>
    <w:rsid w:val="006B2330"/>
    <w:rsid w:val="006B366E"/>
    <w:rsid w:val="006B5900"/>
    <w:rsid w:val="006B6F29"/>
    <w:rsid w:val="006C0A2C"/>
    <w:rsid w:val="006C0D63"/>
    <w:rsid w:val="006C17B0"/>
    <w:rsid w:val="006C1B7E"/>
    <w:rsid w:val="006C1C7C"/>
    <w:rsid w:val="006C2D0A"/>
    <w:rsid w:val="006C37A1"/>
    <w:rsid w:val="006C49A9"/>
    <w:rsid w:val="006C6AD1"/>
    <w:rsid w:val="006D0894"/>
    <w:rsid w:val="006D0940"/>
    <w:rsid w:val="006D0C5C"/>
    <w:rsid w:val="006D0D5A"/>
    <w:rsid w:val="006D1009"/>
    <w:rsid w:val="006D1805"/>
    <w:rsid w:val="006D4521"/>
    <w:rsid w:val="006D516C"/>
    <w:rsid w:val="006D5CB9"/>
    <w:rsid w:val="006D74F3"/>
    <w:rsid w:val="006D77C3"/>
    <w:rsid w:val="006D7975"/>
    <w:rsid w:val="006E036B"/>
    <w:rsid w:val="006E0407"/>
    <w:rsid w:val="006E0510"/>
    <w:rsid w:val="006E0739"/>
    <w:rsid w:val="006E0CB2"/>
    <w:rsid w:val="006E130D"/>
    <w:rsid w:val="006E1796"/>
    <w:rsid w:val="006E1F87"/>
    <w:rsid w:val="006E25C7"/>
    <w:rsid w:val="006E38C8"/>
    <w:rsid w:val="006E38F3"/>
    <w:rsid w:val="006E39F0"/>
    <w:rsid w:val="006E5263"/>
    <w:rsid w:val="006E5C12"/>
    <w:rsid w:val="006E6145"/>
    <w:rsid w:val="006E66F2"/>
    <w:rsid w:val="006E6944"/>
    <w:rsid w:val="006E7D74"/>
    <w:rsid w:val="006F0D57"/>
    <w:rsid w:val="006F0EDE"/>
    <w:rsid w:val="006F1760"/>
    <w:rsid w:val="006F293A"/>
    <w:rsid w:val="006F2FA9"/>
    <w:rsid w:val="006F4D22"/>
    <w:rsid w:val="006F597B"/>
    <w:rsid w:val="006F5EBC"/>
    <w:rsid w:val="006F5EF7"/>
    <w:rsid w:val="006F69A5"/>
    <w:rsid w:val="007005AC"/>
    <w:rsid w:val="00700A94"/>
    <w:rsid w:val="00705EC8"/>
    <w:rsid w:val="00706713"/>
    <w:rsid w:val="00706CBA"/>
    <w:rsid w:val="007077B5"/>
    <w:rsid w:val="007108FA"/>
    <w:rsid w:val="00710C21"/>
    <w:rsid w:val="0071119E"/>
    <w:rsid w:val="0071197E"/>
    <w:rsid w:val="00711F9F"/>
    <w:rsid w:val="007122F8"/>
    <w:rsid w:val="00712EE9"/>
    <w:rsid w:val="0071350A"/>
    <w:rsid w:val="00713C5B"/>
    <w:rsid w:val="00715996"/>
    <w:rsid w:val="00717DDF"/>
    <w:rsid w:val="00724DEC"/>
    <w:rsid w:val="007251A9"/>
    <w:rsid w:val="00725FA7"/>
    <w:rsid w:val="007266A4"/>
    <w:rsid w:val="007278DB"/>
    <w:rsid w:val="00727CE0"/>
    <w:rsid w:val="007311C6"/>
    <w:rsid w:val="007328DB"/>
    <w:rsid w:val="007334D7"/>
    <w:rsid w:val="00733AEA"/>
    <w:rsid w:val="00735C99"/>
    <w:rsid w:val="00735D36"/>
    <w:rsid w:val="00736794"/>
    <w:rsid w:val="00737BE8"/>
    <w:rsid w:val="00737CB2"/>
    <w:rsid w:val="007402B1"/>
    <w:rsid w:val="00742BE3"/>
    <w:rsid w:val="0074489E"/>
    <w:rsid w:val="00744E8B"/>
    <w:rsid w:val="00744F0F"/>
    <w:rsid w:val="00747669"/>
    <w:rsid w:val="00751B16"/>
    <w:rsid w:val="00755EA7"/>
    <w:rsid w:val="00756D7F"/>
    <w:rsid w:val="00760AAE"/>
    <w:rsid w:val="00761AFD"/>
    <w:rsid w:val="0076249B"/>
    <w:rsid w:val="00762A6F"/>
    <w:rsid w:val="007635BA"/>
    <w:rsid w:val="007637C5"/>
    <w:rsid w:val="00764171"/>
    <w:rsid w:val="00764B81"/>
    <w:rsid w:val="00764DC2"/>
    <w:rsid w:val="00764F1C"/>
    <w:rsid w:val="00765A66"/>
    <w:rsid w:val="00766062"/>
    <w:rsid w:val="007669C6"/>
    <w:rsid w:val="00766EC0"/>
    <w:rsid w:val="00767826"/>
    <w:rsid w:val="00767F14"/>
    <w:rsid w:val="00767FFD"/>
    <w:rsid w:val="0077026A"/>
    <w:rsid w:val="00771178"/>
    <w:rsid w:val="007711F1"/>
    <w:rsid w:val="007712AE"/>
    <w:rsid w:val="0077168A"/>
    <w:rsid w:val="0077251A"/>
    <w:rsid w:val="007725B5"/>
    <w:rsid w:val="00772CA4"/>
    <w:rsid w:val="00772F69"/>
    <w:rsid w:val="00772FAD"/>
    <w:rsid w:val="007735ED"/>
    <w:rsid w:val="007741C6"/>
    <w:rsid w:val="00774379"/>
    <w:rsid w:val="00774A24"/>
    <w:rsid w:val="007757EC"/>
    <w:rsid w:val="00775FC0"/>
    <w:rsid w:val="00776E71"/>
    <w:rsid w:val="0077727B"/>
    <w:rsid w:val="00777830"/>
    <w:rsid w:val="00777B56"/>
    <w:rsid w:val="0078009C"/>
    <w:rsid w:val="0078068A"/>
    <w:rsid w:val="00780B8E"/>
    <w:rsid w:val="00780C87"/>
    <w:rsid w:val="0078101E"/>
    <w:rsid w:val="00781D89"/>
    <w:rsid w:val="00781F66"/>
    <w:rsid w:val="007838A3"/>
    <w:rsid w:val="00783FCA"/>
    <w:rsid w:val="007847BA"/>
    <w:rsid w:val="00785052"/>
    <w:rsid w:val="00785333"/>
    <w:rsid w:val="007854D9"/>
    <w:rsid w:val="00786C75"/>
    <w:rsid w:val="00786C85"/>
    <w:rsid w:val="00786FD7"/>
    <w:rsid w:val="007870B6"/>
    <w:rsid w:val="0078739B"/>
    <w:rsid w:val="00787C39"/>
    <w:rsid w:val="00790ED9"/>
    <w:rsid w:val="0079100B"/>
    <w:rsid w:val="00791281"/>
    <w:rsid w:val="00791441"/>
    <w:rsid w:val="0079263C"/>
    <w:rsid w:val="00793CD6"/>
    <w:rsid w:val="00794B07"/>
    <w:rsid w:val="00795425"/>
    <w:rsid w:val="007966DD"/>
    <w:rsid w:val="00796AA3"/>
    <w:rsid w:val="00797052"/>
    <w:rsid w:val="007A0781"/>
    <w:rsid w:val="007A1B4A"/>
    <w:rsid w:val="007A1E5C"/>
    <w:rsid w:val="007A1FD5"/>
    <w:rsid w:val="007A378B"/>
    <w:rsid w:val="007A399A"/>
    <w:rsid w:val="007A42E6"/>
    <w:rsid w:val="007A4BC7"/>
    <w:rsid w:val="007A5B31"/>
    <w:rsid w:val="007A618B"/>
    <w:rsid w:val="007A6821"/>
    <w:rsid w:val="007A769F"/>
    <w:rsid w:val="007A7E2C"/>
    <w:rsid w:val="007B2344"/>
    <w:rsid w:val="007B256A"/>
    <w:rsid w:val="007B47DE"/>
    <w:rsid w:val="007B4A26"/>
    <w:rsid w:val="007B54D3"/>
    <w:rsid w:val="007B5937"/>
    <w:rsid w:val="007B651A"/>
    <w:rsid w:val="007B6C52"/>
    <w:rsid w:val="007B6DD5"/>
    <w:rsid w:val="007B78B1"/>
    <w:rsid w:val="007C0449"/>
    <w:rsid w:val="007C20AB"/>
    <w:rsid w:val="007C4BB1"/>
    <w:rsid w:val="007C69C8"/>
    <w:rsid w:val="007C786D"/>
    <w:rsid w:val="007D0A60"/>
    <w:rsid w:val="007D0B46"/>
    <w:rsid w:val="007D0C35"/>
    <w:rsid w:val="007D0C53"/>
    <w:rsid w:val="007D0E65"/>
    <w:rsid w:val="007D185A"/>
    <w:rsid w:val="007D26D5"/>
    <w:rsid w:val="007D39F3"/>
    <w:rsid w:val="007D3C12"/>
    <w:rsid w:val="007D4490"/>
    <w:rsid w:val="007D4ECA"/>
    <w:rsid w:val="007D691A"/>
    <w:rsid w:val="007D7095"/>
    <w:rsid w:val="007D7329"/>
    <w:rsid w:val="007D7624"/>
    <w:rsid w:val="007D76FD"/>
    <w:rsid w:val="007E0192"/>
    <w:rsid w:val="007E0D45"/>
    <w:rsid w:val="007E1B0D"/>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19"/>
    <w:rsid w:val="007F6291"/>
    <w:rsid w:val="007F72AC"/>
    <w:rsid w:val="007F7990"/>
    <w:rsid w:val="008000C1"/>
    <w:rsid w:val="00800119"/>
    <w:rsid w:val="00800196"/>
    <w:rsid w:val="008019F0"/>
    <w:rsid w:val="00801B68"/>
    <w:rsid w:val="00802235"/>
    <w:rsid w:val="00803B3B"/>
    <w:rsid w:val="00803EAD"/>
    <w:rsid w:val="0080415C"/>
    <w:rsid w:val="00806278"/>
    <w:rsid w:val="00806526"/>
    <w:rsid w:val="0080689D"/>
    <w:rsid w:val="00806A95"/>
    <w:rsid w:val="0080729C"/>
    <w:rsid w:val="008076AC"/>
    <w:rsid w:val="00810C47"/>
    <w:rsid w:val="008118EE"/>
    <w:rsid w:val="00811FED"/>
    <w:rsid w:val="00812366"/>
    <w:rsid w:val="00812450"/>
    <w:rsid w:val="00813285"/>
    <w:rsid w:val="008139FE"/>
    <w:rsid w:val="00813E99"/>
    <w:rsid w:val="0081441D"/>
    <w:rsid w:val="008145E8"/>
    <w:rsid w:val="00815168"/>
    <w:rsid w:val="00815DA6"/>
    <w:rsid w:val="00815DCA"/>
    <w:rsid w:val="00816E13"/>
    <w:rsid w:val="00816FDD"/>
    <w:rsid w:val="008172B3"/>
    <w:rsid w:val="00817ACB"/>
    <w:rsid w:val="00817C04"/>
    <w:rsid w:val="0082106A"/>
    <w:rsid w:val="00821107"/>
    <w:rsid w:val="008212F2"/>
    <w:rsid w:val="00821321"/>
    <w:rsid w:val="00821979"/>
    <w:rsid w:val="00822495"/>
    <w:rsid w:val="0082297B"/>
    <w:rsid w:val="00823635"/>
    <w:rsid w:val="008306E9"/>
    <w:rsid w:val="0083342E"/>
    <w:rsid w:val="00833ADD"/>
    <w:rsid w:val="00833EAD"/>
    <w:rsid w:val="0083475F"/>
    <w:rsid w:val="00834F30"/>
    <w:rsid w:val="00835DB2"/>
    <w:rsid w:val="008363DD"/>
    <w:rsid w:val="00837D85"/>
    <w:rsid w:val="00840303"/>
    <w:rsid w:val="008417E9"/>
    <w:rsid w:val="008420BD"/>
    <w:rsid w:val="00843888"/>
    <w:rsid w:val="00844C23"/>
    <w:rsid w:val="00844DA8"/>
    <w:rsid w:val="008464D7"/>
    <w:rsid w:val="0084739D"/>
    <w:rsid w:val="00850663"/>
    <w:rsid w:val="00850F78"/>
    <w:rsid w:val="00851113"/>
    <w:rsid w:val="0085261F"/>
    <w:rsid w:val="00852784"/>
    <w:rsid w:val="008527A5"/>
    <w:rsid w:val="00853291"/>
    <w:rsid w:val="00853A11"/>
    <w:rsid w:val="00854C03"/>
    <w:rsid w:val="00856DE9"/>
    <w:rsid w:val="008625ED"/>
    <w:rsid w:val="00862C08"/>
    <w:rsid w:val="00863265"/>
    <w:rsid w:val="0086459D"/>
    <w:rsid w:val="00865EF4"/>
    <w:rsid w:val="00866053"/>
    <w:rsid w:val="008661D8"/>
    <w:rsid w:val="008664CE"/>
    <w:rsid w:val="00867E9E"/>
    <w:rsid w:val="0087122E"/>
    <w:rsid w:val="0087252B"/>
    <w:rsid w:val="00873C0D"/>
    <w:rsid w:val="00873C10"/>
    <w:rsid w:val="008741F2"/>
    <w:rsid w:val="00875C84"/>
    <w:rsid w:val="00876701"/>
    <w:rsid w:val="008769D5"/>
    <w:rsid w:val="00877148"/>
    <w:rsid w:val="008777E6"/>
    <w:rsid w:val="00880C91"/>
    <w:rsid w:val="00881EFC"/>
    <w:rsid w:val="008825B1"/>
    <w:rsid w:val="0088277B"/>
    <w:rsid w:val="008828A8"/>
    <w:rsid w:val="00882FD6"/>
    <w:rsid w:val="00883970"/>
    <w:rsid w:val="00883CD8"/>
    <w:rsid w:val="00884ED3"/>
    <w:rsid w:val="00887746"/>
    <w:rsid w:val="008901D5"/>
    <w:rsid w:val="008903F4"/>
    <w:rsid w:val="00890ABD"/>
    <w:rsid w:val="008919DC"/>
    <w:rsid w:val="00891B20"/>
    <w:rsid w:val="00891BE4"/>
    <w:rsid w:val="00892931"/>
    <w:rsid w:val="00892C5D"/>
    <w:rsid w:val="00893020"/>
    <w:rsid w:val="0089365A"/>
    <w:rsid w:val="0089658C"/>
    <w:rsid w:val="008974AF"/>
    <w:rsid w:val="00897A4B"/>
    <w:rsid w:val="00897BDF"/>
    <w:rsid w:val="008A095B"/>
    <w:rsid w:val="008A1004"/>
    <w:rsid w:val="008A18F9"/>
    <w:rsid w:val="008A1ECB"/>
    <w:rsid w:val="008A2833"/>
    <w:rsid w:val="008A2CFE"/>
    <w:rsid w:val="008A313F"/>
    <w:rsid w:val="008A3DA8"/>
    <w:rsid w:val="008A4696"/>
    <w:rsid w:val="008A7750"/>
    <w:rsid w:val="008A7AD2"/>
    <w:rsid w:val="008B13FF"/>
    <w:rsid w:val="008B1586"/>
    <w:rsid w:val="008B3044"/>
    <w:rsid w:val="008B3A6D"/>
    <w:rsid w:val="008B4701"/>
    <w:rsid w:val="008B6159"/>
    <w:rsid w:val="008B62E6"/>
    <w:rsid w:val="008B7AE8"/>
    <w:rsid w:val="008C0E56"/>
    <w:rsid w:val="008C1230"/>
    <w:rsid w:val="008C2BA8"/>
    <w:rsid w:val="008C2C09"/>
    <w:rsid w:val="008C4892"/>
    <w:rsid w:val="008C4AA0"/>
    <w:rsid w:val="008C5217"/>
    <w:rsid w:val="008C5A70"/>
    <w:rsid w:val="008C5B32"/>
    <w:rsid w:val="008C6297"/>
    <w:rsid w:val="008C7125"/>
    <w:rsid w:val="008C7C80"/>
    <w:rsid w:val="008D1215"/>
    <w:rsid w:val="008D4D66"/>
    <w:rsid w:val="008D516B"/>
    <w:rsid w:val="008D5619"/>
    <w:rsid w:val="008D626A"/>
    <w:rsid w:val="008D7515"/>
    <w:rsid w:val="008D7CA7"/>
    <w:rsid w:val="008E001F"/>
    <w:rsid w:val="008E04E7"/>
    <w:rsid w:val="008E08F9"/>
    <w:rsid w:val="008E0FFE"/>
    <w:rsid w:val="008E1B0E"/>
    <w:rsid w:val="008E2302"/>
    <w:rsid w:val="008E375C"/>
    <w:rsid w:val="008E3BB6"/>
    <w:rsid w:val="008E3EF2"/>
    <w:rsid w:val="008E4834"/>
    <w:rsid w:val="008E4BE0"/>
    <w:rsid w:val="008E50E7"/>
    <w:rsid w:val="008E5C00"/>
    <w:rsid w:val="008E5E7F"/>
    <w:rsid w:val="008F047B"/>
    <w:rsid w:val="008F1759"/>
    <w:rsid w:val="008F19BB"/>
    <w:rsid w:val="008F2A86"/>
    <w:rsid w:val="008F36CD"/>
    <w:rsid w:val="008F387F"/>
    <w:rsid w:val="008F395C"/>
    <w:rsid w:val="008F42DE"/>
    <w:rsid w:val="008F44F1"/>
    <w:rsid w:val="008F5A7F"/>
    <w:rsid w:val="008F5F39"/>
    <w:rsid w:val="008F6801"/>
    <w:rsid w:val="008F6E4A"/>
    <w:rsid w:val="008F7383"/>
    <w:rsid w:val="00900E88"/>
    <w:rsid w:val="009036E2"/>
    <w:rsid w:val="00904121"/>
    <w:rsid w:val="009042E1"/>
    <w:rsid w:val="009047A4"/>
    <w:rsid w:val="00904EEA"/>
    <w:rsid w:val="00907303"/>
    <w:rsid w:val="00907496"/>
    <w:rsid w:val="00910D3E"/>
    <w:rsid w:val="00910DB9"/>
    <w:rsid w:val="00911622"/>
    <w:rsid w:val="00912106"/>
    <w:rsid w:val="00912287"/>
    <w:rsid w:val="00912501"/>
    <w:rsid w:val="00912BCC"/>
    <w:rsid w:val="00914585"/>
    <w:rsid w:val="00914CF0"/>
    <w:rsid w:val="009155F8"/>
    <w:rsid w:val="00917AED"/>
    <w:rsid w:val="009206EB"/>
    <w:rsid w:val="00921AC4"/>
    <w:rsid w:val="00921D4B"/>
    <w:rsid w:val="00921F3E"/>
    <w:rsid w:val="0092311A"/>
    <w:rsid w:val="0092384A"/>
    <w:rsid w:val="00923A3C"/>
    <w:rsid w:val="00924D35"/>
    <w:rsid w:val="00924F53"/>
    <w:rsid w:val="00925232"/>
    <w:rsid w:val="00925917"/>
    <w:rsid w:val="0092591B"/>
    <w:rsid w:val="00925AF8"/>
    <w:rsid w:val="00926377"/>
    <w:rsid w:val="009265DF"/>
    <w:rsid w:val="009269E6"/>
    <w:rsid w:val="00927CB8"/>
    <w:rsid w:val="00927EEB"/>
    <w:rsid w:val="0093164E"/>
    <w:rsid w:val="00932708"/>
    <w:rsid w:val="00932E7B"/>
    <w:rsid w:val="00933536"/>
    <w:rsid w:val="009343BD"/>
    <w:rsid w:val="009346CD"/>
    <w:rsid w:val="0093556F"/>
    <w:rsid w:val="0093588D"/>
    <w:rsid w:val="00937255"/>
    <w:rsid w:val="00937FDD"/>
    <w:rsid w:val="0094030E"/>
    <w:rsid w:val="00940381"/>
    <w:rsid w:val="00942858"/>
    <w:rsid w:val="00943680"/>
    <w:rsid w:val="00944C7E"/>
    <w:rsid w:val="00945A4D"/>
    <w:rsid w:val="00945CC1"/>
    <w:rsid w:val="00946781"/>
    <w:rsid w:val="00947061"/>
    <w:rsid w:val="009471D5"/>
    <w:rsid w:val="00950590"/>
    <w:rsid w:val="0095164B"/>
    <w:rsid w:val="00951B1A"/>
    <w:rsid w:val="00952464"/>
    <w:rsid w:val="00953879"/>
    <w:rsid w:val="00953BA3"/>
    <w:rsid w:val="009561EE"/>
    <w:rsid w:val="0095624F"/>
    <w:rsid w:val="0095727F"/>
    <w:rsid w:val="00957635"/>
    <w:rsid w:val="00957CBC"/>
    <w:rsid w:val="009608F1"/>
    <w:rsid w:val="009610A8"/>
    <w:rsid w:val="00961B23"/>
    <w:rsid w:val="00962A2F"/>
    <w:rsid w:val="00962B62"/>
    <w:rsid w:val="00962FD4"/>
    <w:rsid w:val="0096415B"/>
    <w:rsid w:val="00964429"/>
    <w:rsid w:val="009653AC"/>
    <w:rsid w:val="00965625"/>
    <w:rsid w:val="00965A2E"/>
    <w:rsid w:val="00966743"/>
    <w:rsid w:val="00967D9A"/>
    <w:rsid w:val="0097156E"/>
    <w:rsid w:val="00972F89"/>
    <w:rsid w:val="00973B5C"/>
    <w:rsid w:val="009741B7"/>
    <w:rsid w:val="009744AA"/>
    <w:rsid w:val="009751F3"/>
    <w:rsid w:val="009753F4"/>
    <w:rsid w:val="00975584"/>
    <w:rsid w:val="0097613B"/>
    <w:rsid w:val="00976EF7"/>
    <w:rsid w:val="009836D1"/>
    <w:rsid w:val="00983AA0"/>
    <w:rsid w:val="00985660"/>
    <w:rsid w:val="00985C1E"/>
    <w:rsid w:val="00985E8A"/>
    <w:rsid w:val="009904EA"/>
    <w:rsid w:val="00990D85"/>
    <w:rsid w:val="00990E75"/>
    <w:rsid w:val="00991697"/>
    <w:rsid w:val="00991A76"/>
    <w:rsid w:val="00991C42"/>
    <w:rsid w:val="00993B11"/>
    <w:rsid w:val="00993E56"/>
    <w:rsid w:val="00993F2B"/>
    <w:rsid w:val="009942F7"/>
    <w:rsid w:val="00994928"/>
    <w:rsid w:val="009957A8"/>
    <w:rsid w:val="0099627A"/>
    <w:rsid w:val="0099657A"/>
    <w:rsid w:val="00996601"/>
    <w:rsid w:val="00996B17"/>
    <w:rsid w:val="00996FC8"/>
    <w:rsid w:val="009A0BB2"/>
    <w:rsid w:val="009A0C2E"/>
    <w:rsid w:val="009A0F49"/>
    <w:rsid w:val="009A10B0"/>
    <w:rsid w:val="009A39A2"/>
    <w:rsid w:val="009A3BEB"/>
    <w:rsid w:val="009A3DC5"/>
    <w:rsid w:val="009A437A"/>
    <w:rsid w:val="009A5A21"/>
    <w:rsid w:val="009A7607"/>
    <w:rsid w:val="009A767B"/>
    <w:rsid w:val="009A7927"/>
    <w:rsid w:val="009A7BC5"/>
    <w:rsid w:val="009B0668"/>
    <w:rsid w:val="009B0DEF"/>
    <w:rsid w:val="009B2A1B"/>
    <w:rsid w:val="009B30C7"/>
    <w:rsid w:val="009B3356"/>
    <w:rsid w:val="009B4460"/>
    <w:rsid w:val="009B46CE"/>
    <w:rsid w:val="009B4B2A"/>
    <w:rsid w:val="009B50F1"/>
    <w:rsid w:val="009B6782"/>
    <w:rsid w:val="009B784A"/>
    <w:rsid w:val="009C101E"/>
    <w:rsid w:val="009C1941"/>
    <w:rsid w:val="009C1D97"/>
    <w:rsid w:val="009C3891"/>
    <w:rsid w:val="009C38E0"/>
    <w:rsid w:val="009C3D79"/>
    <w:rsid w:val="009C716E"/>
    <w:rsid w:val="009C71E4"/>
    <w:rsid w:val="009C7805"/>
    <w:rsid w:val="009D0B51"/>
    <w:rsid w:val="009D2024"/>
    <w:rsid w:val="009D2573"/>
    <w:rsid w:val="009D2BA5"/>
    <w:rsid w:val="009D3474"/>
    <w:rsid w:val="009D4055"/>
    <w:rsid w:val="009D5400"/>
    <w:rsid w:val="009D60ED"/>
    <w:rsid w:val="009E1007"/>
    <w:rsid w:val="009E1F6C"/>
    <w:rsid w:val="009E2C6E"/>
    <w:rsid w:val="009E309C"/>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22E"/>
    <w:rsid w:val="009F33AF"/>
    <w:rsid w:val="009F3484"/>
    <w:rsid w:val="009F58EE"/>
    <w:rsid w:val="009F5CB8"/>
    <w:rsid w:val="009F6289"/>
    <w:rsid w:val="00A001C7"/>
    <w:rsid w:val="00A01902"/>
    <w:rsid w:val="00A05572"/>
    <w:rsid w:val="00A05CD1"/>
    <w:rsid w:val="00A060DD"/>
    <w:rsid w:val="00A0617C"/>
    <w:rsid w:val="00A0750F"/>
    <w:rsid w:val="00A077B0"/>
    <w:rsid w:val="00A11E47"/>
    <w:rsid w:val="00A12CB0"/>
    <w:rsid w:val="00A13945"/>
    <w:rsid w:val="00A14176"/>
    <w:rsid w:val="00A1512A"/>
    <w:rsid w:val="00A16261"/>
    <w:rsid w:val="00A16286"/>
    <w:rsid w:val="00A175C9"/>
    <w:rsid w:val="00A2081B"/>
    <w:rsid w:val="00A2156B"/>
    <w:rsid w:val="00A22728"/>
    <w:rsid w:val="00A22797"/>
    <w:rsid w:val="00A2294E"/>
    <w:rsid w:val="00A22D19"/>
    <w:rsid w:val="00A2328D"/>
    <w:rsid w:val="00A25025"/>
    <w:rsid w:val="00A2665D"/>
    <w:rsid w:val="00A26879"/>
    <w:rsid w:val="00A26AA4"/>
    <w:rsid w:val="00A26C36"/>
    <w:rsid w:val="00A3010B"/>
    <w:rsid w:val="00A30426"/>
    <w:rsid w:val="00A312B5"/>
    <w:rsid w:val="00A31FC9"/>
    <w:rsid w:val="00A32341"/>
    <w:rsid w:val="00A3308C"/>
    <w:rsid w:val="00A344E0"/>
    <w:rsid w:val="00A34770"/>
    <w:rsid w:val="00A35DFA"/>
    <w:rsid w:val="00A36EC6"/>
    <w:rsid w:val="00A41D38"/>
    <w:rsid w:val="00A42DDD"/>
    <w:rsid w:val="00A4528B"/>
    <w:rsid w:val="00A46933"/>
    <w:rsid w:val="00A473D8"/>
    <w:rsid w:val="00A50B02"/>
    <w:rsid w:val="00A5131B"/>
    <w:rsid w:val="00A51E69"/>
    <w:rsid w:val="00A522B5"/>
    <w:rsid w:val="00A558D2"/>
    <w:rsid w:val="00A55994"/>
    <w:rsid w:val="00A55E19"/>
    <w:rsid w:val="00A56A03"/>
    <w:rsid w:val="00A56AD9"/>
    <w:rsid w:val="00A56E11"/>
    <w:rsid w:val="00A612B6"/>
    <w:rsid w:val="00A62BC9"/>
    <w:rsid w:val="00A62D14"/>
    <w:rsid w:val="00A6334E"/>
    <w:rsid w:val="00A633CA"/>
    <w:rsid w:val="00A638FE"/>
    <w:rsid w:val="00A64FAA"/>
    <w:rsid w:val="00A652E3"/>
    <w:rsid w:val="00A657B9"/>
    <w:rsid w:val="00A66272"/>
    <w:rsid w:val="00A66B97"/>
    <w:rsid w:val="00A678C6"/>
    <w:rsid w:val="00A71822"/>
    <w:rsid w:val="00A724BF"/>
    <w:rsid w:val="00A72A05"/>
    <w:rsid w:val="00A73A43"/>
    <w:rsid w:val="00A73B84"/>
    <w:rsid w:val="00A746A8"/>
    <w:rsid w:val="00A748AF"/>
    <w:rsid w:val="00A75300"/>
    <w:rsid w:val="00A757B7"/>
    <w:rsid w:val="00A75A0D"/>
    <w:rsid w:val="00A763DD"/>
    <w:rsid w:val="00A76A13"/>
    <w:rsid w:val="00A775BA"/>
    <w:rsid w:val="00A804A4"/>
    <w:rsid w:val="00A819A8"/>
    <w:rsid w:val="00A822D7"/>
    <w:rsid w:val="00A8306A"/>
    <w:rsid w:val="00A83973"/>
    <w:rsid w:val="00A8573B"/>
    <w:rsid w:val="00A86EBD"/>
    <w:rsid w:val="00A87A8C"/>
    <w:rsid w:val="00A902AF"/>
    <w:rsid w:val="00A91A3C"/>
    <w:rsid w:val="00A91CDC"/>
    <w:rsid w:val="00A92795"/>
    <w:rsid w:val="00A92A35"/>
    <w:rsid w:val="00A93391"/>
    <w:rsid w:val="00A95A87"/>
    <w:rsid w:val="00A95B3C"/>
    <w:rsid w:val="00A963C2"/>
    <w:rsid w:val="00A96D3B"/>
    <w:rsid w:val="00A9734A"/>
    <w:rsid w:val="00AA01F7"/>
    <w:rsid w:val="00AA0668"/>
    <w:rsid w:val="00AA0768"/>
    <w:rsid w:val="00AA2BAB"/>
    <w:rsid w:val="00AA3040"/>
    <w:rsid w:val="00AA4491"/>
    <w:rsid w:val="00AA5527"/>
    <w:rsid w:val="00AA5939"/>
    <w:rsid w:val="00AA5C92"/>
    <w:rsid w:val="00AA74B5"/>
    <w:rsid w:val="00AA770F"/>
    <w:rsid w:val="00AB04DD"/>
    <w:rsid w:val="00AB094B"/>
    <w:rsid w:val="00AB157D"/>
    <w:rsid w:val="00AB1B8E"/>
    <w:rsid w:val="00AB1E03"/>
    <w:rsid w:val="00AB33F9"/>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486C"/>
    <w:rsid w:val="00AC4B34"/>
    <w:rsid w:val="00AC6188"/>
    <w:rsid w:val="00AC709A"/>
    <w:rsid w:val="00AC77D1"/>
    <w:rsid w:val="00AC7BF4"/>
    <w:rsid w:val="00AC7F48"/>
    <w:rsid w:val="00AD067F"/>
    <w:rsid w:val="00AD1588"/>
    <w:rsid w:val="00AD15B2"/>
    <w:rsid w:val="00AD2439"/>
    <w:rsid w:val="00AD2A92"/>
    <w:rsid w:val="00AD2C52"/>
    <w:rsid w:val="00AD35B4"/>
    <w:rsid w:val="00AD455D"/>
    <w:rsid w:val="00AD4AB8"/>
    <w:rsid w:val="00AD4B6A"/>
    <w:rsid w:val="00AD6AD2"/>
    <w:rsid w:val="00AD7982"/>
    <w:rsid w:val="00AE003D"/>
    <w:rsid w:val="00AE0198"/>
    <w:rsid w:val="00AE1277"/>
    <w:rsid w:val="00AE2A52"/>
    <w:rsid w:val="00AE2F8D"/>
    <w:rsid w:val="00AE53A4"/>
    <w:rsid w:val="00AE6961"/>
    <w:rsid w:val="00AE798E"/>
    <w:rsid w:val="00AE7ABC"/>
    <w:rsid w:val="00AF06DF"/>
    <w:rsid w:val="00AF106A"/>
    <w:rsid w:val="00AF3281"/>
    <w:rsid w:val="00AF4858"/>
    <w:rsid w:val="00AF58A2"/>
    <w:rsid w:val="00AF6C54"/>
    <w:rsid w:val="00AF6D19"/>
    <w:rsid w:val="00AF6D27"/>
    <w:rsid w:val="00AF738B"/>
    <w:rsid w:val="00B00B3C"/>
    <w:rsid w:val="00B015A7"/>
    <w:rsid w:val="00B01834"/>
    <w:rsid w:val="00B01F63"/>
    <w:rsid w:val="00B033E6"/>
    <w:rsid w:val="00B03425"/>
    <w:rsid w:val="00B037F5"/>
    <w:rsid w:val="00B03B70"/>
    <w:rsid w:val="00B042C6"/>
    <w:rsid w:val="00B04F8E"/>
    <w:rsid w:val="00B0592A"/>
    <w:rsid w:val="00B05E87"/>
    <w:rsid w:val="00B0694D"/>
    <w:rsid w:val="00B074AF"/>
    <w:rsid w:val="00B0754D"/>
    <w:rsid w:val="00B077A1"/>
    <w:rsid w:val="00B10AEB"/>
    <w:rsid w:val="00B11F2F"/>
    <w:rsid w:val="00B1209A"/>
    <w:rsid w:val="00B1363B"/>
    <w:rsid w:val="00B13DCB"/>
    <w:rsid w:val="00B13EAC"/>
    <w:rsid w:val="00B14139"/>
    <w:rsid w:val="00B1423A"/>
    <w:rsid w:val="00B1570C"/>
    <w:rsid w:val="00B157AC"/>
    <w:rsid w:val="00B15954"/>
    <w:rsid w:val="00B170B2"/>
    <w:rsid w:val="00B1783E"/>
    <w:rsid w:val="00B2098D"/>
    <w:rsid w:val="00B20BCF"/>
    <w:rsid w:val="00B21E94"/>
    <w:rsid w:val="00B22637"/>
    <w:rsid w:val="00B22C1D"/>
    <w:rsid w:val="00B22C59"/>
    <w:rsid w:val="00B25CA3"/>
    <w:rsid w:val="00B2774E"/>
    <w:rsid w:val="00B302F8"/>
    <w:rsid w:val="00B31287"/>
    <w:rsid w:val="00B323B4"/>
    <w:rsid w:val="00B335CA"/>
    <w:rsid w:val="00B3381E"/>
    <w:rsid w:val="00B341A0"/>
    <w:rsid w:val="00B3455E"/>
    <w:rsid w:val="00B34C02"/>
    <w:rsid w:val="00B359BC"/>
    <w:rsid w:val="00B370DA"/>
    <w:rsid w:val="00B371F5"/>
    <w:rsid w:val="00B406B1"/>
    <w:rsid w:val="00B41477"/>
    <w:rsid w:val="00B43811"/>
    <w:rsid w:val="00B4423A"/>
    <w:rsid w:val="00B44699"/>
    <w:rsid w:val="00B44B56"/>
    <w:rsid w:val="00B44E00"/>
    <w:rsid w:val="00B46E72"/>
    <w:rsid w:val="00B50613"/>
    <w:rsid w:val="00B51F5D"/>
    <w:rsid w:val="00B532D0"/>
    <w:rsid w:val="00B540F3"/>
    <w:rsid w:val="00B54221"/>
    <w:rsid w:val="00B5500E"/>
    <w:rsid w:val="00B55090"/>
    <w:rsid w:val="00B552B5"/>
    <w:rsid w:val="00B5590D"/>
    <w:rsid w:val="00B606C5"/>
    <w:rsid w:val="00B622CE"/>
    <w:rsid w:val="00B626CA"/>
    <w:rsid w:val="00B6274E"/>
    <w:rsid w:val="00B62D9A"/>
    <w:rsid w:val="00B63731"/>
    <w:rsid w:val="00B6468C"/>
    <w:rsid w:val="00B64AA9"/>
    <w:rsid w:val="00B64FB3"/>
    <w:rsid w:val="00B6640B"/>
    <w:rsid w:val="00B66C29"/>
    <w:rsid w:val="00B674AC"/>
    <w:rsid w:val="00B67BF6"/>
    <w:rsid w:val="00B67ED9"/>
    <w:rsid w:val="00B7066D"/>
    <w:rsid w:val="00B70ADA"/>
    <w:rsid w:val="00B70C11"/>
    <w:rsid w:val="00B70F47"/>
    <w:rsid w:val="00B714EE"/>
    <w:rsid w:val="00B715FF"/>
    <w:rsid w:val="00B72244"/>
    <w:rsid w:val="00B722C7"/>
    <w:rsid w:val="00B72F09"/>
    <w:rsid w:val="00B72FC8"/>
    <w:rsid w:val="00B73A55"/>
    <w:rsid w:val="00B73C10"/>
    <w:rsid w:val="00B75341"/>
    <w:rsid w:val="00B754C1"/>
    <w:rsid w:val="00B75999"/>
    <w:rsid w:val="00B75A26"/>
    <w:rsid w:val="00B8015F"/>
    <w:rsid w:val="00B802AD"/>
    <w:rsid w:val="00B803BE"/>
    <w:rsid w:val="00B806AD"/>
    <w:rsid w:val="00B812DB"/>
    <w:rsid w:val="00B8165E"/>
    <w:rsid w:val="00B81BD5"/>
    <w:rsid w:val="00B81CDB"/>
    <w:rsid w:val="00B82878"/>
    <w:rsid w:val="00B82B76"/>
    <w:rsid w:val="00B83C16"/>
    <w:rsid w:val="00B840E2"/>
    <w:rsid w:val="00B8486B"/>
    <w:rsid w:val="00B84ACE"/>
    <w:rsid w:val="00B84CE1"/>
    <w:rsid w:val="00B84D91"/>
    <w:rsid w:val="00B8531D"/>
    <w:rsid w:val="00B85F70"/>
    <w:rsid w:val="00B867F3"/>
    <w:rsid w:val="00B86AF6"/>
    <w:rsid w:val="00B86C27"/>
    <w:rsid w:val="00B91978"/>
    <w:rsid w:val="00B92EEB"/>
    <w:rsid w:val="00B95895"/>
    <w:rsid w:val="00B97E1D"/>
    <w:rsid w:val="00BA095D"/>
    <w:rsid w:val="00BA0967"/>
    <w:rsid w:val="00BA1009"/>
    <w:rsid w:val="00BA11CA"/>
    <w:rsid w:val="00BA1F48"/>
    <w:rsid w:val="00BA209B"/>
    <w:rsid w:val="00BA21C6"/>
    <w:rsid w:val="00BA2420"/>
    <w:rsid w:val="00BA35C2"/>
    <w:rsid w:val="00BA474D"/>
    <w:rsid w:val="00BA4E70"/>
    <w:rsid w:val="00BA510E"/>
    <w:rsid w:val="00BA592E"/>
    <w:rsid w:val="00BA5FB9"/>
    <w:rsid w:val="00BA5FC5"/>
    <w:rsid w:val="00BB0378"/>
    <w:rsid w:val="00BB07D3"/>
    <w:rsid w:val="00BB11E1"/>
    <w:rsid w:val="00BB2219"/>
    <w:rsid w:val="00BB23E0"/>
    <w:rsid w:val="00BB3266"/>
    <w:rsid w:val="00BB338E"/>
    <w:rsid w:val="00BB349D"/>
    <w:rsid w:val="00BB3FCD"/>
    <w:rsid w:val="00BB4F60"/>
    <w:rsid w:val="00BB5291"/>
    <w:rsid w:val="00BB57E0"/>
    <w:rsid w:val="00BB75F2"/>
    <w:rsid w:val="00BB7970"/>
    <w:rsid w:val="00BC0279"/>
    <w:rsid w:val="00BC170D"/>
    <w:rsid w:val="00BC23BF"/>
    <w:rsid w:val="00BC31AE"/>
    <w:rsid w:val="00BC3AA8"/>
    <w:rsid w:val="00BC4166"/>
    <w:rsid w:val="00BC53B4"/>
    <w:rsid w:val="00BC55E1"/>
    <w:rsid w:val="00BC638D"/>
    <w:rsid w:val="00BC64B9"/>
    <w:rsid w:val="00BC718D"/>
    <w:rsid w:val="00BD1D23"/>
    <w:rsid w:val="00BD1EFC"/>
    <w:rsid w:val="00BD26D6"/>
    <w:rsid w:val="00BD33E1"/>
    <w:rsid w:val="00BD39C6"/>
    <w:rsid w:val="00BD3A9F"/>
    <w:rsid w:val="00BD44D5"/>
    <w:rsid w:val="00BD45C9"/>
    <w:rsid w:val="00BD4BA2"/>
    <w:rsid w:val="00BD5E19"/>
    <w:rsid w:val="00BD7E5E"/>
    <w:rsid w:val="00BE06B5"/>
    <w:rsid w:val="00BE0A14"/>
    <w:rsid w:val="00BE0BAF"/>
    <w:rsid w:val="00BE1A3D"/>
    <w:rsid w:val="00BE21A0"/>
    <w:rsid w:val="00BE3208"/>
    <w:rsid w:val="00BE3FD0"/>
    <w:rsid w:val="00BE3FFD"/>
    <w:rsid w:val="00BE4FBA"/>
    <w:rsid w:val="00BE640D"/>
    <w:rsid w:val="00BE6754"/>
    <w:rsid w:val="00BE6B2F"/>
    <w:rsid w:val="00BF092C"/>
    <w:rsid w:val="00BF0CCE"/>
    <w:rsid w:val="00BF123A"/>
    <w:rsid w:val="00BF1368"/>
    <w:rsid w:val="00BF150A"/>
    <w:rsid w:val="00BF19A6"/>
    <w:rsid w:val="00BF27A6"/>
    <w:rsid w:val="00BF367C"/>
    <w:rsid w:val="00BF5B83"/>
    <w:rsid w:val="00BF5F25"/>
    <w:rsid w:val="00BF64C2"/>
    <w:rsid w:val="00BF6E49"/>
    <w:rsid w:val="00C00A98"/>
    <w:rsid w:val="00C00CF4"/>
    <w:rsid w:val="00C028CA"/>
    <w:rsid w:val="00C03927"/>
    <w:rsid w:val="00C041F9"/>
    <w:rsid w:val="00C04E27"/>
    <w:rsid w:val="00C069DD"/>
    <w:rsid w:val="00C07854"/>
    <w:rsid w:val="00C078A2"/>
    <w:rsid w:val="00C07916"/>
    <w:rsid w:val="00C10E1B"/>
    <w:rsid w:val="00C10E48"/>
    <w:rsid w:val="00C1363C"/>
    <w:rsid w:val="00C13D3E"/>
    <w:rsid w:val="00C15570"/>
    <w:rsid w:val="00C16074"/>
    <w:rsid w:val="00C16BE3"/>
    <w:rsid w:val="00C17072"/>
    <w:rsid w:val="00C17263"/>
    <w:rsid w:val="00C17D61"/>
    <w:rsid w:val="00C206B0"/>
    <w:rsid w:val="00C20B29"/>
    <w:rsid w:val="00C20BEA"/>
    <w:rsid w:val="00C20E14"/>
    <w:rsid w:val="00C21E02"/>
    <w:rsid w:val="00C22015"/>
    <w:rsid w:val="00C22722"/>
    <w:rsid w:val="00C22909"/>
    <w:rsid w:val="00C22A2B"/>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40580"/>
    <w:rsid w:val="00C407E2"/>
    <w:rsid w:val="00C418B7"/>
    <w:rsid w:val="00C42346"/>
    <w:rsid w:val="00C42DEC"/>
    <w:rsid w:val="00C44AA2"/>
    <w:rsid w:val="00C45A01"/>
    <w:rsid w:val="00C45D48"/>
    <w:rsid w:val="00C47669"/>
    <w:rsid w:val="00C47905"/>
    <w:rsid w:val="00C47B03"/>
    <w:rsid w:val="00C510DD"/>
    <w:rsid w:val="00C5150F"/>
    <w:rsid w:val="00C53722"/>
    <w:rsid w:val="00C539CB"/>
    <w:rsid w:val="00C53D54"/>
    <w:rsid w:val="00C545A3"/>
    <w:rsid w:val="00C558FB"/>
    <w:rsid w:val="00C5648D"/>
    <w:rsid w:val="00C56B66"/>
    <w:rsid w:val="00C60579"/>
    <w:rsid w:val="00C60BA6"/>
    <w:rsid w:val="00C611F7"/>
    <w:rsid w:val="00C6144D"/>
    <w:rsid w:val="00C619C2"/>
    <w:rsid w:val="00C61F16"/>
    <w:rsid w:val="00C6300B"/>
    <w:rsid w:val="00C6335F"/>
    <w:rsid w:val="00C63D38"/>
    <w:rsid w:val="00C64BA1"/>
    <w:rsid w:val="00C64FF3"/>
    <w:rsid w:val="00C6567B"/>
    <w:rsid w:val="00C66AB2"/>
    <w:rsid w:val="00C670D5"/>
    <w:rsid w:val="00C6710E"/>
    <w:rsid w:val="00C700D8"/>
    <w:rsid w:val="00C707C1"/>
    <w:rsid w:val="00C72564"/>
    <w:rsid w:val="00C73035"/>
    <w:rsid w:val="00C73136"/>
    <w:rsid w:val="00C73894"/>
    <w:rsid w:val="00C73EE7"/>
    <w:rsid w:val="00C7493A"/>
    <w:rsid w:val="00C75CDA"/>
    <w:rsid w:val="00C761AA"/>
    <w:rsid w:val="00C76F37"/>
    <w:rsid w:val="00C771AF"/>
    <w:rsid w:val="00C808EF"/>
    <w:rsid w:val="00C80AC3"/>
    <w:rsid w:val="00C80F72"/>
    <w:rsid w:val="00C815B9"/>
    <w:rsid w:val="00C81F38"/>
    <w:rsid w:val="00C82563"/>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6C35"/>
    <w:rsid w:val="00C97941"/>
    <w:rsid w:val="00CA1AA7"/>
    <w:rsid w:val="00CA21C9"/>
    <w:rsid w:val="00CA2294"/>
    <w:rsid w:val="00CA3724"/>
    <w:rsid w:val="00CA4BC2"/>
    <w:rsid w:val="00CA54CF"/>
    <w:rsid w:val="00CA628D"/>
    <w:rsid w:val="00CB06A6"/>
    <w:rsid w:val="00CB0765"/>
    <w:rsid w:val="00CB1283"/>
    <w:rsid w:val="00CB1888"/>
    <w:rsid w:val="00CB2423"/>
    <w:rsid w:val="00CB260D"/>
    <w:rsid w:val="00CB34DB"/>
    <w:rsid w:val="00CB5198"/>
    <w:rsid w:val="00CB620F"/>
    <w:rsid w:val="00CB7050"/>
    <w:rsid w:val="00CC0D40"/>
    <w:rsid w:val="00CC1F67"/>
    <w:rsid w:val="00CC2738"/>
    <w:rsid w:val="00CC3805"/>
    <w:rsid w:val="00CC7293"/>
    <w:rsid w:val="00CD0B20"/>
    <w:rsid w:val="00CD159A"/>
    <w:rsid w:val="00CD2E60"/>
    <w:rsid w:val="00CD360E"/>
    <w:rsid w:val="00CD3930"/>
    <w:rsid w:val="00CD5F84"/>
    <w:rsid w:val="00CD642B"/>
    <w:rsid w:val="00CD702A"/>
    <w:rsid w:val="00CD723B"/>
    <w:rsid w:val="00CD74B7"/>
    <w:rsid w:val="00CE0305"/>
    <w:rsid w:val="00CE04BA"/>
    <w:rsid w:val="00CE167F"/>
    <w:rsid w:val="00CE17F7"/>
    <w:rsid w:val="00CE2425"/>
    <w:rsid w:val="00CE3412"/>
    <w:rsid w:val="00CE3C2E"/>
    <w:rsid w:val="00CE5029"/>
    <w:rsid w:val="00CE6BBB"/>
    <w:rsid w:val="00CE6C31"/>
    <w:rsid w:val="00CE7B18"/>
    <w:rsid w:val="00CF066B"/>
    <w:rsid w:val="00CF0B84"/>
    <w:rsid w:val="00CF0CFD"/>
    <w:rsid w:val="00CF19DE"/>
    <w:rsid w:val="00CF1B78"/>
    <w:rsid w:val="00CF1DF3"/>
    <w:rsid w:val="00CF2A94"/>
    <w:rsid w:val="00CF2D15"/>
    <w:rsid w:val="00CF38BB"/>
    <w:rsid w:val="00CF3AA6"/>
    <w:rsid w:val="00CF457C"/>
    <w:rsid w:val="00CF5209"/>
    <w:rsid w:val="00CF5A40"/>
    <w:rsid w:val="00CF6768"/>
    <w:rsid w:val="00CF6F2F"/>
    <w:rsid w:val="00D00F93"/>
    <w:rsid w:val="00D01383"/>
    <w:rsid w:val="00D01A24"/>
    <w:rsid w:val="00D02095"/>
    <w:rsid w:val="00D0288E"/>
    <w:rsid w:val="00D02B7B"/>
    <w:rsid w:val="00D04661"/>
    <w:rsid w:val="00D048E6"/>
    <w:rsid w:val="00D05909"/>
    <w:rsid w:val="00D06054"/>
    <w:rsid w:val="00D061A5"/>
    <w:rsid w:val="00D062F8"/>
    <w:rsid w:val="00D0639E"/>
    <w:rsid w:val="00D0663A"/>
    <w:rsid w:val="00D06B45"/>
    <w:rsid w:val="00D06C54"/>
    <w:rsid w:val="00D06CB3"/>
    <w:rsid w:val="00D06E1D"/>
    <w:rsid w:val="00D07048"/>
    <w:rsid w:val="00D07581"/>
    <w:rsid w:val="00D07A11"/>
    <w:rsid w:val="00D10C46"/>
    <w:rsid w:val="00D11767"/>
    <w:rsid w:val="00D1234D"/>
    <w:rsid w:val="00D12A6A"/>
    <w:rsid w:val="00D12FF5"/>
    <w:rsid w:val="00D13AFF"/>
    <w:rsid w:val="00D15297"/>
    <w:rsid w:val="00D156A5"/>
    <w:rsid w:val="00D170F2"/>
    <w:rsid w:val="00D20EF3"/>
    <w:rsid w:val="00D215B3"/>
    <w:rsid w:val="00D218E4"/>
    <w:rsid w:val="00D22DF6"/>
    <w:rsid w:val="00D22F6D"/>
    <w:rsid w:val="00D238E3"/>
    <w:rsid w:val="00D2413A"/>
    <w:rsid w:val="00D2536B"/>
    <w:rsid w:val="00D25389"/>
    <w:rsid w:val="00D25BA0"/>
    <w:rsid w:val="00D25D5E"/>
    <w:rsid w:val="00D26880"/>
    <w:rsid w:val="00D27D26"/>
    <w:rsid w:val="00D30508"/>
    <w:rsid w:val="00D30B92"/>
    <w:rsid w:val="00D314FB"/>
    <w:rsid w:val="00D31C56"/>
    <w:rsid w:val="00D32EF5"/>
    <w:rsid w:val="00D34A3E"/>
    <w:rsid w:val="00D34BE9"/>
    <w:rsid w:val="00D36512"/>
    <w:rsid w:val="00D36D54"/>
    <w:rsid w:val="00D407BD"/>
    <w:rsid w:val="00D4115C"/>
    <w:rsid w:val="00D41664"/>
    <w:rsid w:val="00D41A57"/>
    <w:rsid w:val="00D42185"/>
    <w:rsid w:val="00D439C8"/>
    <w:rsid w:val="00D43A21"/>
    <w:rsid w:val="00D43AC8"/>
    <w:rsid w:val="00D43D86"/>
    <w:rsid w:val="00D467CB"/>
    <w:rsid w:val="00D5049D"/>
    <w:rsid w:val="00D50689"/>
    <w:rsid w:val="00D5097D"/>
    <w:rsid w:val="00D50EB1"/>
    <w:rsid w:val="00D5152A"/>
    <w:rsid w:val="00D51F8F"/>
    <w:rsid w:val="00D51FFD"/>
    <w:rsid w:val="00D52851"/>
    <w:rsid w:val="00D52BA6"/>
    <w:rsid w:val="00D54004"/>
    <w:rsid w:val="00D549EA"/>
    <w:rsid w:val="00D54C1D"/>
    <w:rsid w:val="00D54C2E"/>
    <w:rsid w:val="00D54F7C"/>
    <w:rsid w:val="00D550F8"/>
    <w:rsid w:val="00D55C3B"/>
    <w:rsid w:val="00D55C97"/>
    <w:rsid w:val="00D56040"/>
    <w:rsid w:val="00D60BCC"/>
    <w:rsid w:val="00D60F3D"/>
    <w:rsid w:val="00D610A4"/>
    <w:rsid w:val="00D61434"/>
    <w:rsid w:val="00D61BFE"/>
    <w:rsid w:val="00D62377"/>
    <w:rsid w:val="00D62DA1"/>
    <w:rsid w:val="00D64948"/>
    <w:rsid w:val="00D649D1"/>
    <w:rsid w:val="00D64E32"/>
    <w:rsid w:val="00D66B00"/>
    <w:rsid w:val="00D674AE"/>
    <w:rsid w:val="00D6754A"/>
    <w:rsid w:val="00D67BEC"/>
    <w:rsid w:val="00D67F17"/>
    <w:rsid w:val="00D704CE"/>
    <w:rsid w:val="00D70691"/>
    <w:rsid w:val="00D7153F"/>
    <w:rsid w:val="00D71FE6"/>
    <w:rsid w:val="00D72910"/>
    <w:rsid w:val="00D74F97"/>
    <w:rsid w:val="00D74FE1"/>
    <w:rsid w:val="00D750DC"/>
    <w:rsid w:val="00D76DBA"/>
    <w:rsid w:val="00D76FA6"/>
    <w:rsid w:val="00D7766A"/>
    <w:rsid w:val="00D77EFE"/>
    <w:rsid w:val="00D800D9"/>
    <w:rsid w:val="00D80548"/>
    <w:rsid w:val="00D80D47"/>
    <w:rsid w:val="00D819E9"/>
    <w:rsid w:val="00D81EDC"/>
    <w:rsid w:val="00D81FA8"/>
    <w:rsid w:val="00D828AB"/>
    <w:rsid w:val="00D82C79"/>
    <w:rsid w:val="00D84226"/>
    <w:rsid w:val="00D85C73"/>
    <w:rsid w:val="00D861F8"/>
    <w:rsid w:val="00D86833"/>
    <w:rsid w:val="00D86B9C"/>
    <w:rsid w:val="00D86E0A"/>
    <w:rsid w:val="00D8717E"/>
    <w:rsid w:val="00D87592"/>
    <w:rsid w:val="00D907DF"/>
    <w:rsid w:val="00D9154F"/>
    <w:rsid w:val="00D92C92"/>
    <w:rsid w:val="00D92F84"/>
    <w:rsid w:val="00D9325B"/>
    <w:rsid w:val="00D93F99"/>
    <w:rsid w:val="00D94E92"/>
    <w:rsid w:val="00D95855"/>
    <w:rsid w:val="00DA06F2"/>
    <w:rsid w:val="00DA1943"/>
    <w:rsid w:val="00DA2477"/>
    <w:rsid w:val="00DA38E7"/>
    <w:rsid w:val="00DA3D22"/>
    <w:rsid w:val="00DA48B9"/>
    <w:rsid w:val="00DA5C95"/>
    <w:rsid w:val="00DA65F3"/>
    <w:rsid w:val="00DA6632"/>
    <w:rsid w:val="00DA6D56"/>
    <w:rsid w:val="00DB0010"/>
    <w:rsid w:val="00DB12DE"/>
    <w:rsid w:val="00DB35E2"/>
    <w:rsid w:val="00DB4055"/>
    <w:rsid w:val="00DB5490"/>
    <w:rsid w:val="00DB70A1"/>
    <w:rsid w:val="00DB71CE"/>
    <w:rsid w:val="00DB771B"/>
    <w:rsid w:val="00DC19C9"/>
    <w:rsid w:val="00DC2DCE"/>
    <w:rsid w:val="00DC2F1F"/>
    <w:rsid w:val="00DC5093"/>
    <w:rsid w:val="00DC5D56"/>
    <w:rsid w:val="00DC6531"/>
    <w:rsid w:val="00DC7F0A"/>
    <w:rsid w:val="00DD00CF"/>
    <w:rsid w:val="00DD015B"/>
    <w:rsid w:val="00DD0B8F"/>
    <w:rsid w:val="00DD34C2"/>
    <w:rsid w:val="00DD3A00"/>
    <w:rsid w:val="00DD4257"/>
    <w:rsid w:val="00DD458F"/>
    <w:rsid w:val="00DD4770"/>
    <w:rsid w:val="00DD57FC"/>
    <w:rsid w:val="00DD5B3F"/>
    <w:rsid w:val="00DD5EA0"/>
    <w:rsid w:val="00DD75A1"/>
    <w:rsid w:val="00DD77B3"/>
    <w:rsid w:val="00DD7A38"/>
    <w:rsid w:val="00DD7AF0"/>
    <w:rsid w:val="00DE1C5D"/>
    <w:rsid w:val="00DE1E55"/>
    <w:rsid w:val="00DE31E3"/>
    <w:rsid w:val="00DE32D9"/>
    <w:rsid w:val="00DE5538"/>
    <w:rsid w:val="00DE64D0"/>
    <w:rsid w:val="00DE7160"/>
    <w:rsid w:val="00DF1967"/>
    <w:rsid w:val="00DF2355"/>
    <w:rsid w:val="00DF2EAC"/>
    <w:rsid w:val="00DF3487"/>
    <w:rsid w:val="00DF3DD5"/>
    <w:rsid w:val="00DF3E06"/>
    <w:rsid w:val="00DF449D"/>
    <w:rsid w:val="00DF49F5"/>
    <w:rsid w:val="00DF5116"/>
    <w:rsid w:val="00DF573C"/>
    <w:rsid w:val="00DF6349"/>
    <w:rsid w:val="00DF78FA"/>
    <w:rsid w:val="00DF7938"/>
    <w:rsid w:val="00E00285"/>
    <w:rsid w:val="00E00AC7"/>
    <w:rsid w:val="00E00EF0"/>
    <w:rsid w:val="00E0202D"/>
    <w:rsid w:val="00E027D0"/>
    <w:rsid w:val="00E03AD2"/>
    <w:rsid w:val="00E07F71"/>
    <w:rsid w:val="00E1083C"/>
    <w:rsid w:val="00E1380E"/>
    <w:rsid w:val="00E13F77"/>
    <w:rsid w:val="00E14097"/>
    <w:rsid w:val="00E14CA3"/>
    <w:rsid w:val="00E14F08"/>
    <w:rsid w:val="00E15049"/>
    <w:rsid w:val="00E150E4"/>
    <w:rsid w:val="00E15203"/>
    <w:rsid w:val="00E162CA"/>
    <w:rsid w:val="00E16359"/>
    <w:rsid w:val="00E16560"/>
    <w:rsid w:val="00E1728B"/>
    <w:rsid w:val="00E2109F"/>
    <w:rsid w:val="00E21C9A"/>
    <w:rsid w:val="00E22149"/>
    <w:rsid w:val="00E2485C"/>
    <w:rsid w:val="00E24EFE"/>
    <w:rsid w:val="00E253FA"/>
    <w:rsid w:val="00E26051"/>
    <w:rsid w:val="00E2637C"/>
    <w:rsid w:val="00E26F6E"/>
    <w:rsid w:val="00E317F9"/>
    <w:rsid w:val="00E32B5D"/>
    <w:rsid w:val="00E3328E"/>
    <w:rsid w:val="00E3338E"/>
    <w:rsid w:val="00E335E4"/>
    <w:rsid w:val="00E34206"/>
    <w:rsid w:val="00E344F5"/>
    <w:rsid w:val="00E346F9"/>
    <w:rsid w:val="00E34915"/>
    <w:rsid w:val="00E34CA7"/>
    <w:rsid w:val="00E35FD8"/>
    <w:rsid w:val="00E366BB"/>
    <w:rsid w:val="00E3750D"/>
    <w:rsid w:val="00E377AA"/>
    <w:rsid w:val="00E377D1"/>
    <w:rsid w:val="00E40FE8"/>
    <w:rsid w:val="00E41F62"/>
    <w:rsid w:val="00E428DE"/>
    <w:rsid w:val="00E42E96"/>
    <w:rsid w:val="00E44819"/>
    <w:rsid w:val="00E45421"/>
    <w:rsid w:val="00E459A4"/>
    <w:rsid w:val="00E45E68"/>
    <w:rsid w:val="00E4631F"/>
    <w:rsid w:val="00E47503"/>
    <w:rsid w:val="00E4755D"/>
    <w:rsid w:val="00E47781"/>
    <w:rsid w:val="00E47B8C"/>
    <w:rsid w:val="00E50161"/>
    <w:rsid w:val="00E50ADE"/>
    <w:rsid w:val="00E50B34"/>
    <w:rsid w:val="00E512A6"/>
    <w:rsid w:val="00E516A3"/>
    <w:rsid w:val="00E51741"/>
    <w:rsid w:val="00E522CD"/>
    <w:rsid w:val="00E53352"/>
    <w:rsid w:val="00E535EE"/>
    <w:rsid w:val="00E546F6"/>
    <w:rsid w:val="00E54798"/>
    <w:rsid w:val="00E54BCD"/>
    <w:rsid w:val="00E55B24"/>
    <w:rsid w:val="00E565F0"/>
    <w:rsid w:val="00E56EBB"/>
    <w:rsid w:val="00E6030C"/>
    <w:rsid w:val="00E60EE2"/>
    <w:rsid w:val="00E636CA"/>
    <w:rsid w:val="00E63AAA"/>
    <w:rsid w:val="00E64042"/>
    <w:rsid w:val="00E6577E"/>
    <w:rsid w:val="00E6580E"/>
    <w:rsid w:val="00E658B7"/>
    <w:rsid w:val="00E65C98"/>
    <w:rsid w:val="00E66AC8"/>
    <w:rsid w:val="00E7025C"/>
    <w:rsid w:val="00E715BC"/>
    <w:rsid w:val="00E71C26"/>
    <w:rsid w:val="00E71DFF"/>
    <w:rsid w:val="00E73390"/>
    <w:rsid w:val="00E73C11"/>
    <w:rsid w:val="00E73F63"/>
    <w:rsid w:val="00E74341"/>
    <w:rsid w:val="00E74724"/>
    <w:rsid w:val="00E74823"/>
    <w:rsid w:val="00E75146"/>
    <w:rsid w:val="00E75C44"/>
    <w:rsid w:val="00E7732C"/>
    <w:rsid w:val="00E80568"/>
    <w:rsid w:val="00E83C11"/>
    <w:rsid w:val="00E8427D"/>
    <w:rsid w:val="00E847A3"/>
    <w:rsid w:val="00E8534B"/>
    <w:rsid w:val="00E858F9"/>
    <w:rsid w:val="00E86DA9"/>
    <w:rsid w:val="00E90D42"/>
    <w:rsid w:val="00E914CC"/>
    <w:rsid w:val="00E91752"/>
    <w:rsid w:val="00E9201A"/>
    <w:rsid w:val="00E935C3"/>
    <w:rsid w:val="00E93A58"/>
    <w:rsid w:val="00E944B0"/>
    <w:rsid w:val="00E956A1"/>
    <w:rsid w:val="00E95729"/>
    <w:rsid w:val="00E95A17"/>
    <w:rsid w:val="00E96136"/>
    <w:rsid w:val="00E9641F"/>
    <w:rsid w:val="00E96F12"/>
    <w:rsid w:val="00E97BF6"/>
    <w:rsid w:val="00EA0057"/>
    <w:rsid w:val="00EA018A"/>
    <w:rsid w:val="00EA08C2"/>
    <w:rsid w:val="00EA1189"/>
    <w:rsid w:val="00EA11F0"/>
    <w:rsid w:val="00EA11F5"/>
    <w:rsid w:val="00EA1937"/>
    <w:rsid w:val="00EA31DC"/>
    <w:rsid w:val="00EA322A"/>
    <w:rsid w:val="00EA4191"/>
    <w:rsid w:val="00EA4D07"/>
    <w:rsid w:val="00EA4FBF"/>
    <w:rsid w:val="00EA7214"/>
    <w:rsid w:val="00EB0263"/>
    <w:rsid w:val="00EB0C74"/>
    <w:rsid w:val="00EB1770"/>
    <w:rsid w:val="00EB1842"/>
    <w:rsid w:val="00EB20AE"/>
    <w:rsid w:val="00EB23C3"/>
    <w:rsid w:val="00EB2D22"/>
    <w:rsid w:val="00EB2EA8"/>
    <w:rsid w:val="00EB4672"/>
    <w:rsid w:val="00EB495A"/>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F23"/>
    <w:rsid w:val="00EC6F8D"/>
    <w:rsid w:val="00EC7570"/>
    <w:rsid w:val="00ED0C77"/>
    <w:rsid w:val="00ED2140"/>
    <w:rsid w:val="00ED38DF"/>
    <w:rsid w:val="00ED3EAE"/>
    <w:rsid w:val="00ED46F9"/>
    <w:rsid w:val="00ED4917"/>
    <w:rsid w:val="00ED5796"/>
    <w:rsid w:val="00ED5911"/>
    <w:rsid w:val="00ED7418"/>
    <w:rsid w:val="00ED74AF"/>
    <w:rsid w:val="00ED77CE"/>
    <w:rsid w:val="00ED7C4B"/>
    <w:rsid w:val="00EE0A6B"/>
    <w:rsid w:val="00EE1978"/>
    <w:rsid w:val="00EE2631"/>
    <w:rsid w:val="00EE26FD"/>
    <w:rsid w:val="00EE3098"/>
    <w:rsid w:val="00EE39FE"/>
    <w:rsid w:val="00EE408A"/>
    <w:rsid w:val="00EE53F7"/>
    <w:rsid w:val="00EE55F2"/>
    <w:rsid w:val="00EE58E8"/>
    <w:rsid w:val="00EE7BF3"/>
    <w:rsid w:val="00EE7C2D"/>
    <w:rsid w:val="00EF0982"/>
    <w:rsid w:val="00EF1264"/>
    <w:rsid w:val="00EF16AA"/>
    <w:rsid w:val="00EF1F4D"/>
    <w:rsid w:val="00EF221A"/>
    <w:rsid w:val="00EF2294"/>
    <w:rsid w:val="00EF33B9"/>
    <w:rsid w:val="00EF383C"/>
    <w:rsid w:val="00EF3FA0"/>
    <w:rsid w:val="00EF4498"/>
    <w:rsid w:val="00EF5265"/>
    <w:rsid w:val="00EF57A5"/>
    <w:rsid w:val="00EF667D"/>
    <w:rsid w:val="00EF6E20"/>
    <w:rsid w:val="00F002D4"/>
    <w:rsid w:val="00F00B1A"/>
    <w:rsid w:val="00F011F8"/>
    <w:rsid w:val="00F0140A"/>
    <w:rsid w:val="00F0270F"/>
    <w:rsid w:val="00F04023"/>
    <w:rsid w:val="00F051B5"/>
    <w:rsid w:val="00F065EC"/>
    <w:rsid w:val="00F1072D"/>
    <w:rsid w:val="00F1172E"/>
    <w:rsid w:val="00F12647"/>
    <w:rsid w:val="00F12EA2"/>
    <w:rsid w:val="00F13358"/>
    <w:rsid w:val="00F13BB8"/>
    <w:rsid w:val="00F13F85"/>
    <w:rsid w:val="00F161AF"/>
    <w:rsid w:val="00F168BF"/>
    <w:rsid w:val="00F16FE2"/>
    <w:rsid w:val="00F17438"/>
    <w:rsid w:val="00F20E9F"/>
    <w:rsid w:val="00F21796"/>
    <w:rsid w:val="00F21E6D"/>
    <w:rsid w:val="00F22176"/>
    <w:rsid w:val="00F224C2"/>
    <w:rsid w:val="00F23055"/>
    <w:rsid w:val="00F231CA"/>
    <w:rsid w:val="00F23532"/>
    <w:rsid w:val="00F255EF"/>
    <w:rsid w:val="00F2578E"/>
    <w:rsid w:val="00F25982"/>
    <w:rsid w:val="00F26C09"/>
    <w:rsid w:val="00F312DE"/>
    <w:rsid w:val="00F32087"/>
    <w:rsid w:val="00F320FE"/>
    <w:rsid w:val="00F32390"/>
    <w:rsid w:val="00F3394C"/>
    <w:rsid w:val="00F3593D"/>
    <w:rsid w:val="00F35C84"/>
    <w:rsid w:val="00F36EE1"/>
    <w:rsid w:val="00F37926"/>
    <w:rsid w:val="00F40394"/>
    <w:rsid w:val="00F4171C"/>
    <w:rsid w:val="00F41796"/>
    <w:rsid w:val="00F4223F"/>
    <w:rsid w:val="00F4253B"/>
    <w:rsid w:val="00F425F0"/>
    <w:rsid w:val="00F42E82"/>
    <w:rsid w:val="00F43A8E"/>
    <w:rsid w:val="00F444BC"/>
    <w:rsid w:val="00F446D2"/>
    <w:rsid w:val="00F45018"/>
    <w:rsid w:val="00F45118"/>
    <w:rsid w:val="00F45A41"/>
    <w:rsid w:val="00F466B2"/>
    <w:rsid w:val="00F46833"/>
    <w:rsid w:val="00F46CEE"/>
    <w:rsid w:val="00F470E2"/>
    <w:rsid w:val="00F47261"/>
    <w:rsid w:val="00F502A7"/>
    <w:rsid w:val="00F50A8A"/>
    <w:rsid w:val="00F51D1B"/>
    <w:rsid w:val="00F522A9"/>
    <w:rsid w:val="00F522DE"/>
    <w:rsid w:val="00F53A34"/>
    <w:rsid w:val="00F55304"/>
    <w:rsid w:val="00F55DC7"/>
    <w:rsid w:val="00F561EE"/>
    <w:rsid w:val="00F56304"/>
    <w:rsid w:val="00F566B5"/>
    <w:rsid w:val="00F61DAA"/>
    <w:rsid w:val="00F62326"/>
    <w:rsid w:val="00F62796"/>
    <w:rsid w:val="00F627A8"/>
    <w:rsid w:val="00F631F5"/>
    <w:rsid w:val="00F63361"/>
    <w:rsid w:val="00F639E3"/>
    <w:rsid w:val="00F6459D"/>
    <w:rsid w:val="00F64733"/>
    <w:rsid w:val="00F65995"/>
    <w:rsid w:val="00F67118"/>
    <w:rsid w:val="00F70E6F"/>
    <w:rsid w:val="00F71388"/>
    <w:rsid w:val="00F7171D"/>
    <w:rsid w:val="00F720F5"/>
    <w:rsid w:val="00F72396"/>
    <w:rsid w:val="00F72408"/>
    <w:rsid w:val="00F72E78"/>
    <w:rsid w:val="00F749D5"/>
    <w:rsid w:val="00F75798"/>
    <w:rsid w:val="00F75B90"/>
    <w:rsid w:val="00F76728"/>
    <w:rsid w:val="00F77186"/>
    <w:rsid w:val="00F77829"/>
    <w:rsid w:val="00F80273"/>
    <w:rsid w:val="00F80435"/>
    <w:rsid w:val="00F80A94"/>
    <w:rsid w:val="00F82DC8"/>
    <w:rsid w:val="00F838EA"/>
    <w:rsid w:val="00F85152"/>
    <w:rsid w:val="00F854FF"/>
    <w:rsid w:val="00F8566B"/>
    <w:rsid w:val="00F8583E"/>
    <w:rsid w:val="00F861F4"/>
    <w:rsid w:val="00F865EE"/>
    <w:rsid w:val="00F90FF8"/>
    <w:rsid w:val="00F92257"/>
    <w:rsid w:val="00F93093"/>
    <w:rsid w:val="00F93E0F"/>
    <w:rsid w:val="00F949B8"/>
    <w:rsid w:val="00F94FBB"/>
    <w:rsid w:val="00F951B7"/>
    <w:rsid w:val="00F96913"/>
    <w:rsid w:val="00FA0B7E"/>
    <w:rsid w:val="00FA0F23"/>
    <w:rsid w:val="00FA100D"/>
    <w:rsid w:val="00FA2AEE"/>
    <w:rsid w:val="00FA2E1D"/>
    <w:rsid w:val="00FA41B2"/>
    <w:rsid w:val="00FA4438"/>
    <w:rsid w:val="00FA4574"/>
    <w:rsid w:val="00FA5B98"/>
    <w:rsid w:val="00FA5FD1"/>
    <w:rsid w:val="00FA635E"/>
    <w:rsid w:val="00FA699F"/>
    <w:rsid w:val="00FA6B85"/>
    <w:rsid w:val="00FA79CF"/>
    <w:rsid w:val="00FB026C"/>
    <w:rsid w:val="00FB073E"/>
    <w:rsid w:val="00FB0785"/>
    <w:rsid w:val="00FB194E"/>
    <w:rsid w:val="00FB1970"/>
    <w:rsid w:val="00FB7649"/>
    <w:rsid w:val="00FC0A5B"/>
    <w:rsid w:val="00FC11E5"/>
    <w:rsid w:val="00FC13E7"/>
    <w:rsid w:val="00FC24EF"/>
    <w:rsid w:val="00FC4766"/>
    <w:rsid w:val="00FC4FEE"/>
    <w:rsid w:val="00FC55C3"/>
    <w:rsid w:val="00FC5F80"/>
    <w:rsid w:val="00FC781F"/>
    <w:rsid w:val="00FC790B"/>
    <w:rsid w:val="00FC7EF4"/>
    <w:rsid w:val="00FD0953"/>
    <w:rsid w:val="00FD09B1"/>
    <w:rsid w:val="00FD09E6"/>
    <w:rsid w:val="00FD0C05"/>
    <w:rsid w:val="00FD0DFA"/>
    <w:rsid w:val="00FD1D36"/>
    <w:rsid w:val="00FD411B"/>
    <w:rsid w:val="00FD4E19"/>
    <w:rsid w:val="00FD5454"/>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5F84"/>
    <w:rsid w:val="00FE6202"/>
    <w:rsid w:val="00FE6BD4"/>
    <w:rsid w:val="00FE6D98"/>
    <w:rsid w:val="00FE7979"/>
    <w:rsid w:val="00FE7E76"/>
    <w:rsid w:val="00FF171D"/>
    <w:rsid w:val="00FF229E"/>
    <w:rsid w:val="00FF3364"/>
    <w:rsid w:val="00FF3608"/>
    <w:rsid w:val="00FF45B7"/>
    <w:rsid w:val="00FF56DC"/>
    <w:rsid w:val="00FF5E4B"/>
    <w:rsid w:val="00FF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B6274E"/>
  </w:style>
  <w:style w:type="paragraph" w:styleId="affa">
    <w:name w:val="Body Text"/>
    <w:basedOn w:val="a"/>
    <w:link w:val="affb"/>
    <w:uiPriority w:val="99"/>
    <w:semiHidden/>
    <w:unhideWhenUsed/>
    <w:rsid w:val="00985C1E"/>
    <w:pPr>
      <w:spacing w:after="120"/>
    </w:pPr>
  </w:style>
  <w:style w:type="character" w:customStyle="1" w:styleId="affb">
    <w:name w:val="Основной текст Знак"/>
    <w:basedOn w:val="a0"/>
    <w:link w:val="affa"/>
    <w:uiPriority w:val="99"/>
    <w:rsid w:val="00985C1E"/>
    <w:rPr>
      <w:sz w:val="22"/>
      <w:szCs w:val="22"/>
    </w:rPr>
  </w:style>
  <w:style w:type="paragraph" w:customStyle="1" w:styleId="affc">
    <w:name w:val="???????? ?????"/>
    <w:basedOn w:val="a"/>
    <w:next w:val="a"/>
    <w:uiPriority w:val="99"/>
    <w:rsid w:val="008E001F"/>
    <w:pPr>
      <w:autoSpaceDE w:val="0"/>
      <w:autoSpaceDN w:val="0"/>
      <w:adjustRightInd w:val="0"/>
      <w:spacing w:after="0" w:line="240" w:lineRule="auto"/>
    </w:pPr>
    <w:rPr>
      <w:rFonts w:ascii="Times New Roman" w:hAnsi="Times New Roman"/>
      <w:sz w:val="24"/>
      <w:szCs w:val="24"/>
    </w:rPr>
  </w:style>
  <w:style w:type="paragraph" w:customStyle="1" w:styleId="affd">
    <w:name w:val="?????????? (???????)"/>
    <w:basedOn w:val="a"/>
    <w:next w:val="a"/>
    <w:uiPriority w:val="99"/>
    <w:rsid w:val="00A96D3B"/>
    <w:pPr>
      <w:autoSpaceDE w:val="0"/>
      <w:autoSpaceDN w:val="0"/>
      <w:adjustRightInd w:val="0"/>
      <w:spacing w:after="0" w:line="240" w:lineRule="auto"/>
    </w:pPr>
    <w:rPr>
      <w:rFonts w:ascii="Times New Roman" w:hAnsi="Times New Roman"/>
      <w:sz w:val="24"/>
      <w:szCs w:val="24"/>
    </w:rPr>
  </w:style>
  <w:style w:type="paragraph" w:customStyle="1" w:styleId="affe">
    <w:name w:val="???????"/>
    <w:rsid w:val="007108FA"/>
    <w:pPr>
      <w:widowControl w:val="0"/>
      <w:autoSpaceDE w:val="0"/>
      <w:autoSpaceDN w:val="0"/>
      <w:adjustRightInd w:val="0"/>
    </w:pPr>
    <w:rPr>
      <w:rFonts w:ascii="Times New Roman" w:hAnsi="Times New Roman"/>
      <w:sz w:val="24"/>
      <w:szCs w:val="24"/>
    </w:rPr>
  </w:style>
  <w:style w:type="character" w:customStyle="1" w:styleId="s10mrcssattr">
    <w:name w:val="s_10_mr_css_attr"/>
    <w:basedOn w:val="a0"/>
    <w:rsid w:val="00B73C10"/>
  </w:style>
  <w:style w:type="table" w:customStyle="1" w:styleId="15">
    <w:name w:val="Сетка таблицы1"/>
    <w:basedOn w:val="a1"/>
    <w:next w:val="af9"/>
    <w:uiPriority w:val="59"/>
    <w:rsid w:val="006D77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B6274E"/>
  </w:style>
  <w:style w:type="paragraph" w:styleId="affa">
    <w:name w:val="Body Text"/>
    <w:basedOn w:val="a"/>
    <w:link w:val="affb"/>
    <w:uiPriority w:val="99"/>
    <w:semiHidden/>
    <w:unhideWhenUsed/>
    <w:rsid w:val="00985C1E"/>
    <w:pPr>
      <w:spacing w:after="120"/>
    </w:pPr>
  </w:style>
  <w:style w:type="character" w:customStyle="1" w:styleId="affb">
    <w:name w:val="Основной текст Знак"/>
    <w:basedOn w:val="a0"/>
    <w:link w:val="affa"/>
    <w:uiPriority w:val="99"/>
    <w:rsid w:val="00985C1E"/>
    <w:rPr>
      <w:sz w:val="22"/>
      <w:szCs w:val="22"/>
    </w:rPr>
  </w:style>
  <w:style w:type="paragraph" w:customStyle="1" w:styleId="affc">
    <w:name w:val="???????? ?????"/>
    <w:basedOn w:val="a"/>
    <w:next w:val="a"/>
    <w:uiPriority w:val="99"/>
    <w:rsid w:val="008E001F"/>
    <w:pPr>
      <w:autoSpaceDE w:val="0"/>
      <w:autoSpaceDN w:val="0"/>
      <w:adjustRightInd w:val="0"/>
      <w:spacing w:after="0" w:line="240" w:lineRule="auto"/>
    </w:pPr>
    <w:rPr>
      <w:rFonts w:ascii="Times New Roman" w:hAnsi="Times New Roman"/>
      <w:sz w:val="24"/>
      <w:szCs w:val="24"/>
    </w:rPr>
  </w:style>
  <w:style w:type="paragraph" w:customStyle="1" w:styleId="affd">
    <w:name w:val="?????????? (???????)"/>
    <w:basedOn w:val="a"/>
    <w:next w:val="a"/>
    <w:uiPriority w:val="99"/>
    <w:rsid w:val="00A96D3B"/>
    <w:pPr>
      <w:autoSpaceDE w:val="0"/>
      <w:autoSpaceDN w:val="0"/>
      <w:adjustRightInd w:val="0"/>
      <w:spacing w:after="0" w:line="240" w:lineRule="auto"/>
    </w:pPr>
    <w:rPr>
      <w:rFonts w:ascii="Times New Roman" w:hAnsi="Times New Roman"/>
      <w:sz w:val="24"/>
      <w:szCs w:val="24"/>
    </w:rPr>
  </w:style>
  <w:style w:type="paragraph" w:customStyle="1" w:styleId="affe">
    <w:name w:val="???????"/>
    <w:rsid w:val="007108FA"/>
    <w:pPr>
      <w:widowControl w:val="0"/>
      <w:autoSpaceDE w:val="0"/>
      <w:autoSpaceDN w:val="0"/>
      <w:adjustRightInd w:val="0"/>
    </w:pPr>
    <w:rPr>
      <w:rFonts w:ascii="Times New Roman" w:hAnsi="Times New Roman"/>
      <w:sz w:val="24"/>
      <w:szCs w:val="24"/>
    </w:rPr>
  </w:style>
  <w:style w:type="character" w:customStyle="1" w:styleId="s10mrcssattr">
    <w:name w:val="s_10_mr_css_attr"/>
    <w:basedOn w:val="a0"/>
    <w:rsid w:val="00B73C10"/>
  </w:style>
  <w:style w:type="table" w:customStyle="1" w:styleId="15">
    <w:name w:val="Сетка таблицы1"/>
    <w:basedOn w:val="a1"/>
    <w:next w:val="af9"/>
    <w:uiPriority w:val="59"/>
    <w:rsid w:val="006D77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garantF1://12081350.2020" TargetMode="External"/><Relationship Id="rId34" Type="http://schemas.openxmlformats.org/officeDocument/2006/relationships/hyperlink" Target="https://internet.garant.ru/" TargetMode="External"/><Relationship Id="rId42" Type="http://schemas.openxmlformats.org/officeDocument/2006/relationships/hyperlink" Target="garantF1://12080849.21" TargetMode="External"/><Relationship Id="rId47" Type="http://schemas.openxmlformats.org/officeDocument/2006/relationships/hyperlink" Target="garantF1://12080849.21" TargetMode="External"/><Relationship Id="rId50" Type="http://schemas.openxmlformats.org/officeDocument/2006/relationships/hyperlink" Target="garantF1://12080849.25"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2081350.2020" TargetMode="External"/><Relationship Id="rId17" Type="http://schemas.openxmlformats.org/officeDocument/2006/relationships/hyperlink" Target="https://internet.garant.ru/" TargetMode="External"/><Relationship Id="rId25" Type="http://schemas.openxmlformats.org/officeDocument/2006/relationships/hyperlink" Target="https://mobileonline.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garantF1://12080849.26" TargetMode="External"/><Relationship Id="rId2" Type="http://schemas.openxmlformats.org/officeDocument/2006/relationships/numbering" Target="numbering.xml"/><Relationship Id="rId16" Type="http://schemas.openxmlformats.org/officeDocument/2006/relationships/hyperlink" Target="garantF1://12080849.10505" TargetMode="External"/><Relationship Id="rId20" Type="http://schemas.openxmlformats.org/officeDocument/2006/relationships/hyperlink" Target="garantF1://12081350.2020" TargetMode="External"/><Relationship Id="rId29" Type="http://schemas.openxmlformats.org/officeDocument/2006/relationships/hyperlink" Target="https://internet.garant.ru/" TargetMode="External"/><Relationship Id="rId41" Type="http://schemas.openxmlformats.org/officeDocument/2006/relationships/hyperlink" Target="garantF1://12080849.21"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6CF236E5545D3922DC90804DC89ACC05A805057718603B8157C1D937F1A5DCEEB57F6B87573139d008Q" TargetMode="External"/><Relationship Id="rId24" Type="http://schemas.openxmlformats.org/officeDocument/2006/relationships/hyperlink" Target="http://internet.garant.ru/document/redirect/187613/1022" TargetMode="External"/><Relationship Id="rId32" Type="http://schemas.openxmlformats.org/officeDocument/2006/relationships/hyperlink" Target="https://internet.garant.ru/" TargetMode="External"/><Relationship Id="rId37" Type="http://schemas.openxmlformats.org/officeDocument/2006/relationships/hyperlink" Target="https://mobileonline.garant.ru/" TargetMode="External"/><Relationship Id="rId40" Type="http://schemas.openxmlformats.org/officeDocument/2006/relationships/hyperlink" Target="consultantplus://offline/main?base=LAW;n=107750;fld=134;dst=100362" TargetMode="External"/><Relationship Id="rId45" Type="http://schemas.openxmlformats.org/officeDocument/2006/relationships/hyperlink" Target="garantF1://12080849.25"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obileonline.garant.ru/" TargetMode="External"/><Relationship Id="rId23" Type="http://schemas.openxmlformats.org/officeDocument/2006/relationships/hyperlink" Target="http://internet.garant.ru/document/redirect/187613/1025"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garantF1://12081350.4010" TargetMode="External"/><Relationship Id="rId10" Type="http://schemas.openxmlformats.org/officeDocument/2006/relationships/hyperlink" Target="https://mobileonline.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12080849.21" TargetMode="External"/><Relationship Id="rId52"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178405/502"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garantF1://12029903.4000" TargetMode="External"/><Relationship Id="rId48" Type="http://schemas.openxmlformats.org/officeDocument/2006/relationships/hyperlink" Target="garantF1://12080849.21"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garantF1://12080849.2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2E8D0-AA75-42B9-9842-9D1F07DD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111</Pages>
  <Words>56087</Words>
  <Characters>319697</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375034</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Татьяна Дмитриевна</cp:lastModifiedBy>
  <cp:revision>36</cp:revision>
  <cp:lastPrinted>2024-02-19T02:44:00Z</cp:lastPrinted>
  <dcterms:created xsi:type="dcterms:W3CDTF">2021-04-16T06:27:00Z</dcterms:created>
  <dcterms:modified xsi:type="dcterms:W3CDTF">2025-03-13T02:23:00Z</dcterms:modified>
</cp:coreProperties>
</file>